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7691" w14:textId="4A0E4EC3" w:rsidR="00B73957" w:rsidRDefault="00CA163E"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Pr>
          <w:rFonts w:ascii="Franklin Gothic Demi" w:hAnsi="Franklin Gothic Demi" w:cs="Arial"/>
          <w:noProof/>
          <w:color w:val="005288"/>
          <w:sz w:val="96"/>
          <w:szCs w:val="96"/>
          <w:highlight w:val="yellow"/>
        </w:rPr>
        <w:drawing>
          <wp:inline distT="0" distB="0" distL="0" distR="0" wp14:anchorId="34832313" wp14:editId="67B694BE">
            <wp:extent cx="5944235" cy="3401695"/>
            <wp:effectExtent l="0" t="0" r="0" b="8255"/>
            <wp:docPr id="2" name="Picture 2" descr="Image shows a wildfire spreading in the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401695"/>
                    </a:xfrm>
                    <a:prstGeom prst="rect">
                      <a:avLst/>
                    </a:prstGeom>
                    <a:noFill/>
                  </pic:spPr>
                </pic:pic>
              </a:graphicData>
            </a:graphic>
          </wp:inline>
        </w:drawing>
      </w:r>
    </w:p>
    <w:p w14:paraId="609961CE" w14:textId="74F09DF5" w:rsidR="009A3948" w:rsidRPr="000F5658" w:rsidRDefault="00CA163E"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Wildfire Threat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6D817057"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183D6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0587619D" w14:textId="3E36013B" w:rsidR="00FD3926" w:rsidRPr="00964804" w:rsidRDefault="00964804" w:rsidP="00FD3926">
      <w:pPr>
        <w:pStyle w:val="BodyText"/>
        <w:rPr>
          <w:rFonts w:ascii="Franklin Gothic Demi" w:hAnsi="Franklin Gothic Demi"/>
          <w:color w:val="005288"/>
        </w:rPr>
      </w:pPr>
      <w:r w:rsidRPr="00964804">
        <w:rPr>
          <w:rFonts w:ascii="Franklin Gothic Demi" w:hAnsi="Franklin Gothic Demi"/>
          <w:color w:val="005288"/>
          <w:highlight w:val="yellow"/>
        </w:rPr>
        <w:t xml:space="preserve">*[Insert </w:t>
      </w:r>
      <w:proofErr w:type="gramStart"/>
      <w:r w:rsidRPr="00964804">
        <w:rPr>
          <w:rFonts w:ascii="Franklin Gothic Demi" w:hAnsi="Franklin Gothic Demi"/>
          <w:color w:val="005288"/>
          <w:highlight w:val="yellow"/>
        </w:rPr>
        <w:t>Caveat]*</w:t>
      </w:r>
      <w:proofErr w:type="gramEnd"/>
    </w:p>
    <w:p w14:paraId="0AD053C4" w14:textId="77777777" w:rsidR="00081CB5" w:rsidRPr="004C73CD" w:rsidRDefault="00E1502C" w:rsidP="00D00BAC">
      <w:pPr>
        <w:pStyle w:val="BodyText3"/>
        <w:spacing w:before="1800" w:after="120"/>
        <w:jc w:val="both"/>
        <w:rPr>
          <w:rFonts w:cs="Times New Roman"/>
        </w:rPr>
      </w:pPr>
      <w:r w:rsidRPr="004C73CD">
        <w:rPr>
          <w:rFonts w:cs="Times New Roman"/>
        </w:rPr>
        <w:t>This Situation Manual (</w:t>
      </w:r>
      <w:proofErr w:type="spellStart"/>
      <w:r w:rsidRPr="004C73CD">
        <w:rPr>
          <w:rFonts w:cs="Times New Roman"/>
        </w:rPr>
        <w:t>SitMan</w:t>
      </w:r>
      <w:proofErr w:type="spellEnd"/>
      <w:r w:rsidRPr="004C73CD">
        <w:rPr>
          <w:rFonts w:cs="Times New Roman"/>
        </w:rPr>
        <w:t>)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 xml:space="preserve">All exercise participants may view the </w:t>
      </w:r>
      <w:proofErr w:type="spellStart"/>
      <w:r w:rsidRPr="004C73CD">
        <w:rPr>
          <w:rFonts w:cs="Times New Roman"/>
        </w:rPr>
        <w:t>SitMan</w:t>
      </w:r>
      <w:proofErr w:type="spellEnd"/>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576" w:footer="576" w:gutter="0"/>
          <w:cols w:space="720"/>
          <w:titlePg/>
          <w:docGrid w:linePitch="360"/>
        </w:sectPr>
      </w:pPr>
    </w:p>
    <w:p w14:paraId="34108A52" w14:textId="77777777" w:rsidR="00F06517" w:rsidRDefault="00F06517" w:rsidP="00F06517">
      <w:pPr>
        <w:spacing w:before="120" w:after="120"/>
        <w:jc w:val="center"/>
        <w:sectPr w:rsidR="00F06517"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77F9532B" w:rsidR="00C825E4" w:rsidRDefault="00CA163E">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3D3DE403" w:rsidR="00C825E4" w:rsidRDefault="00CA163E">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132E6EBD" w:rsidR="00C825E4" w:rsidRDefault="00CA163E">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11A35F23" w:rsidR="00C825E4" w:rsidRDefault="00CA163E">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469325DC" w:rsidR="00C825E4" w:rsidRDefault="00CA163E">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235E609D" w:rsidR="00C825E4" w:rsidRDefault="00CA163E">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16FEFBFE" w:rsidR="0029148E" w:rsidRDefault="007A11B4" w:rsidP="00CA163E">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29FD45AC" w:rsidR="0029148E" w:rsidRDefault="007A11B4">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654EC758" w:rsidR="0029148E" w:rsidRDefault="007A11B4">
            <w:pPr>
              <w:pStyle w:val="Tabletext"/>
              <w:spacing w:line="252" w:lineRule="auto"/>
              <w:rPr>
                <w:rFonts w:ascii="Times New Roman" w:hAnsi="Times New Roman"/>
                <w:color w:val="000000"/>
                <w:sz w:val="24"/>
              </w:rPr>
            </w:pPr>
            <w:r>
              <w:rPr>
                <w:rFonts w:ascii="Times New Roman" w:hAnsi="Times New Roman"/>
                <w:color w:val="000000"/>
                <w:sz w:val="24"/>
              </w:rPr>
              <w:t>Module One: Intelligence</w:t>
            </w:r>
            <w:r w:rsidR="00705453">
              <w:rPr>
                <w:rFonts w:ascii="Times New Roman" w:hAnsi="Times New Roman"/>
                <w:color w:val="000000"/>
                <w:sz w:val="24"/>
              </w:rPr>
              <w:t xml:space="preserve"> and Information</w:t>
            </w:r>
            <w:r>
              <w:rPr>
                <w:rFonts w:ascii="Times New Roman" w:hAnsi="Times New Roman"/>
                <w:color w:val="000000"/>
                <w:sz w:val="24"/>
              </w:rPr>
              <w:t xml:space="preserve"> Sharing</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63DF1B5C" w:rsidR="00C825E4" w:rsidRDefault="007A11B4">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69E3412B" w:rsidR="00C825E4" w:rsidRDefault="007A11B4">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2C613AA6" w:rsidR="00C825E4" w:rsidRDefault="007A11B4">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3C57450B" w:rsidR="00C825E4" w:rsidRDefault="007A11B4">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22549B22" w:rsidR="00C825E4" w:rsidRDefault="007A11B4">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5B3DBE4C" w:rsidR="00C825E4" w:rsidRDefault="007A11B4">
            <w:pPr>
              <w:pStyle w:val="Tabletext"/>
              <w:spacing w:line="252" w:lineRule="auto"/>
              <w:rPr>
                <w:rFonts w:ascii="Times New Roman" w:hAnsi="Times New Roman"/>
                <w:sz w:val="24"/>
              </w:rPr>
            </w:pPr>
            <w:r>
              <w:rPr>
                <w:rFonts w:ascii="Times New Roman" w:hAnsi="Times New Roman"/>
                <w:color w:val="000000"/>
                <w:sz w:val="24"/>
              </w:rPr>
              <w:t>Module Two: Incident and Response</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5081700F" w:rsidR="00C825E4" w:rsidRDefault="00CC6A75">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0EF87728" w:rsidR="00C825E4" w:rsidRDefault="00CC6A75">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75492379" w:rsidR="00C825E4" w:rsidRDefault="00CC6A75">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4280651D" w:rsidR="0029148E" w:rsidRDefault="00CC6A75">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4ED8AD19" w:rsidR="0029148E" w:rsidRDefault="00CC6A75">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3BB67BF8" w:rsidR="0029148E" w:rsidRDefault="00CC6A75">
            <w:pPr>
              <w:pStyle w:val="Tabletext"/>
              <w:spacing w:line="252" w:lineRule="auto"/>
              <w:rPr>
                <w:rFonts w:ascii="Times New Roman" w:hAnsi="Times New Roman"/>
                <w:sz w:val="24"/>
              </w:rPr>
            </w:pPr>
            <w:r>
              <w:rPr>
                <w:rFonts w:ascii="Times New Roman" w:hAnsi="Times New Roman"/>
                <w:sz w:val="24"/>
              </w:rPr>
              <w:t>Module Three: Short-Term Recovery</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4041ADA3" w:rsidR="00C825E4" w:rsidRDefault="00CC6A75">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18EA3439" w:rsidR="00C825E4" w:rsidRDefault="00993E2B">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308A1B92" w:rsidR="00C825E4" w:rsidRDefault="00993E2B">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1D737240" w:rsidR="00780B23" w:rsidRPr="00262FF2" w:rsidRDefault="006942A7" w:rsidP="00262FF2">
      <w:pPr>
        <w:spacing w:before="120" w:after="120"/>
        <w:rPr>
          <w:rFonts w:ascii="Times New Roman" w:hAnsi="Times New Roman" w:cs="Times New Roman"/>
          <w:i/>
          <w:iCs/>
          <w:sz w:val="24"/>
          <w:szCs w:val="24"/>
        </w:rPr>
      </w:pPr>
      <w:r w:rsidRPr="00262FF2">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7E1F54CE" w:rsidR="006F55C1" w:rsidRPr="00993E2B" w:rsidRDefault="00993E2B" w:rsidP="00896A40">
            <w:pPr>
              <w:pStyle w:val="BodyText"/>
              <w:spacing w:before="60" w:after="60"/>
              <w:jc w:val="both"/>
              <w:rPr>
                <w:rFonts w:cs="Times New Roman"/>
                <w:b/>
              </w:rPr>
            </w:pPr>
            <w:r w:rsidRPr="00993E2B">
              <w:rPr>
                <w:rFonts w:cs="Times New Roman"/>
              </w:rPr>
              <w:t>Wildfire Threat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153A5CEE" w14:textId="77777777" w:rsidR="00E2736C" w:rsidRDefault="00E2736C" w:rsidP="00E2736C">
            <w:pPr>
              <w:pStyle w:val="BodyText"/>
              <w:spacing w:before="120" w:after="120"/>
              <w:jc w:val="both"/>
            </w:pPr>
            <w:r w:rsidRPr="00DD55E7">
              <w:t>This exercise is a</w:t>
            </w:r>
            <w:r>
              <w:t xml:space="preserve"> TTX</w:t>
            </w:r>
            <w:r w:rsidRPr="00DD55E7">
              <w:t xml:space="preserve"> planned for </w:t>
            </w:r>
            <w:r w:rsidRPr="00EC537C">
              <w:rPr>
                <w:highlight w:val="yellow"/>
              </w:rPr>
              <w:t>[exercise duration]</w:t>
            </w:r>
            <w:r w:rsidRPr="00DD55E7">
              <w:t xml:space="preserve"> at </w:t>
            </w:r>
            <w:r w:rsidRPr="00EC537C">
              <w:rPr>
                <w:highlight w:val="yellow"/>
              </w:rPr>
              <w:t>[exercise location]</w:t>
            </w:r>
            <w:r>
              <w:t>.</w:t>
            </w:r>
            <w:r w:rsidRPr="00DD55E7">
              <w:t xml:space="preserve"> Exercise play is limited to </w:t>
            </w:r>
            <w:r w:rsidRPr="00EC537C">
              <w:rPr>
                <w:highlight w:val="yellow"/>
              </w:rPr>
              <w:t>[exercise parameters]</w:t>
            </w:r>
            <w:r w:rsidRPr="00DD55E7">
              <w:t>.</w:t>
            </w:r>
          </w:p>
          <w:p w14:paraId="1DEA85BC" w14:textId="7B0BCA4F" w:rsidR="00C6623D" w:rsidRPr="00666AAA" w:rsidRDefault="00E2736C" w:rsidP="00E2736C">
            <w:pPr>
              <w:pStyle w:val="BodyText"/>
              <w:spacing w:before="60" w:after="60"/>
              <w:jc w:val="both"/>
              <w:rPr>
                <w:rFonts w:cs="Times New Roman"/>
                <w:highlight w:val="lightGray"/>
              </w:rPr>
            </w:pPr>
            <w:r>
              <w:t>This</w:t>
            </w:r>
            <w:r w:rsidRPr="00DD55E7">
              <w:t xml:space="preserve"> exercise</w:t>
            </w:r>
            <w:r>
              <w:t xml:space="preserve"> was developed using materials created by the Cybersecurity and Infrastructure Security Agency (CISA) for a CISA Tabletop Exercise Package</w:t>
            </w:r>
            <w:r w:rsidRPr="00DD55E7">
              <w:t xml:space="preserve"> </w:t>
            </w:r>
            <w:r>
              <w:t>(CTEP).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5A001165" w:rsidR="006F55C1" w:rsidRPr="00666AAA" w:rsidRDefault="00412E4B" w:rsidP="00896A40">
            <w:pPr>
              <w:pStyle w:val="BodyText"/>
              <w:spacing w:before="60" w:after="60"/>
              <w:jc w:val="both"/>
              <w:rPr>
                <w:rFonts w:cs="Times New Roman"/>
                <w:b/>
                <w:highlight w:val="yellow"/>
              </w:rPr>
            </w:pPr>
            <w:r w:rsidRPr="00EC537C">
              <w:rPr>
                <w:szCs w:val="20"/>
              </w:rPr>
              <w:t xml:space="preserve">Prevention, </w:t>
            </w:r>
            <w:r>
              <w:rPr>
                <w:szCs w:val="20"/>
              </w:rPr>
              <w:t xml:space="preserve">Protection, Mitigation, </w:t>
            </w:r>
            <w:r w:rsidRPr="00EC537C">
              <w:rPr>
                <w:szCs w:val="20"/>
              </w:rPr>
              <w:t>Response</w:t>
            </w:r>
            <w:r>
              <w:rPr>
                <w:szCs w:val="20"/>
              </w:rPr>
              <w:t xml:space="preserve">, and Recovery </w:t>
            </w:r>
            <w:r w:rsidRPr="006A43A9">
              <w:rPr>
                <w:szCs w:val="20"/>
                <w:highlight w:val="yellow"/>
              </w:rPr>
              <w:t>[</w:t>
            </w:r>
            <w:r>
              <w:rPr>
                <w:szCs w:val="20"/>
                <w:highlight w:val="yellow"/>
              </w:rPr>
              <w:t>Select appropriate</w:t>
            </w:r>
            <w:r w:rsidRPr="00A51508">
              <w:rPr>
                <w:szCs w:val="20"/>
                <w:highlight w:val="yellow"/>
              </w:rPr>
              <w:t xml:space="preserve"> Mission Areas</w:t>
            </w:r>
            <w:r w:rsidRPr="006A43A9">
              <w:rPr>
                <w:szCs w:val="20"/>
                <w:highlight w:val="yellow"/>
              </w:rPr>
              <w:t>]</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13286896" w:rsidR="006F55C1" w:rsidRPr="00666AAA" w:rsidRDefault="00B17F87" w:rsidP="00896A40">
            <w:pPr>
              <w:pStyle w:val="BodyText"/>
              <w:spacing w:before="60" w:after="60"/>
              <w:jc w:val="both"/>
              <w:rPr>
                <w:rFonts w:cs="Times New Roman"/>
                <w:highlight w:val="yellow"/>
              </w:rPr>
            </w:pPr>
            <w:r>
              <w:rPr>
                <w:szCs w:val="20"/>
              </w:rPr>
              <w:t>Planning</w:t>
            </w:r>
            <w:r w:rsidR="00063176">
              <w:rPr>
                <w:szCs w:val="20"/>
              </w:rPr>
              <w:t>,</w:t>
            </w:r>
            <w:r>
              <w:rPr>
                <w:szCs w:val="20"/>
              </w:rPr>
              <w:t xml:space="preserve"> Intelligence and Information Sharing</w:t>
            </w:r>
            <w:r w:rsidR="00063176">
              <w:rPr>
                <w:szCs w:val="20"/>
              </w:rPr>
              <w:t>,</w:t>
            </w:r>
            <w:r>
              <w:rPr>
                <w:szCs w:val="20"/>
              </w:rPr>
              <w:t xml:space="preserve"> Public Information and Warning</w:t>
            </w:r>
            <w:r w:rsidR="00063176">
              <w:rPr>
                <w:szCs w:val="20"/>
              </w:rPr>
              <w:t>,</w:t>
            </w:r>
            <w:r w:rsidRPr="00967F19">
              <w:rPr>
                <w:szCs w:val="20"/>
              </w:rPr>
              <w:t xml:space="preserve"> </w:t>
            </w:r>
            <w:r>
              <w:rPr>
                <w:szCs w:val="20"/>
              </w:rPr>
              <w:t>Operational Coordination</w:t>
            </w:r>
            <w:r w:rsidR="00063176">
              <w:rPr>
                <w:szCs w:val="20"/>
              </w:rPr>
              <w:t xml:space="preserve">, </w:t>
            </w:r>
            <w:r>
              <w:rPr>
                <w:szCs w:val="20"/>
              </w:rPr>
              <w:t>Economic Recovery</w:t>
            </w:r>
            <w:r w:rsidR="00063176">
              <w:rPr>
                <w:szCs w:val="20"/>
              </w:rPr>
              <w:t>,</w:t>
            </w:r>
            <w:r>
              <w:rPr>
                <w:szCs w:val="20"/>
              </w:rPr>
              <w:t xml:space="preserve"> </w:t>
            </w:r>
            <w:r w:rsidRPr="00693429">
              <w:rPr>
                <w:szCs w:val="20"/>
                <w:highlight w:val="yellow"/>
              </w:rPr>
              <w:t>[</w:t>
            </w:r>
            <w:r w:rsidRPr="00A61C3B">
              <w:rPr>
                <w:szCs w:val="20"/>
                <w:highlight w:val="yellow"/>
              </w:rPr>
              <w:t>insert other core capabilities</w:t>
            </w:r>
            <w:r w:rsidRPr="00693429">
              <w:rPr>
                <w:szCs w:val="20"/>
                <w:highlight w:val="yellow"/>
              </w:rPr>
              <w:t>]</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74B1E97C" w14:textId="77777777" w:rsidR="00E00E2C" w:rsidRDefault="00E00E2C" w:rsidP="00E00E2C">
            <w:pPr>
              <w:pStyle w:val="BodyText"/>
              <w:numPr>
                <w:ilvl w:val="0"/>
                <w:numId w:val="38"/>
              </w:numPr>
              <w:spacing w:before="120" w:after="120"/>
            </w:pPr>
            <w:r w:rsidRPr="007412C5">
              <w:t>Review emergency preparedness plan</w:t>
            </w:r>
            <w:r>
              <w:t>s and response procedures to a wildfire</w:t>
            </w:r>
            <w:r w:rsidRPr="007412C5">
              <w:t>.</w:t>
            </w:r>
          </w:p>
          <w:p w14:paraId="68572917" w14:textId="77777777" w:rsidR="00E00E2C" w:rsidRDefault="00E00E2C" w:rsidP="00E00E2C">
            <w:pPr>
              <w:pStyle w:val="BodyText"/>
              <w:numPr>
                <w:ilvl w:val="0"/>
                <w:numId w:val="38"/>
              </w:numPr>
              <w:spacing w:before="120" w:after="120"/>
            </w:pPr>
            <w:r w:rsidRPr="007412C5">
              <w:t>Assess procedures for coordinating and sharing information within organizations, between organizations, and with the public.</w:t>
            </w:r>
          </w:p>
          <w:p w14:paraId="72D038AF" w14:textId="77777777" w:rsidR="00E00E2C" w:rsidRPr="007412C5" w:rsidRDefault="00E00E2C" w:rsidP="00E00E2C">
            <w:pPr>
              <w:pStyle w:val="BodyText"/>
              <w:numPr>
                <w:ilvl w:val="0"/>
                <w:numId w:val="38"/>
              </w:numPr>
              <w:spacing w:before="120" w:after="120"/>
            </w:pPr>
            <w:r w:rsidRPr="007412C5">
              <w:t>Discuss the coordination between private sector organ</w:t>
            </w:r>
            <w:r>
              <w:t>izations and responding local, s</w:t>
            </w:r>
            <w:r w:rsidRPr="007412C5">
              <w:t xml:space="preserve">tate, and </w:t>
            </w:r>
            <w:r>
              <w:t>f</w:t>
            </w:r>
            <w:r w:rsidRPr="007412C5">
              <w:t>ederal agencies under the National Incident Management System (NIMS).</w:t>
            </w:r>
          </w:p>
          <w:p w14:paraId="391B8FE7" w14:textId="03D017D2" w:rsidR="00E00E2C" w:rsidRDefault="00E00E2C" w:rsidP="00E00E2C">
            <w:pPr>
              <w:pStyle w:val="BodyText"/>
              <w:numPr>
                <w:ilvl w:val="0"/>
                <w:numId w:val="38"/>
              </w:numPr>
              <w:spacing w:before="120" w:after="120"/>
            </w:pPr>
            <w:r w:rsidRPr="007412C5">
              <w:t>Review organizational interdependencies and recovery plans.</w:t>
            </w:r>
          </w:p>
          <w:p w14:paraId="7AC4D395" w14:textId="716C7458" w:rsidR="006F55C1" w:rsidRPr="00E00E2C" w:rsidRDefault="00E00E2C" w:rsidP="00E00E2C">
            <w:pPr>
              <w:pStyle w:val="BodyText"/>
              <w:numPr>
                <w:ilvl w:val="0"/>
                <w:numId w:val="38"/>
              </w:numPr>
              <w:spacing w:before="120" w:after="120"/>
            </w:pPr>
            <w:r w:rsidRPr="00E00E2C">
              <w:rPr>
                <w:rFonts w:cs="Arial"/>
                <w:bCs/>
                <w:kern w:val="24"/>
                <w:highlight w:val="yellow"/>
              </w:rPr>
              <w:t xml:space="preserve">[Insert </w:t>
            </w:r>
            <w:r w:rsidRPr="00E00E2C">
              <w:rPr>
                <w:highlight w:val="yellow"/>
              </w:rPr>
              <w:t xml:space="preserve">additional </w:t>
            </w:r>
            <w:r w:rsidRPr="00E00E2C">
              <w:rPr>
                <w:rFonts w:cs="Arial"/>
                <w:bCs/>
                <w:kern w:val="24"/>
                <w:highlight w:val="yellow"/>
              </w:rPr>
              <w:t>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64B51811" w:rsidR="006F55C1" w:rsidRPr="00E00E2C" w:rsidRDefault="00E00E2C" w:rsidP="00896A40">
            <w:pPr>
              <w:pStyle w:val="BodyText"/>
              <w:spacing w:before="60" w:after="60"/>
              <w:jc w:val="both"/>
              <w:rPr>
                <w:rFonts w:cs="Times New Roman"/>
              </w:rPr>
            </w:pPr>
            <w:r w:rsidRPr="00E00E2C">
              <w:rPr>
                <w:rFonts w:cs="Times New Roman"/>
              </w:rPr>
              <w:t>Wildfire</w:t>
            </w:r>
          </w:p>
        </w:tc>
      </w:tr>
      <w:tr w:rsidR="00C04FDF" w:rsidRPr="00896A40" w14:paraId="4E3D828D" w14:textId="77777777" w:rsidTr="008B70C9">
        <w:trPr>
          <w:cantSplit/>
          <w:trHeight w:val="432"/>
        </w:trPr>
        <w:tc>
          <w:tcPr>
            <w:tcW w:w="1895" w:type="dxa"/>
            <w:shd w:val="clear" w:color="auto" w:fill="005288"/>
            <w:vAlign w:val="center"/>
          </w:tcPr>
          <w:p w14:paraId="279B19A6" w14:textId="45CC969F"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2A9E54EF" w:rsidR="00C04FDF" w:rsidRPr="00666AAA" w:rsidRDefault="00C04FDF" w:rsidP="00C04FDF">
            <w:pPr>
              <w:pStyle w:val="BodyText"/>
              <w:spacing w:before="60" w:after="60"/>
              <w:jc w:val="both"/>
              <w:rPr>
                <w:rFonts w:cs="Times New Roman"/>
                <w:highlight w:val="yellow"/>
              </w:rPr>
            </w:pPr>
            <w:r w:rsidRPr="00AB78B9">
              <w:rPr>
                <w:szCs w:val="20"/>
              </w:rPr>
              <w:t xml:space="preserve">An interactive, discussion-based exercise focused on </w:t>
            </w:r>
            <w:r>
              <w:rPr>
                <w:szCs w:val="20"/>
              </w:rPr>
              <w:t>wildfire threatening a community</w:t>
            </w:r>
            <w:r w:rsidRPr="00AB78B9">
              <w:rPr>
                <w:szCs w:val="20"/>
              </w:rPr>
              <w:t xml:space="preserve">. The scenario consists of three modules: </w:t>
            </w:r>
            <w:r>
              <w:rPr>
                <w:szCs w:val="20"/>
              </w:rPr>
              <w:t>Intelligence and Information Sharing</w:t>
            </w:r>
            <w:r w:rsidR="009B6791">
              <w:rPr>
                <w:szCs w:val="20"/>
              </w:rPr>
              <w:t>,</w:t>
            </w:r>
            <w:r>
              <w:rPr>
                <w:szCs w:val="20"/>
              </w:rPr>
              <w:t xml:space="preserve"> Incident and Response</w:t>
            </w:r>
            <w:r w:rsidR="009B6791">
              <w:rPr>
                <w:szCs w:val="20"/>
              </w:rPr>
              <w:t xml:space="preserve">, </w:t>
            </w:r>
            <w:r>
              <w:rPr>
                <w:szCs w:val="20"/>
              </w:rPr>
              <w:t xml:space="preserve">and Short-Term </w:t>
            </w:r>
            <w:r w:rsidRPr="00AB78B9">
              <w:rPr>
                <w:szCs w:val="20"/>
              </w:rPr>
              <w:t>Recovery.</w:t>
            </w:r>
          </w:p>
        </w:tc>
      </w:tr>
      <w:tr w:rsidR="00C04FDF" w:rsidRPr="00896A40" w14:paraId="61362343" w14:textId="77777777" w:rsidTr="008B70C9">
        <w:trPr>
          <w:cantSplit/>
          <w:trHeight w:val="432"/>
        </w:trPr>
        <w:tc>
          <w:tcPr>
            <w:tcW w:w="1895" w:type="dxa"/>
            <w:shd w:val="clear" w:color="auto" w:fill="005288"/>
            <w:vAlign w:val="center"/>
          </w:tcPr>
          <w:p w14:paraId="2F5E01BB" w14:textId="77777777"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C04FDF" w:rsidRPr="00666AAA" w:rsidRDefault="00C04FDF" w:rsidP="00C04FDF">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C04FDF" w:rsidRPr="00896A40" w14:paraId="0007CF82" w14:textId="77777777" w:rsidTr="008B70C9">
        <w:trPr>
          <w:cantSplit/>
          <w:trHeight w:val="432"/>
        </w:trPr>
        <w:tc>
          <w:tcPr>
            <w:tcW w:w="1895" w:type="dxa"/>
            <w:shd w:val="clear" w:color="auto" w:fill="005288"/>
            <w:vAlign w:val="center"/>
          </w:tcPr>
          <w:p w14:paraId="74F3B6F9" w14:textId="21950EB1"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3694B29F" w:rsidR="00C04FDF" w:rsidRPr="00666AAA" w:rsidRDefault="00302AF9" w:rsidP="00C04FDF">
            <w:pPr>
              <w:pStyle w:val="BodyText"/>
              <w:spacing w:before="60" w:after="60"/>
              <w:jc w:val="both"/>
              <w:rPr>
                <w:rFonts w:cs="Times New Roman"/>
                <w:szCs w:val="20"/>
                <w:highlight w:val="yellow"/>
              </w:rPr>
            </w:pPr>
            <w:r w:rsidRPr="00EC537C">
              <w:rPr>
                <w:highlight w:val="yellow"/>
              </w:rPr>
              <w:t>[</w:t>
            </w:r>
            <w:r w:rsidR="00F06517">
              <w:rPr>
                <w:highlight w:val="yellow"/>
              </w:rPr>
              <w:t>Please see Appendix A</w:t>
            </w:r>
            <w:r w:rsidRPr="00EC537C">
              <w:rPr>
                <w:highlight w:val="yellow"/>
              </w:rPr>
              <w:t>.]</w:t>
            </w:r>
          </w:p>
        </w:tc>
      </w:tr>
      <w:tr w:rsidR="00C04FDF" w:rsidRPr="00896A40" w14:paraId="1F9BBAB9" w14:textId="77777777" w:rsidTr="00385F85">
        <w:trPr>
          <w:cantSplit/>
          <w:trHeight w:val="764"/>
        </w:trPr>
        <w:tc>
          <w:tcPr>
            <w:tcW w:w="1895" w:type="dxa"/>
            <w:shd w:val="clear" w:color="auto" w:fill="005288"/>
            <w:vAlign w:val="center"/>
          </w:tcPr>
          <w:p w14:paraId="46B04E98" w14:textId="77777777" w:rsidR="00C04FDF" w:rsidRPr="004D61A7" w:rsidRDefault="00C04FDF" w:rsidP="00C04FDF">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66C28B6B" w:rsidR="00C04FDF" w:rsidRPr="00A17B26" w:rsidRDefault="00C04FDF" w:rsidP="00C04FDF">
            <w:pPr>
              <w:pStyle w:val="BodyText"/>
              <w:spacing w:before="60" w:after="60"/>
              <w:jc w:val="both"/>
              <w:rPr>
                <w:rFonts w:cs="Times New Roman"/>
                <w:highlight w:val="yellow"/>
              </w:rPr>
            </w:pPr>
            <w:r w:rsidRPr="00A17B26">
              <w:rPr>
                <w:rFonts w:cs="Times New Roman"/>
                <w:highlight w:val="yellow"/>
              </w:rPr>
              <w:t xml:space="preserve">[Insert the name, title, agency, address, phone number, and email address of the primary exercise </w:t>
            </w:r>
            <w:r w:rsidR="00262FF2">
              <w:rPr>
                <w:rFonts w:cs="Times New Roman"/>
                <w:highlight w:val="yellow"/>
              </w:rPr>
              <w:t>point of contact (</w:t>
            </w:r>
            <w:r w:rsidRPr="00A17B26">
              <w:rPr>
                <w:rFonts w:cs="Times New Roman"/>
                <w:highlight w:val="yellow"/>
              </w:rPr>
              <w:t>POC</w:t>
            </w:r>
            <w:r w:rsidR="00262FF2">
              <w:rPr>
                <w:rFonts w:cs="Times New Roman"/>
                <w:highlight w:val="yellow"/>
              </w:rPr>
              <w:t>)</w:t>
            </w:r>
            <w:r w:rsidRPr="00A17B26">
              <w:rPr>
                <w:rFonts w:cs="Times New Roman"/>
                <w:highlight w:val="yellow"/>
              </w:rPr>
              <w:t xml:space="preserve"> (e.g., exercise director or exercise sponsor)</w:t>
            </w:r>
            <w:r>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01954865" w14:textId="77777777" w:rsidR="00F06517" w:rsidRDefault="00F06517" w:rsidP="00F06517">
      <w:pPr>
        <w:spacing w:before="120" w:after="120"/>
        <w:jc w:val="center"/>
        <w:sectPr w:rsidR="00F06517" w:rsidSect="00F06517">
          <w:pgSz w:w="12240" w:h="15840"/>
          <w:pgMar w:top="1440" w:right="1440" w:bottom="1440" w:left="1440" w:header="576" w:footer="576" w:gutter="0"/>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564C320C" w:rsidR="00E266E6" w:rsidRPr="00D87DF9"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671CCB">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4"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6D3588" w:rsidRPr="00896A40" w14:paraId="609961FF" w14:textId="77777777" w:rsidTr="001939D6">
        <w:trPr>
          <w:cantSplit/>
        </w:trPr>
        <w:tc>
          <w:tcPr>
            <w:tcW w:w="5026" w:type="dxa"/>
            <w:vAlign w:val="center"/>
          </w:tcPr>
          <w:p w14:paraId="609961FD" w14:textId="10A30BC8"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Review emergency preparedness plans and response procedures to a wildfire threat.</w:t>
            </w:r>
          </w:p>
        </w:tc>
        <w:tc>
          <w:tcPr>
            <w:tcW w:w="4324" w:type="dxa"/>
            <w:vAlign w:val="center"/>
          </w:tcPr>
          <w:p w14:paraId="2CB977D7" w14:textId="77777777" w:rsidR="006D3588" w:rsidRPr="00F06517" w:rsidRDefault="006D3588" w:rsidP="00F06517">
            <w:pPr>
              <w:pStyle w:val="Tabletext"/>
              <w:numPr>
                <w:ilvl w:val="0"/>
                <w:numId w:val="39"/>
              </w:numPr>
              <w:rPr>
                <w:rFonts w:ascii="Franklin Gothic Book" w:hAnsi="Franklin Gothic Book"/>
                <w:sz w:val="22"/>
                <w:szCs w:val="22"/>
              </w:rPr>
            </w:pPr>
            <w:r w:rsidRPr="00F06517">
              <w:rPr>
                <w:rFonts w:ascii="Franklin Gothic Book" w:hAnsi="Franklin Gothic Book"/>
                <w:sz w:val="22"/>
                <w:szCs w:val="22"/>
              </w:rPr>
              <w:t>Planning</w:t>
            </w:r>
          </w:p>
          <w:p w14:paraId="62372D79" w14:textId="77777777" w:rsidR="006D3588" w:rsidRPr="00F06517" w:rsidRDefault="006D3588" w:rsidP="00F06517">
            <w:pPr>
              <w:pStyle w:val="Tabletext"/>
              <w:numPr>
                <w:ilvl w:val="0"/>
                <w:numId w:val="39"/>
              </w:numPr>
              <w:rPr>
                <w:rFonts w:ascii="Franklin Gothic Book" w:hAnsi="Franklin Gothic Book" w:cs="Arial"/>
                <w:sz w:val="22"/>
                <w:szCs w:val="22"/>
              </w:rPr>
            </w:pPr>
            <w:r w:rsidRPr="00F06517">
              <w:rPr>
                <w:rFonts w:ascii="Franklin Gothic Book" w:hAnsi="Franklin Gothic Book"/>
                <w:sz w:val="22"/>
                <w:szCs w:val="22"/>
              </w:rPr>
              <w:t>Operational Coordination</w:t>
            </w:r>
          </w:p>
          <w:p w14:paraId="609961FE" w14:textId="79D867E6"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Public Information and Warning</w:t>
            </w:r>
          </w:p>
        </w:tc>
      </w:tr>
      <w:tr w:rsidR="006D3588" w:rsidRPr="00896A40" w14:paraId="60996202" w14:textId="77777777" w:rsidTr="001939D6">
        <w:trPr>
          <w:cantSplit/>
        </w:trPr>
        <w:tc>
          <w:tcPr>
            <w:tcW w:w="5026" w:type="dxa"/>
            <w:vAlign w:val="center"/>
          </w:tcPr>
          <w:p w14:paraId="60996200" w14:textId="73CCC28E"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Discuss the coordination between private sector organizations and responding local, state, and federal agencies under NIMS.</w:t>
            </w:r>
          </w:p>
        </w:tc>
        <w:tc>
          <w:tcPr>
            <w:tcW w:w="4324" w:type="dxa"/>
            <w:vAlign w:val="center"/>
          </w:tcPr>
          <w:p w14:paraId="4FA1373D" w14:textId="77777777" w:rsidR="006D3588" w:rsidRPr="00F06517" w:rsidRDefault="006D3588" w:rsidP="00F06517">
            <w:pPr>
              <w:pStyle w:val="Tabletext"/>
              <w:numPr>
                <w:ilvl w:val="0"/>
                <w:numId w:val="40"/>
              </w:numPr>
              <w:rPr>
                <w:rFonts w:ascii="Franklin Gothic Book" w:hAnsi="Franklin Gothic Book" w:cs="Arial"/>
                <w:sz w:val="22"/>
                <w:szCs w:val="22"/>
              </w:rPr>
            </w:pPr>
            <w:r w:rsidRPr="00F06517">
              <w:rPr>
                <w:rFonts w:ascii="Franklin Gothic Book" w:hAnsi="Franklin Gothic Book"/>
                <w:sz w:val="22"/>
                <w:szCs w:val="22"/>
              </w:rPr>
              <w:t xml:space="preserve">Planning </w:t>
            </w:r>
          </w:p>
          <w:p w14:paraId="60996201" w14:textId="76D1073C"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Operational Coordination</w:t>
            </w:r>
          </w:p>
        </w:tc>
      </w:tr>
      <w:tr w:rsidR="006D3588" w:rsidRPr="00896A40" w14:paraId="60996205" w14:textId="77777777" w:rsidTr="001939D6">
        <w:trPr>
          <w:cantSplit/>
        </w:trPr>
        <w:tc>
          <w:tcPr>
            <w:tcW w:w="5026" w:type="dxa"/>
            <w:vAlign w:val="center"/>
          </w:tcPr>
          <w:p w14:paraId="60996203" w14:textId="5FF3CD7A"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Assess procedures for coordinating and sharing information within organizations, between organizations, and with the public.</w:t>
            </w:r>
          </w:p>
        </w:tc>
        <w:tc>
          <w:tcPr>
            <w:tcW w:w="4324" w:type="dxa"/>
            <w:vAlign w:val="center"/>
          </w:tcPr>
          <w:p w14:paraId="06FFA51B" w14:textId="77777777" w:rsidR="006D3588" w:rsidRPr="00F06517" w:rsidRDefault="006D3588" w:rsidP="00F06517">
            <w:pPr>
              <w:pStyle w:val="Tabletext"/>
              <w:numPr>
                <w:ilvl w:val="0"/>
                <w:numId w:val="40"/>
              </w:numPr>
              <w:rPr>
                <w:rFonts w:ascii="Franklin Gothic Book" w:hAnsi="Franklin Gothic Book"/>
                <w:sz w:val="22"/>
                <w:szCs w:val="22"/>
              </w:rPr>
            </w:pPr>
            <w:r w:rsidRPr="00F06517">
              <w:rPr>
                <w:rFonts w:ascii="Franklin Gothic Book" w:hAnsi="Franklin Gothic Book"/>
                <w:sz w:val="22"/>
                <w:szCs w:val="22"/>
              </w:rPr>
              <w:t>Planning</w:t>
            </w:r>
          </w:p>
          <w:p w14:paraId="186D9F21" w14:textId="77777777" w:rsidR="006D3588" w:rsidRPr="00F06517" w:rsidRDefault="006D3588" w:rsidP="00F06517">
            <w:pPr>
              <w:pStyle w:val="Tabletext"/>
              <w:numPr>
                <w:ilvl w:val="0"/>
                <w:numId w:val="40"/>
              </w:numPr>
              <w:rPr>
                <w:rFonts w:ascii="Franklin Gothic Book" w:hAnsi="Franklin Gothic Book"/>
                <w:sz w:val="22"/>
                <w:szCs w:val="22"/>
              </w:rPr>
            </w:pPr>
            <w:r w:rsidRPr="00F06517">
              <w:rPr>
                <w:rFonts w:ascii="Franklin Gothic Book" w:hAnsi="Franklin Gothic Book"/>
                <w:sz w:val="22"/>
                <w:szCs w:val="22"/>
              </w:rPr>
              <w:t>Operational Communications</w:t>
            </w:r>
          </w:p>
          <w:p w14:paraId="60996204" w14:textId="407E6FCF"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Public Information and Warning</w:t>
            </w:r>
          </w:p>
        </w:tc>
      </w:tr>
      <w:tr w:rsidR="006D3588" w:rsidRPr="00896A40" w14:paraId="60996208" w14:textId="77777777" w:rsidTr="001939D6">
        <w:trPr>
          <w:cantSplit/>
        </w:trPr>
        <w:tc>
          <w:tcPr>
            <w:tcW w:w="5026" w:type="dxa"/>
            <w:vAlign w:val="center"/>
          </w:tcPr>
          <w:p w14:paraId="60996206" w14:textId="5D7DD6B1"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rPr>
              <w:t>Review organizational interdependencies and recovery plans.</w:t>
            </w:r>
          </w:p>
        </w:tc>
        <w:tc>
          <w:tcPr>
            <w:tcW w:w="4324" w:type="dxa"/>
            <w:vAlign w:val="center"/>
          </w:tcPr>
          <w:p w14:paraId="46F1F698" w14:textId="77777777" w:rsidR="006D3588" w:rsidRPr="00F06517" w:rsidRDefault="006D3588" w:rsidP="00F06517">
            <w:pPr>
              <w:pStyle w:val="Tabletext"/>
              <w:numPr>
                <w:ilvl w:val="0"/>
                <w:numId w:val="40"/>
              </w:numPr>
              <w:rPr>
                <w:rFonts w:ascii="Franklin Gothic Book" w:hAnsi="Franklin Gothic Book"/>
                <w:sz w:val="22"/>
                <w:szCs w:val="22"/>
              </w:rPr>
            </w:pPr>
            <w:r w:rsidRPr="00F06517">
              <w:rPr>
                <w:rFonts w:ascii="Franklin Gothic Book" w:hAnsi="Franklin Gothic Book"/>
                <w:sz w:val="22"/>
                <w:szCs w:val="22"/>
              </w:rPr>
              <w:t>Planning</w:t>
            </w:r>
          </w:p>
          <w:p w14:paraId="60996207" w14:textId="4B8DF1CC" w:rsidR="006D3588" w:rsidRPr="00F06517" w:rsidRDefault="006D3588" w:rsidP="00F06517">
            <w:pPr>
              <w:pStyle w:val="TableofFigures"/>
              <w:numPr>
                <w:ilvl w:val="0"/>
                <w:numId w:val="37"/>
              </w:numPr>
              <w:rPr>
                <w:rFonts w:ascii="Franklin Gothic Book" w:hAnsi="Franklin Gothic Book" w:cs="Arial"/>
                <w:sz w:val="22"/>
              </w:rPr>
            </w:pPr>
            <w:r w:rsidRPr="00F06517">
              <w:rPr>
                <w:rFonts w:ascii="Franklin Gothic Book" w:hAnsi="Franklin Gothic Book"/>
                <w:sz w:val="22"/>
              </w:rPr>
              <w:t>Economic Recovery</w:t>
            </w:r>
          </w:p>
        </w:tc>
      </w:tr>
      <w:tr w:rsidR="006D3588" w:rsidRPr="00896A40" w14:paraId="6099620B" w14:textId="77777777" w:rsidTr="001939D6">
        <w:trPr>
          <w:cantSplit/>
        </w:trPr>
        <w:tc>
          <w:tcPr>
            <w:tcW w:w="5026" w:type="dxa"/>
            <w:vAlign w:val="center"/>
          </w:tcPr>
          <w:p w14:paraId="60996209" w14:textId="4D1152B8" w:rsidR="006D3588" w:rsidRPr="00F06517" w:rsidRDefault="006D3588" w:rsidP="00F06517">
            <w:pPr>
              <w:pStyle w:val="TableofFigures"/>
              <w:rPr>
                <w:rFonts w:ascii="Franklin Gothic Book" w:hAnsi="Franklin Gothic Book" w:cs="Arial"/>
                <w:sz w:val="22"/>
                <w:highlight w:val="yellow"/>
              </w:rPr>
            </w:pPr>
            <w:r w:rsidRPr="00F06517">
              <w:rPr>
                <w:rFonts w:ascii="Franklin Gothic Book" w:hAnsi="Franklin Gothic Book" w:cs="Arial"/>
                <w:bCs/>
                <w:kern w:val="24"/>
                <w:sz w:val="22"/>
                <w:highlight w:val="yellow"/>
              </w:rPr>
              <w:t>[Insert additional objectives as necessary]</w:t>
            </w:r>
            <w:r w:rsidRPr="00F06517">
              <w:rPr>
                <w:rFonts w:ascii="Franklin Gothic Book" w:hAnsi="Franklin Gothic Book" w:cs="Arial"/>
                <w:bCs/>
                <w:kern w:val="24"/>
                <w:sz w:val="22"/>
              </w:rPr>
              <w:t>.</w:t>
            </w:r>
          </w:p>
        </w:tc>
        <w:tc>
          <w:tcPr>
            <w:tcW w:w="4324" w:type="dxa"/>
            <w:vAlign w:val="center"/>
          </w:tcPr>
          <w:p w14:paraId="6099620A" w14:textId="05E87B42" w:rsidR="006D3588" w:rsidRPr="00F06517" w:rsidRDefault="006D3588" w:rsidP="00F06517">
            <w:pPr>
              <w:pStyle w:val="TableofFigures"/>
              <w:numPr>
                <w:ilvl w:val="0"/>
                <w:numId w:val="37"/>
              </w:numPr>
              <w:rPr>
                <w:rFonts w:ascii="Franklin Gothic Book" w:hAnsi="Franklin Gothic Book" w:cs="Arial"/>
                <w:sz w:val="22"/>
                <w:highlight w:val="yellow"/>
              </w:rPr>
            </w:pPr>
            <w:r w:rsidRPr="00F06517">
              <w:rPr>
                <w:rFonts w:ascii="Franklin Gothic Book" w:hAnsi="Franklin Gothic Book" w:cs="Arial"/>
                <w:sz w:val="22"/>
                <w:highlight w:val="yellow"/>
              </w:rPr>
              <w:t>[Insert additional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55A2A7B6" w:rsidR="00E266E6" w:rsidRPr="00ED18C0" w:rsidRDefault="00557098" w:rsidP="001C11CF">
      <w:pPr>
        <w:pStyle w:val="ListBullet"/>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F06517">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3471F390" w:rsidR="00557098" w:rsidRPr="00ED18C0" w:rsidRDefault="00557098" w:rsidP="001C11CF">
      <w:pPr>
        <w:pStyle w:val="ListBullet"/>
        <w:spacing w:before="120" w:after="120"/>
        <w:jc w:val="both"/>
        <w:rPr>
          <w:rFonts w:cs="Times New Roman"/>
        </w:rPr>
      </w:pPr>
      <w:r w:rsidRPr="00ED18C0">
        <w:rPr>
          <w:rFonts w:cs="Times New Roman"/>
          <w:b/>
        </w:rPr>
        <w:t>Observers:</w:t>
      </w:r>
      <w:r w:rsidRPr="00ED18C0">
        <w:rPr>
          <w:rFonts w:cs="Times New Roman"/>
        </w:rPr>
        <w:t xml:space="preserve"> </w:t>
      </w:r>
      <w:r w:rsidR="00F06517">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70DAF5EC" w:rsidR="00557098" w:rsidRDefault="00557098" w:rsidP="00B2132D">
      <w:pPr>
        <w:pStyle w:val="ListBullet"/>
        <w:spacing w:before="120" w:after="120"/>
        <w:jc w:val="both"/>
        <w:rPr>
          <w:rFonts w:cs="Times New Roman"/>
        </w:rPr>
      </w:pPr>
      <w:r w:rsidRPr="00ED18C0">
        <w:rPr>
          <w:rFonts w:cs="Times New Roman"/>
          <w:b/>
        </w:rPr>
        <w:t>Facilitator:</w:t>
      </w:r>
      <w:r w:rsidRPr="00ED18C0">
        <w:rPr>
          <w:rFonts w:cs="Times New Roman"/>
        </w:rPr>
        <w:t xml:space="preserve"> </w:t>
      </w:r>
      <w:r w:rsidR="00F06517">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w:t>
      </w:r>
      <w:r w:rsidR="00F06517">
        <w:rPr>
          <w:rFonts w:cs="Times New Roman"/>
        </w:rPr>
        <w:t>s</w:t>
      </w:r>
      <w:r w:rsidRPr="00ED18C0">
        <w:rPr>
          <w:rFonts w:cs="Times New Roman"/>
        </w:rPr>
        <w:t xml:space="preserv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77777777" w:rsidR="00831764" w:rsidRDefault="00831764" w:rsidP="00831764">
      <w:pPr>
        <w:pStyle w:val="ListBullet"/>
        <w:spacing w:before="120"/>
      </w:pPr>
      <w:r>
        <w:rPr>
          <w:b/>
        </w:rPr>
        <w:lastRenderedPageBreak/>
        <w:t xml:space="preserve">Moderators: </w:t>
      </w:r>
      <w:r>
        <w:t xml:space="preserve">Moderators are responsible for admitting and signing in all participants to the virtual exercise, monitoring the chat area for questions and / or issues, and controlling participant audio. </w:t>
      </w:r>
    </w:p>
    <w:p w14:paraId="60996212" w14:textId="2860B25D" w:rsidR="00557098" w:rsidRPr="00ED18C0" w:rsidRDefault="00727E65" w:rsidP="00D143FE">
      <w:pPr>
        <w:pStyle w:val="ListBullet"/>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F06517">
        <w:rPr>
          <w:rFonts w:cs="Times New Roman"/>
        </w:rPr>
        <w:t>Evaluators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35CF59BF"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184265">
        <w:rPr>
          <w:rFonts w:cs="Times New Roman"/>
        </w:rPr>
        <w:t>three</w:t>
      </w:r>
      <w:r w:rsidRPr="007937D9">
        <w:rPr>
          <w:rFonts w:cs="Times New Roman"/>
        </w:rPr>
        <w:t xml:space="preserve"> modules:</w:t>
      </w:r>
    </w:p>
    <w:p w14:paraId="60996215" w14:textId="34BAECF4"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One</w:t>
      </w:r>
      <w:r w:rsidRPr="007937D9">
        <w:rPr>
          <w:rFonts w:cs="Times New Roman"/>
        </w:rPr>
        <w:t xml:space="preserve">: </w:t>
      </w:r>
      <w:r w:rsidR="00184265">
        <w:rPr>
          <w:rFonts w:cs="Times New Roman"/>
        </w:rPr>
        <w:t>Intelligence and Information Sharing</w:t>
      </w:r>
    </w:p>
    <w:p w14:paraId="60996216" w14:textId="33C6BE3B"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 xml:space="preserve">: </w:t>
      </w:r>
      <w:r w:rsidR="00184265">
        <w:rPr>
          <w:rFonts w:cs="Times New Roman"/>
        </w:rPr>
        <w:t>Incident and Response</w:t>
      </w:r>
    </w:p>
    <w:p w14:paraId="60996217" w14:textId="7F832F46"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184265">
        <w:rPr>
          <w:rFonts w:cs="Times New Roman"/>
        </w:rPr>
        <w:t>Short-Term Recovery</w:t>
      </w:r>
    </w:p>
    <w:p w14:paraId="6099621D" w14:textId="607C596B"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64123F">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381EA675"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64123F">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66B98E62" w:rsidR="00AA5BD9" w:rsidRPr="0000029F" w:rsidRDefault="00AA5BD9" w:rsidP="00030B66">
      <w:pPr>
        <w:pStyle w:val="ListBullet"/>
        <w:spacing w:before="120" w:after="120"/>
        <w:jc w:val="both"/>
        <w:rPr>
          <w:rFonts w:cs="Times New Roman"/>
        </w:rPr>
      </w:pPr>
      <w:r w:rsidRPr="0000029F">
        <w:rPr>
          <w:rFonts w:cs="Times New Roman"/>
        </w:rPr>
        <w:t>The assumption is that the exercise scenario is plausible</w:t>
      </w:r>
      <w:r w:rsidR="00184265">
        <w:rPr>
          <w:rFonts w:cs="Times New Roman"/>
        </w:rPr>
        <w:t>,</w:t>
      </w:r>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13D3BCE3" w14:textId="70A1D6A4" w:rsidR="00DE0B82" w:rsidRDefault="00DE0B82" w:rsidP="00DE0B82">
      <w:pPr>
        <w:pStyle w:val="BodyText"/>
        <w:spacing w:before="120" w:after="120"/>
      </w:pPr>
      <w:bookmarkStart w:id="0"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0"/>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21"/>
          <w:pgSz w:w="12240" w:h="15840" w:code="1"/>
          <w:pgMar w:top="1440" w:right="1440" w:bottom="1440" w:left="1440" w:header="576" w:footer="576" w:gutter="0"/>
          <w:cols w:space="720"/>
          <w:docGrid w:linePitch="360"/>
        </w:sectPr>
      </w:pPr>
    </w:p>
    <w:p w14:paraId="6099622C" w14:textId="55501543"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w:t>
      </w:r>
      <w:r w:rsidR="005305D6">
        <w:rPr>
          <w:rFonts w:ascii="Arial" w:hAnsi="Arial" w:cs="Arial"/>
          <w:color w:val="005288"/>
        </w:rPr>
        <w:t xml:space="preserve"> Intelligence and Information Sharing</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6099622E" w14:textId="13545194"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5A57C5">
        <w:rPr>
          <w:rFonts w:ascii="Arial" w:hAnsi="Arial" w:cs="Arial"/>
          <w:color w:val="005288"/>
          <w:highlight w:val="yellow"/>
        </w:rPr>
        <w:t xml:space="preserve">Insert </w:t>
      </w:r>
      <w:r w:rsidRPr="00980A06">
        <w:rPr>
          <w:rFonts w:ascii="Arial" w:hAnsi="Arial" w:cs="Arial"/>
          <w:color w:val="005288"/>
          <w:highlight w:val="yellow"/>
        </w:rPr>
        <w:t>Month, Day, Year]: [Time]</w:t>
      </w:r>
    </w:p>
    <w:p w14:paraId="0DB033EE" w14:textId="77777777" w:rsidR="006D2550" w:rsidRPr="006D2550" w:rsidRDefault="006D2550" w:rsidP="00262FF2">
      <w:pPr>
        <w:pStyle w:val="BodyText"/>
        <w:spacing w:before="120" w:after="120"/>
      </w:pPr>
      <w:r w:rsidRPr="006D2550">
        <w:t xml:space="preserve">According to the National Weather Service (NWS), the combination of dry fuels and weather conditions increased the risk of wildfire in the area. With a shortage of rainfall, temperatures rising, and humidity dropping, a “Fire Weather Watch” is issued. This alert warns residents and fire departments of weather events that could result in extreme fire behavior over the next 24–72 hours. </w:t>
      </w:r>
    </w:p>
    <w:p w14:paraId="3BC4E6A9" w14:textId="77777777" w:rsidR="006D2550" w:rsidRPr="006D2550" w:rsidRDefault="006D2550" w:rsidP="00262FF2">
      <w:pPr>
        <w:pStyle w:val="BodyText"/>
        <w:spacing w:before="120" w:after="120"/>
      </w:pPr>
      <w:r w:rsidRPr="006D2550">
        <w:t xml:space="preserve">Outdoor burning bans are placed in effect to reduce wildfire potential. Local parks, campsites, trails, and forestlands mandated a zero tolerance burn policy and are working to deter any visitors from starting campfires or using open-flame grills. </w:t>
      </w:r>
    </w:p>
    <w:p w14:paraId="118C68F4" w14:textId="77777777" w:rsidR="006D2550" w:rsidRDefault="006D2550" w:rsidP="00262FF2">
      <w:pPr>
        <w:pStyle w:val="BodyText"/>
        <w:spacing w:before="120" w:after="120"/>
      </w:pPr>
      <w:r w:rsidRPr="006D2550">
        <w:t xml:space="preserve">Local news stations report that the U.S. Forest Service responded to several brush fires in the region. The threat for wildfire was extended to populated areas, including communities near wildfire-prone lands. Residents have also been encouraged to create 100 feet of defensible space around their domestic structures to establish a safety zone from airborne embers and low-lying vegetation. </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00653D71"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What established plans prevent or deter a wildfire in your area?</w:t>
      </w:r>
    </w:p>
    <w:p w14:paraId="46F2BF63"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Who is responsible for the plan?</w:t>
      </w:r>
    </w:p>
    <w:p w14:paraId="69A520AA"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Are multiple agencies involved in the planning process?</w:t>
      </w:r>
    </w:p>
    <w:p w14:paraId="7EE310F7"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 xml:space="preserve">How would local response organizations gather the information on potential wildfire threats? </w:t>
      </w:r>
    </w:p>
    <w:p w14:paraId="680ED38E"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Are there any state or local resources that monitor conditions in areas prone to wildfire outbreaks?</w:t>
      </w:r>
    </w:p>
    <w:p w14:paraId="1BD6EA4C"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Who would be responsible for monitoring alerts from NWS, if any?</w:t>
      </w:r>
    </w:p>
    <w:p w14:paraId="1EE714D1"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How would they disperse the alert across agencies?</w:t>
      </w:r>
    </w:p>
    <w:p w14:paraId="22165A0A"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What information or warnings are being released to the public?</w:t>
      </w:r>
    </w:p>
    <w:p w14:paraId="4E88E961"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Who is responsible for the initial messaging?</w:t>
      </w:r>
    </w:p>
    <w:p w14:paraId="756E0D78"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 xml:space="preserve">How quickly is information being released? </w:t>
      </w:r>
    </w:p>
    <w:p w14:paraId="1A07AFA1"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What methods are being used to distribute information?</w:t>
      </w:r>
    </w:p>
    <w:p w14:paraId="33E970DB"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What should the content of the messaging be?</w:t>
      </w:r>
    </w:p>
    <w:p w14:paraId="1D9B5255"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Is targeted information sent to businesses or people in the impacted area?</w:t>
      </w:r>
    </w:p>
    <w:p w14:paraId="6AB2595F"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Are businesses or other organizations providing their own messaging to their employees?</w:t>
      </w:r>
    </w:p>
    <w:p w14:paraId="571B9130" w14:textId="77777777" w:rsidR="00E772A5" w:rsidRPr="00E772A5" w:rsidRDefault="00E772A5" w:rsidP="00E772A5">
      <w:pPr>
        <w:pStyle w:val="ListParagraph"/>
        <w:numPr>
          <w:ilvl w:val="1"/>
          <w:numId w:val="41"/>
        </w:numPr>
        <w:spacing w:before="120" w:after="120" w:line="240" w:lineRule="auto"/>
        <w:contextualSpacing w:val="0"/>
        <w:jc w:val="both"/>
        <w:rPr>
          <w:sz w:val="24"/>
          <w:szCs w:val="24"/>
        </w:rPr>
      </w:pPr>
      <w:r w:rsidRPr="00E772A5">
        <w:rPr>
          <w:sz w:val="24"/>
          <w:szCs w:val="24"/>
        </w:rPr>
        <w:t>How are messages coordinated across the different agencies and organizations?</w:t>
      </w:r>
    </w:p>
    <w:p w14:paraId="579DCC0E" w14:textId="77777777" w:rsidR="00E772A5"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lastRenderedPageBreak/>
        <w:t>Do agencies and organizations cross-train on roles if a wildfire were to occur?</w:t>
      </w:r>
    </w:p>
    <w:p w14:paraId="5BAA2B52" w14:textId="77777777" w:rsidR="00E772A5" w:rsidRPr="00E772A5" w:rsidRDefault="00E772A5" w:rsidP="00E772A5">
      <w:pPr>
        <w:pStyle w:val="CommentText"/>
        <w:numPr>
          <w:ilvl w:val="0"/>
          <w:numId w:val="41"/>
        </w:numPr>
        <w:spacing w:before="120" w:after="120"/>
        <w:jc w:val="both"/>
        <w:rPr>
          <w:rFonts w:ascii="Times New Roman" w:hAnsi="Times New Roman" w:cs="Times New Roman"/>
          <w:sz w:val="24"/>
          <w:szCs w:val="24"/>
        </w:rPr>
      </w:pPr>
      <w:r w:rsidRPr="00E772A5">
        <w:rPr>
          <w:rFonts w:ascii="Times New Roman" w:hAnsi="Times New Roman" w:cs="Times New Roman"/>
          <w:sz w:val="24"/>
          <w:szCs w:val="24"/>
        </w:rPr>
        <w:t xml:space="preserve">How would the private sector expect to receive information on potential wildfire threats? </w:t>
      </w:r>
    </w:p>
    <w:p w14:paraId="2A4CDAC2" w14:textId="77777777" w:rsidR="00E772A5" w:rsidRPr="00E772A5" w:rsidRDefault="00E772A5" w:rsidP="00E772A5">
      <w:pPr>
        <w:pStyle w:val="CommentText"/>
        <w:numPr>
          <w:ilvl w:val="0"/>
          <w:numId w:val="41"/>
        </w:numPr>
        <w:spacing w:before="120" w:after="120"/>
        <w:jc w:val="both"/>
        <w:rPr>
          <w:rFonts w:ascii="Times New Roman" w:hAnsi="Times New Roman" w:cs="Times New Roman"/>
          <w:sz w:val="24"/>
          <w:szCs w:val="24"/>
        </w:rPr>
      </w:pPr>
      <w:r w:rsidRPr="00E772A5">
        <w:rPr>
          <w:rFonts w:ascii="Times New Roman" w:hAnsi="Times New Roman" w:cs="Times New Roman"/>
          <w:sz w:val="24"/>
          <w:szCs w:val="24"/>
        </w:rPr>
        <w:t xml:space="preserve">Do any private sector stakeholders in this area use paid weather services? </w:t>
      </w:r>
    </w:p>
    <w:p w14:paraId="61710284" w14:textId="77777777" w:rsidR="00E772A5" w:rsidRPr="00E772A5" w:rsidRDefault="00E772A5" w:rsidP="00E772A5">
      <w:pPr>
        <w:pStyle w:val="CommentText"/>
        <w:numPr>
          <w:ilvl w:val="1"/>
          <w:numId w:val="41"/>
        </w:numPr>
        <w:spacing w:before="120" w:after="120"/>
        <w:jc w:val="both"/>
        <w:rPr>
          <w:rFonts w:ascii="Times New Roman" w:hAnsi="Times New Roman" w:cs="Times New Roman"/>
          <w:sz w:val="24"/>
          <w:szCs w:val="24"/>
        </w:rPr>
      </w:pPr>
      <w:r w:rsidRPr="00E772A5">
        <w:rPr>
          <w:rFonts w:ascii="Times New Roman" w:hAnsi="Times New Roman" w:cs="Times New Roman"/>
          <w:sz w:val="24"/>
          <w:szCs w:val="24"/>
        </w:rPr>
        <w:t>Do those services include wildfire monitoring?</w:t>
      </w:r>
    </w:p>
    <w:p w14:paraId="3596EE0A" w14:textId="4A5742A1" w:rsidR="00F9282E" w:rsidRPr="00E772A5" w:rsidRDefault="00E772A5" w:rsidP="00E772A5">
      <w:pPr>
        <w:pStyle w:val="ListParagraph"/>
        <w:numPr>
          <w:ilvl w:val="0"/>
          <w:numId w:val="41"/>
        </w:numPr>
        <w:spacing w:before="120" w:after="120" w:line="240" w:lineRule="auto"/>
        <w:contextualSpacing w:val="0"/>
        <w:jc w:val="both"/>
        <w:rPr>
          <w:sz w:val="24"/>
          <w:szCs w:val="24"/>
        </w:rPr>
      </w:pPr>
      <w:r w:rsidRPr="00E772A5">
        <w:rPr>
          <w:sz w:val="24"/>
          <w:szCs w:val="24"/>
        </w:rPr>
        <w:t>What are some key best practices in prevention, protection, and mitigation?</w:t>
      </w: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2"/>
          <w:pgSz w:w="12240" w:h="15840" w:code="1"/>
          <w:pgMar w:top="1440" w:right="1440" w:bottom="1440" w:left="1440" w:header="576" w:footer="576" w:gutter="0"/>
          <w:cols w:space="720"/>
          <w:docGrid w:linePitch="360"/>
        </w:sectPr>
      </w:pPr>
    </w:p>
    <w:p w14:paraId="60996244" w14:textId="3A92E9F7"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E772A5">
        <w:rPr>
          <w:rFonts w:ascii="Arial" w:hAnsi="Arial" w:cs="Arial"/>
          <w:color w:val="005288"/>
        </w:rPr>
        <w:t>Incident and Response</w:t>
      </w:r>
    </w:p>
    <w:p w14:paraId="2FEDA527" w14:textId="77777777" w:rsidR="00896A40" w:rsidRPr="00E532D6" w:rsidRDefault="00896A40" w:rsidP="00E30790">
      <w:pPr>
        <w:pStyle w:val="Heading2"/>
        <w:rPr>
          <w:rFonts w:cs="Arial"/>
          <w:color w:val="005288"/>
        </w:rPr>
      </w:pPr>
      <w:r w:rsidRPr="00E532D6">
        <w:rPr>
          <w:rFonts w:cs="Arial"/>
          <w:color w:val="005288"/>
        </w:rPr>
        <w:t>Scenario</w:t>
      </w:r>
    </w:p>
    <w:p w14:paraId="4AE59F2F" w14:textId="532E6732"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F37889">
        <w:rPr>
          <w:rFonts w:ascii="Arial" w:hAnsi="Arial" w:cs="Arial"/>
          <w:color w:val="005288"/>
          <w:highlight w:val="yellow"/>
        </w:rPr>
        <w:t xml:space="preserve">Insert </w:t>
      </w:r>
      <w:r w:rsidRPr="007F3317">
        <w:rPr>
          <w:rFonts w:ascii="Arial" w:hAnsi="Arial" w:cs="Arial"/>
          <w:color w:val="005288"/>
          <w:highlight w:val="yellow"/>
        </w:rPr>
        <w:t>Month, Day, Year</w:t>
      </w:r>
      <w:r w:rsidR="00EF7FD0">
        <w:rPr>
          <w:rFonts w:ascii="Arial" w:hAnsi="Arial" w:cs="Arial"/>
          <w:color w:val="005288"/>
          <w:highlight w:val="yellow"/>
        </w:rPr>
        <w:t xml:space="preserve"> + 48 Hours</w:t>
      </w:r>
      <w:r w:rsidRPr="007F3317">
        <w:rPr>
          <w:rFonts w:ascii="Arial" w:hAnsi="Arial" w:cs="Arial"/>
          <w:color w:val="005288"/>
          <w:highlight w:val="yellow"/>
        </w:rPr>
        <w:t>]: [Time]</w:t>
      </w:r>
    </w:p>
    <w:p w14:paraId="64F5BE9F" w14:textId="5FBA4AC8" w:rsidR="00EF7FD0" w:rsidRPr="00EF7FD0" w:rsidRDefault="00EF7FD0" w:rsidP="00262FF2">
      <w:pPr>
        <w:pStyle w:val="BodyText"/>
        <w:spacing w:before="120" w:after="120"/>
      </w:pPr>
      <w:r w:rsidRPr="00EF7FD0">
        <w:t xml:space="preserve">Around 11:00 a.m., several individuals report a small brush fire 35 miles outside of town near a popular hiking and biking trail. With the shortage of rainfall in the past month, low vegetation and brush easily begin to catch fire near the origin point. Although several fire apparatuses are </w:t>
      </w:r>
      <w:proofErr w:type="spellStart"/>
      <w:r w:rsidRPr="00EF7FD0">
        <w:t>en</w:t>
      </w:r>
      <w:proofErr w:type="spellEnd"/>
      <w:r w:rsidR="00677DAD">
        <w:t xml:space="preserve"> </w:t>
      </w:r>
      <w:r w:rsidRPr="00EF7FD0">
        <w:t xml:space="preserve">route to the brush fire, they take over an hour to arrive </w:t>
      </w:r>
      <w:r w:rsidR="001933A0">
        <w:t>because of</w:t>
      </w:r>
      <w:r w:rsidRPr="00EF7FD0">
        <w:t xml:space="preserve"> the secluded area and difficult terrain. </w:t>
      </w:r>
    </w:p>
    <w:p w14:paraId="429EBE64" w14:textId="77777777" w:rsidR="00EF7FD0" w:rsidRPr="00EF7FD0" w:rsidRDefault="00EF7FD0" w:rsidP="00262FF2">
      <w:pPr>
        <w:pStyle w:val="BodyText"/>
        <w:spacing w:before="120" w:after="120"/>
      </w:pPr>
      <w:r w:rsidRPr="00EF7FD0">
        <w:t xml:space="preserve">Conditions quickly worsen, exacerbated by dry foliage and erratic wind gusts. The fire spreads to the south and west of the origin point, directly downhill and into town. Winds begin to carry embers over a quarter mile away and the fuel source shifts from vegetation to residential structures. As homes catch on fire from surrounding brush and embers landing on rooflines, fire personnel become unable to contain the fire. </w:t>
      </w:r>
    </w:p>
    <w:p w14:paraId="3A722ACF" w14:textId="77777777" w:rsidR="00EF7FD0" w:rsidRDefault="00EF7FD0" w:rsidP="00262FF2">
      <w:pPr>
        <w:pStyle w:val="BodyText"/>
        <w:spacing w:before="120" w:after="120"/>
      </w:pPr>
      <w:r w:rsidRPr="00EF7FD0">
        <w:t xml:space="preserve">Residents take note of the looming smoke and airborne embers. Panicking, several communities begin to self-evacuate. </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6E3BEEAA" w14:textId="77777777" w:rsidR="007D0ED2" w:rsidRPr="006B0CC6" w:rsidRDefault="007D0ED2" w:rsidP="007D0ED2">
      <w:pPr>
        <w:pStyle w:val="ListParagraph"/>
        <w:numPr>
          <w:ilvl w:val="0"/>
          <w:numId w:val="42"/>
        </w:numPr>
        <w:spacing w:before="120" w:after="120" w:line="240" w:lineRule="auto"/>
        <w:contextualSpacing w:val="0"/>
        <w:jc w:val="both"/>
        <w:rPr>
          <w:sz w:val="24"/>
          <w:szCs w:val="24"/>
        </w:rPr>
      </w:pPr>
      <w:r w:rsidRPr="006B0CC6">
        <w:rPr>
          <w:sz w:val="24"/>
          <w:szCs w:val="24"/>
        </w:rPr>
        <w:t xml:space="preserve">What assets are </w:t>
      </w:r>
      <w:r>
        <w:rPr>
          <w:sz w:val="24"/>
          <w:szCs w:val="24"/>
        </w:rPr>
        <w:t>available</w:t>
      </w:r>
      <w:r w:rsidRPr="006B0CC6">
        <w:rPr>
          <w:sz w:val="24"/>
          <w:szCs w:val="24"/>
        </w:rPr>
        <w:t xml:space="preserve"> to immediately respond to an incident?</w:t>
      </w:r>
    </w:p>
    <w:p w14:paraId="0C3FD451" w14:textId="77777777" w:rsidR="007D0ED2"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 xml:space="preserve">What </w:t>
      </w:r>
      <w:r>
        <w:rPr>
          <w:sz w:val="24"/>
          <w:szCs w:val="24"/>
        </w:rPr>
        <w:t xml:space="preserve">local </w:t>
      </w:r>
      <w:r w:rsidRPr="006C04E7">
        <w:rPr>
          <w:sz w:val="24"/>
          <w:szCs w:val="24"/>
        </w:rPr>
        <w:t xml:space="preserve">resources are </w:t>
      </w:r>
      <w:r>
        <w:rPr>
          <w:sz w:val="24"/>
          <w:szCs w:val="24"/>
        </w:rPr>
        <w:t xml:space="preserve">available? </w:t>
      </w:r>
    </w:p>
    <w:p w14:paraId="07C0D1EA" w14:textId="77777777" w:rsidR="007D0ED2" w:rsidRDefault="007D0ED2" w:rsidP="00F06517">
      <w:pPr>
        <w:pStyle w:val="ListParagraph"/>
        <w:numPr>
          <w:ilvl w:val="2"/>
          <w:numId w:val="42"/>
        </w:numPr>
        <w:spacing w:before="120" w:after="120" w:line="240" w:lineRule="auto"/>
        <w:ind w:left="1620" w:hanging="180"/>
        <w:contextualSpacing w:val="0"/>
        <w:jc w:val="both"/>
        <w:rPr>
          <w:sz w:val="24"/>
          <w:szCs w:val="24"/>
        </w:rPr>
      </w:pPr>
      <w:r>
        <w:rPr>
          <w:sz w:val="24"/>
          <w:szCs w:val="24"/>
        </w:rPr>
        <w:t xml:space="preserve">What state resources are available? </w:t>
      </w:r>
    </w:p>
    <w:p w14:paraId="0B41B11D" w14:textId="77777777" w:rsidR="007D0ED2" w:rsidRPr="006C04E7" w:rsidRDefault="007D0ED2" w:rsidP="00F06517">
      <w:pPr>
        <w:pStyle w:val="ListParagraph"/>
        <w:numPr>
          <w:ilvl w:val="2"/>
          <w:numId w:val="42"/>
        </w:numPr>
        <w:spacing w:before="120" w:after="120" w:line="240" w:lineRule="auto"/>
        <w:ind w:left="1620" w:hanging="180"/>
        <w:contextualSpacing w:val="0"/>
        <w:jc w:val="both"/>
        <w:rPr>
          <w:sz w:val="24"/>
          <w:szCs w:val="24"/>
        </w:rPr>
      </w:pPr>
      <w:r>
        <w:rPr>
          <w:sz w:val="24"/>
          <w:szCs w:val="24"/>
        </w:rPr>
        <w:t>What federal resources are available?</w:t>
      </w:r>
    </w:p>
    <w:p w14:paraId="7234545D" w14:textId="77777777" w:rsidR="007D0ED2" w:rsidRPr="006C04E7"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What law enforcement assets are staged to respond?</w:t>
      </w:r>
    </w:p>
    <w:p w14:paraId="5C9561C7" w14:textId="77777777" w:rsidR="007D0ED2" w:rsidRPr="006C04E7"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What emergency medical services (EMS) assets are staged to respond?</w:t>
      </w:r>
    </w:p>
    <w:p w14:paraId="69D50202" w14:textId="77777777" w:rsidR="007D0ED2" w:rsidRDefault="007D0ED2" w:rsidP="007D0ED2">
      <w:pPr>
        <w:pStyle w:val="ListParagraph"/>
        <w:numPr>
          <w:ilvl w:val="1"/>
          <w:numId w:val="42"/>
        </w:numPr>
        <w:spacing w:before="120" w:after="120" w:line="240" w:lineRule="auto"/>
        <w:contextualSpacing w:val="0"/>
        <w:jc w:val="both"/>
        <w:rPr>
          <w:sz w:val="24"/>
          <w:szCs w:val="24"/>
        </w:rPr>
      </w:pPr>
      <w:r w:rsidRPr="006C04E7">
        <w:rPr>
          <w:sz w:val="24"/>
          <w:szCs w:val="24"/>
        </w:rPr>
        <w:t>Are there volunteer organizations or other partner groups that would have resources that would participate in the immediate response?</w:t>
      </w:r>
    </w:p>
    <w:p w14:paraId="2BBAE417" w14:textId="7A89E258" w:rsidR="007D0ED2" w:rsidRPr="00060C27" w:rsidRDefault="007D0ED2" w:rsidP="007D0ED2">
      <w:pPr>
        <w:pStyle w:val="ListParagraph"/>
        <w:numPr>
          <w:ilvl w:val="0"/>
          <w:numId w:val="42"/>
        </w:numPr>
        <w:spacing w:before="120" w:after="120" w:line="240" w:lineRule="auto"/>
        <w:contextualSpacing w:val="0"/>
        <w:jc w:val="both"/>
        <w:rPr>
          <w:sz w:val="24"/>
          <w:szCs w:val="24"/>
        </w:rPr>
      </w:pPr>
      <w:r w:rsidRPr="00060C27">
        <w:rPr>
          <w:sz w:val="24"/>
          <w:szCs w:val="24"/>
        </w:rPr>
        <w:t>What command structure would be set</w:t>
      </w:r>
      <w:r w:rsidR="00677DAD">
        <w:rPr>
          <w:sz w:val="24"/>
          <w:szCs w:val="24"/>
        </w:rPr>
        <w:t xml:space="preserve"> </w:t>
      </w:r>
      <w:r w:rsidRPr="00060C27">
        <w:rPr>
          <w:sz w:val="24"/>
          <w:szCs w:val="24"/>
        </w:rPr>
        <w:t xml:space="preserve">up for the </w:t>
      </w:r>
      <w:r>
        <w:rPr>
          <w:sz w:val="24"/>
          <w:szCs w:val="24"/>
        </w:rPr>
        <w:t>wildfire</w:t>
      </w:r>
      <w:r w:rsidRPr="00060C27">
        <w:rPr>
          <w:sz w:val="24"/>
          <w:szCs w:val="24"/>
        </w:rPr>
        <w:t xml:space="preserve"> and how would it evolve over the course of the afternoon and evening?</w:t>
      </w:r>
    </w:p>
    <w:p w14:paraId="3BCD0645"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Which agencies would be involved?</w:t>
      </w:r>
    </w:p>
    <w:p w14:paraId="43765C95"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How would arriving mutual aid agencies integrate into the command structure and at which locations (unified command at scene,</w:t>
      </w:r>
      <w:r w:rsidRPr="00537A1E">
        <w:t xml:space="preserve"> </w:t>
      </w:r>
      <w:r>
        <w:rPr>
          <w:sz w:val="24"/>
          <w:szCs w:val="24"/>
        </w:rPr>
        <w:t>e</w:t>
      </w:r>
      <w:r w:rsidRPr="00537A1E">
        <w:rPr>
          <w:sz w:val="24"/>
          <w:szCs w:val="24"/>
        </w:rPr>
        <w:t xml:space="preserve">mergency </w:t>
      </w:r>
      <w:r>
        <w:rPr>
          <w:sz w:val="24"/>
          <w:szCs w:val="24"/>
        </w:rPr>
        <w:t>o</w:t>
      </w:r>
      <w:r w:rsidRPr="00537A1E">
        <w:rPr>
          <w:sz w:val="24"/>
          <w:szCs w:val="24"/>
        </w:rPr>
        <w:t xml:space="preserve">perations </w:t>
      </w:r>
      <w:r>
        <w:rPr>
          <w:sz w:val="24"/>
          <w:szCs w:val="24"/>
        </w:rPr>
        <w:t>c</w:t>
      </w:r>
      <w:r w:rsidRPr="00537A1E">
        <w:rPr>
          <w:sz w:val="24"/>
          <w:szCs w:val="24"/>
        </w:rPr>
        <w:t>enter</w:t>
      </w:r>
      <w:r w:rsidRPr="006B0CC6">
        <w:rPr>
          <w:sz w:val="24"/>
          <w:szCs w:val="24"/>
        </w:rPr>
        <w:t xml:space="preserve"> </w:t>
      </w:r>
      <w:r>
        <w:rPr>
          <w:sz w:val="24"/>
          <w:szCs w:val="24"/>
        </w:rPr>
        <w:t>[</w:t>
      </w:r>
      <w:r w:rsidRPr="006B0CC6">
        <w:rPr>
          <w:sz w:val="24"/>
          <w:szCs w:val="24"/>
        </w:rPr>
        <w:t>EOC</w:t>
      </w:r>
      <w:r>
        <w:rPr>
          <w:sz w:val="24"/>
          <w:szCs w:val="24"/>
        </w:rPr>
        <w:t>]</w:t>
      </w:r>
      <w:r w:rsidRPr="006B0CC6">
        <w:rPr>
          <w:sz w:val="24"/>
          <w:szCs w:val="24"/>
        </w:rPr>
        <w:t>, hospital, etc.)?</w:t>
      </w:r>
    </w:p>
    <w:p w14:paraId="2ECA9FF7"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What is the role of private sector stakeholders in this command structure?</w:t>
      </w:r>
    </w:p>
    <w:p w14:paraId="2E67866C" w14:textId="77777777" w:rsidR="007D0ED2" w:rsidRPr="006B0CC6" w:rsidRDefault="007D0ED2" w:rsidP="00F06517">
      <w:pPr>
        <w:pStyle w:val="ListParagraph"/>
        <w:numPr>
          <w:ilvl w:val="2"/>
          <w:numId w:val="42"/>
        </w:numPr>
        <w:spacing w:before="120" w:after="120" w:line="240" w:lineRule="auto"/>
        <w:ind w:left="1620" w:hanging="180"/>
        <w:contextualSpacing w:val="0"/>
        <w:jc w:val="both"/>
        <w:rPr>
          <w:sz w:val="24"/>
          <w:szCs w:val="24"/>
        </w:rPr>
      </w:pPr>
      <w:r w:rsidRPr="006B0CC6">
        <w:rPr>
          <w:sz w:val="24"/>
          <w:szCs w:val="24"/>
        </w:rPr>
        <w:t xml:space="preserve">Are they trained on </w:t>
      </w:r>
      <w:r>
        <w:rPr>
          <w:sz w:val="24"/>
          <w:szCs w:val="24"/>
        </w:rPr>
        <w:t>I</w:t>
      </w:r>
      <w:r w:rsidRPr="006B0CC6">
        <w:rPr>
          <w:sz w:val="24"/>
          <w:szCs w:val="24"/>
        </w:rPr>
        <w:t xml:space="preserve">ncident </w:t>
      </w:r>
      <w:r>
        <w:rPr>
          <w:sz w:val="24"/>
          <w:szCs w:val="24"/>
        </w:rPr>
        <w:t>C</w:t>
      </w:r>
      <w:r w:rsidRPr="006B0CC6">
        <w:rPr>
          <w:sz w:val="24"/>
          <w:szCs w:val="24"/>
        </w:rPr>
        <w:t>ommand procedures?</w:t>
      </w:r>
    </w:p>
    <w:p w14:paraId="549C9FD8" w14:textId="77777777" w:rsidR="007D0ED2" w:rsidRPr="007B7789" w:rsidRDefault="007D0ED2" w:rsidP="00F06517">
      <w:pPr>
        <w:pStyle w:val="ListParagraph"/>
        <w:numPr>
          <w:ilvl w:val="2"/>
          <w:numId w:val="42"/>
        </w:numPr>
        <w:spacing w:before="120" w:after="120" w:line="240" w:lineRule="auto"/>
        <w:ind w:left="1620" w:hanging="180"/>
        <w:contextualSpacing w:val="0"/>
        <w:jc w:val="both"/>
        <w:rPr>
          <w:sz w:val="24"/>
          <w:szCs w:val="24"/>
        </w:rPr>
      </w:pPr>
      <w:r w:rsidRPr="006B0CC6">
        <w:rPr>
          <w:sz w:val="24"/>
          <w:szCs w:val="24"/>
        </w:rPr>
        <w:t>Is there cross training with public agencies on the private sector’s incident priorities?</w:t>
      </w:r>
    </w:p>
    <w:p w14:paraId="17AD0DAB" w14:textId="77777777" w:rsidR="007D0ED2" w:rsidRDefault="007D0ED2" w:rsidP="007D0ED2">
      <w:pPr>
        <w:pStyle w:val="ListParagraph"/>
        <w:numPr>
          <w:ilvl w:val="0"/>
          <w:numId w:val="42"/>
        </w:numPr>
        <w:spacing w:before="120" w:after="120" w:line="240" w:lineRule="auto"/>
        <w:contextualSpacing w:val="0"/>
        <w:jc w:val="both"/>
        <w:rPr>
          <w:sz w:val="24"/>
          <w:szCs w:val="24"/>
        </w:rPr>
      </w:pPr>
      <w:r>
        <w:rPr>
          <w:sz w:val="24"/>
          <w:szCs w:val="24"/>
        </w:rPr>
        <w:lastRenderedPageBreak/>
        <w:t xml:space="preserve">Would there be </w:t>
      </w:r>
      <w:proofErr w:type="gramStart"/>
      <w:r w:rsidRPr="00447BDD">
        <w:rPr>
          <w:sz w:val="24"/>
          <w:szCs w:val="24"/>
        </w:rPr>
        <w:t>sufficient</w:t>
      </w:r>
      <w:proofErr w:type="gramEnd"/>
      <w:r>
        <w:rPr>
          <w:sz w:val="24"/>
          <w:szCs w:val="24"/>
        </w:rPr>
        <w:t xml:space="preserve"> resources immediately available to address an incident of this scale?</w:t>
      </w:r>
    </w:p>
    <w:p w14:paraId="64F217AF" w14:textId="77777777" w:rsidR="007D0ED2" w:rsidRDefault="007D0ED2" w:rsidP="007D0ED2">
      <w:pPr>
        <w:pStyle w:val="ListParagraph"/>
        <w:numPr>
          <w:ilvl w:val="1"/>
          <w:numId w:val="42"/>
        </w:numPr>
        <w:spacing w:before="120" w:after="120" w:line="240" w:lineRule="auto"/>
        <w:contextualSpacing w:val="0"/>
        <w:jc w:val="both"/>
        <w:rPr>
          <w:sz w:val="24"/>
          <w:szCs w:val="24"/>
        </w:rPr>
      </w:pPr>
      <w:r>
        <w:rPr>
          <w:sz w:val="24"/>
          <w:szCs w:val="24"/>
        </w:rPr>
        <w:t>If not, are there established mutual aid agreements to assist?</w:t>
      </w:r>
    </w:p>
    <w:p w14:paraId="3683881D" w14:textId="77777777" w:rsidR="007D0ED2" w:rsidRDefault="007D0ED2" w:rsidP="007D0ED2">
      <w:pPr>
        <w:pStyle w:val="ListParagraph"/>
        <w:numPr>
          <w:ilvl w:val="0"/>
          <w:numId w:val="42"/>
        </w:numPr>
        <w:spacing w:before="120" w:after="120" w:line="240" w:lineRule="auto"/>
        <w:contextualSpacing w:val="0"/>
        <w:jc w:val="both"/>
        <w:rPr>
          <w:sz w:val="24"/>
          <w:szCs w:val="24"/>
        </w:rPr>
      </w:pPr>
      <w:r>
        <w:rPr>
          <w:sz w:val="24"/>
          <w:szCs w:val="24"/>
        </w:rPr>
        <w:t>How would resources be coordinated across all incident operations?</w:t>
      </w:r>
    </w:p>
    <w:p w14:paraId="6F099DD1" w14:textId="77777777" w:rsidR="007D0ED2" w:rsidRDefault="007D0ED2" w:rsidP="007D0ED2">
      <w:pPr>
        <w:pStyle w:val="ListParagraph"/>
        <w:numPr>
          <w:ilvl w:val="1"/>
          <w:numId w:val="42"/>
        </w:numPr>
        <w:spacing w:before="120" w:after="120" w:line="240" w:lineRule="auto"/>
        <w:contextualSpacing w:val="0"/>
        <w:jc w:val="both"/>
        <w:rPr>
          <w:sz w:val="24"/>
          <w:szCs w:val="24"/>
        </w:rPr>
      </w:pPr>
      <w:r>
        <w:rPr>
          <w:sz w:val="24"/>
          <w:szCs w:val="24"/>
        </w:rPr>
        <w:t>Who is responsible for that coordination?</w:t>
      </w:r>
    </w:p>
    <w:p w14:paraId="5EF86099" w14:textId="77777777" w:rsidR="007D0ED2" w:rsidRPr="006B0CC6" w:rsidRDefault="007D0ED2" w:rsidP="007D0ED2">
      <w:pPr>
        <w:pStyle w:val="ListParagraph"/>
        <w:numPr>
          <w:ilvl w:val="0"/>
          <w:numId w:val="42"/>
        </w:numPr>
        <w:spacing w:before="120" w:after="120" w:line="240" w:lineRule="auto"/>
        <w:contextualSpacing w:val="0"/>
        <w:jc w:val="both"/>
        <w:rPr>
          <w:sz w:val="24"/>
          <w:szCs w:val="24"/>
        </w:rPr>
      </w:pPr>
      <w:r w:rsidRPr="006B0CC6">
        <w:rPr>
          <w:sz w:val="24"/>
          <w:szCs w:val="24"/>
        </w:rPr>
        <w:t xml:space="preserve">What are your organization’s information sharing responsibilities </w:t>
      </w:r>
      <w:r>
        <w:rPr>
          <w:sz w:val="24"/>
          <w:szCs w:val="24"/>
        </w:rPr>
        <w:t>during</w:t>
      </w:r>
      <w:r w:rsidRPr="006B0CC6">
        <w:rPr>
          <w:sz w:val="24"/>
          <w:szCs w:val="24"/>
        </w:rPr>
        <w:t xml:space="preserve"> an incident? </w:t>
      </w:r>
    </w:p>
    <w:p w14:paraId="799EA937"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What information sharing processes would your organization use?</w:t>
      </w:r>
    </w:p>
    <w:p w14:paraId="56CEA8CD"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 xml:space="preserve">What resources are used to disseminate information? </w:t>
      </w:r>
    </w:p>
    <w:p w14:paraId="512EAA32"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Who would oversee messaging in your organization?</w:t>
      </w:r>
    </w:p>
    <w:p w14:paraId="06442552" w14:textId="77777777" w:rsidR="007D0ED2" w:rsidRPr="006B0CC6" w:rsidRDefault="007D0ED2" w:rsidP="00F06517">
      <w:pPr>
        <w:pStyle w:val="ListParagraph"/>
        <w:numPr>
          <w:ilvl w:val="2"/>
          <w:numId w:val="42"/>
        </w:numPr>
        <w:spacing w:before="120" w:after="120" w:line="240" w:lineRule="auto"/>
        <w:ind w:left="1620" w:hanging="180"/>
        <w:contextualSpacing w:val="0"/>
        <w:jc w:val="both"/>
        <w:rPr>
          <w:sz w:val="24"/>
          <w:szCs w:val="24"/>
        </w:rPr>
      </w:pPr>
      <w:r w:rsidRPr="006B0CC6">
        <w:rPr>
          <w:sz w:val="24"/>
          <w:szCs w:val="24"/>
        </w:rPr>
        <w:t>Would your messaging be coordinated with any other organizations? If so, how?</w:t>
      </w:r>
    </w:p>
    <w:p w14:paraId="7F587681"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Who is responsible for communicating information to potentially impacted businesses?</w:t>
      </w:r>
    </w:p>
    <w:p w14:paraId="7FC72A25" w14:textId="77777777" w:rsidR="007D0ED2" w:rsidRPr="006B0CC6" w:rsidRDefault="007D0ED2" w:rsidP="007D0ED2">
      <w:pPr>
        <w:pStyle w:val="ListParagraph"/>
        <w:numPr>
          <w:ilvl w:val="0"/>
          <w:numId w:val="42"/>
        </w:numPr>
        <w:spacing w:before="120" w:after="120" w:line="240" w:lineRule="auto"/>
        <w:contextualSpacing w:val="0"/>
        <w:jc w:val="both"/>
        <w:rPr>
          <w:sz w:val="24"/>
          <w:szCs w:val="24"/>
        </w:rPr>
      </w:pPr>
      <w:r w:rsidRPr="006B0CC6">
        <w:rPr>
          <w:sz w:val="24"/>
          <w:szCs w:val="24"/>
        </w:rPr>
        <w:t xml:space="preserve">Does your organization have a designated </w:t>
      </w:r>
      <w:r>
        <w:rPr>
          <w:sz w:val="24"/>
          <w:szCs w:val="24"/>
        </w:rPr>
        <w:t>P</w:t>
      </w:r>
      <w:r w:rsidRPr="006B0CC6">
        <w:rPr>
          <w:sz w:val="24"/>
          <w:szCs w:val="24"/>
        </w:rPr>
        <w:t xml:space="preserve">ublic </w:t>
      </w:r>
      <w:r>
        <w:rPr>
          <w:sz w:val="24"/>
          <w:szCs w:val="24"/>
        </w:rPr>
        <w:t>I</w:t>
      </w:r>
      <w:r w:rsidRPr="006B0CC6">
        <w:rPr>
          <w:sz w:val="24"/>
          <w:szCs w:val="24"/>
        </w:rPr>
        <w:t xml:space="preserve">nformation </w:t>
      </w:r>
      <w:r>
        <w:rPr>
          <w:sz w:val="24"/>
          <w:szCs w:val="24"/>
        </w:rPr>
        <w:t>O</w:t>
      </w:r>
      <w:r w:rsidRPr="006B0CC6">
        <w:rPr>
          <w:sz w:val="24"/>
          <w:szCs w:val="24"/>
        </w:rPr>
        <w:t>fficer (PIO)? If so:</w:t>
      </w:r>
    </w:p>
    <w:p w14:paraId="16A8D43E"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 xml:space="preserve">Are protocols in place for addressing media inquiries? </w:t>
      </w:r>
    </w:p>
    <w:p w14:paraId="65E2F94E"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How do they receive information from the incident?</w:t>
      </w:r>
    </w:p>
    <w:p w14:paraId="4F831AAC" w14:textId="77777777" w:rsidR="007D0ED2" w:rsidRPr="006B0CC6" w:rsidRDefault="007D0ED2" w:rsidP="007D0ED2">
      <w:pPr>
        <w:pStyle w:val="ListParagraph"/>
        <w:numPr>
          <w:ilvl w:val="1"/>
          <w:numId w:val="42"/>
        </w:numPr>
        <w:spacing w:before="120" w:after="120" w:line="240" w:lineRule="auto"/>
        <w:contextualSpacing w:val="0"/>
        <w:jc w:val="both"/>
        <w:rPr>
          <w:sz w:val="24"/>
          <w:szCs w:val="24"/>
        </w:rPr>
      </w:pPr>
      <w:r w:rsidRPr="006B0CC6">
        <w:rPr>
          <w:sz w:val="24"/>
          <w:szCs w:val="24"/>
        </w:rPr>
        <w:t>Do they have pre-built templates for use in different kinds of emergencies?</w:t>
      </w:r>
    </w:p>
    <w:p w14:paraId="27F7BDF6" w14:textId="3BCCECD8" w:rsidR="001B112D" w:rsidRPr="007D0ED2" w:rsidRDefault="007D0ED2" w:rsidP="007D0ED2">
      <w:pPr>
        <w:pStyle w:val="ListParagraph"/>
        <w:numPr>
          <w:ilvl w:val="1"/>
          <w:numId w:val="42"/>
        </w:numPr>
        <w:spacing w:before="120" w:after="120" w:line="240" w:lineRule="auto"/>
        <w:contextualSpacing w:val="0"/>
        <w:jc w:val="both"/>
        <w:rPr>
          <w:sz w:val="24"/>
          <w:szCs w:val="24"/>
        </w:rPr>
      </w:pPr>
      <w:r w:rsidRPr="00EF1A09">
        <w:rPr>
          <w:sz w:val="24"/>
          <w:szCs w:val="24"/>
        </w:rPr>
        <w:t>Would your organization use social media during an incident?</w:t>
      </w:r>
    </w:p>
    <w:p w14:paraId="1299D7AF" w14:textId="77777777" w:rsidR="007D0ED2" w:rsidRDefault="007D0ED2" w:rsidP="00D51C51">
      <w:pPr>
        <w:pStyle w:val="ListNumber"/>
        <w:numPr>
          <w:ilvl w:val="0"/>
          <w:numId w:val="0"/>
        </w:numPr>
        <w:spacing w:before="120" w:after="120"/>
        <w:ind w:left="720" w:hanging="360"/>
        <w:rPr>
          <w:rFonts w:cs="Times New Roman"/>
        </w:rPr>
        <w:sectPr w:rsidR="007D0ED2" w:rsidSect="00887398">
          <w:footerReference w:type="default" r:id="rId23"/>
          <w:pgSz w:w="12240" w:h="15840"/>
          <w:pgMar w:top="1440" w:right="1440" w:bottom="1440" w:left="1440" w:header="576" w:footer="576" w:gutter="0"/>
          <w:cols w:space="720"/>
          <w:docGrid w:linePitch="360"/>
        </w:sectPr>
      </w:pPr>
    </w:p>
    <w:p w14:paraId="6EC885A1" w14:textId="27311384" w:rsidR="007D0ED2" w:rsidRPr="00262FF2" w:rsidRDefault="007D0ED2" w:rsidP="00262FF2">
      <w:pPr>
        <w:pStyle w:val="Heading2"/>
        <w:rPr>
          <w:b w:val="0"/>
          <w:color w:val="005288"/>
        </w:rPr>
      </w:pPr>
      <w:r w:rsidRPr="00262FF2">
        <w:rPr>
          <w:color w:val="005288"/>
        </w:rPr>
        <w:lastRenderedPageBreak/>
        <w:t>Scenario Update</w:t>
      </w:r>
    </w:p>
    <w:p w14:paraId="20C6759D" w14:textId="628F7D61" w:rsidR="007D0ED2" w:rsidRPr="00262FF2" w:rsidRDefault="007D0ED2" w:rsidP="00262FF2">
      <w:pPr>
        <w:pStyle w:val="Heading3"/>
        <w:rPr>
          <w:rFonts w:ascii="Arial" w:hAnsi="Arial" w:cs="Arial"/>
          <w:b w:val="0"/>
          <w:color w:val="005288"/>
          <w:highlight w:val="yellow"/>
        </w:rPr>
      </w:pPr>
      <w:r w:rsidRPr="00262FF2">
        <w:rPr>
          <w:rFonts w:ascii="Arial" w:hAnsi="Arial" w:cs="Arial"/>
          <w:color w:val="005288"/>
          <w:highlight w:val="yellow"/>
        </w:rPr>
        <w:t>[</w:t>
      </w:r>
      <w:r w:rsidR="003F7C1F">
        <w:rPr>
          <w:rFonts w:ascii="Arial" w:hAnsi="Arial" w:cs="Arial"/>
          <w:color w:val="005288"/>
          <w:highlight w:val="yellow"/>
        </w:rPr>
        <w:t xml:space="preserve">Insert </w:t>
      </w:r>
      <w:r w:rsidRPr="00262FF2">
        <w:rPr>
          <w:rFonts w:ascii="Arial" w:hAnsi="Arial" w:cs="Arial"/>
          <w:color w:val="005288"/>
          <w:highlight w:val="yellow"/>
        </w:rPr>
        <w:t>Month, Day, Year</w:t>
      </w:r>
      <w:r w:rsidR="000652D7" w:rsidRPr="00262FF2">
        <w:rPr>
          <w:rFonts w:ascii="Arial" w:hAnsi="Arial" w:cs="Arial"/>
          <w:color w:val="005288"/>
          <w:highlight w:val="yellow"/>
        </w:rPr>
        <w:t>]</w:t>
      </w:r>
      <w:r w:rsidR="000652D7" w:rsidRPr="00262FF2">
        <w:rPr>
          <w:rFonts w:ascii="Arial" w:hAnsi="Arial" w:cs="Arial"/>
          <w:color w:val="005288"/>
        </w:rPr>
        <w:t xml:space="preserve">: Time </w:t>
      </w:r>
      <w:r w:rsidR="000652D7" w:rsidRPr="00262FF2">
        <w:rPr>
          <w:rFonts w:ascii="Arial" w:hAnsi="Arial" w:cs="Arial"/>
          <w:color w:val="005288"/>
          <w:highlight w:val="yellow"/>
        </w:rPr>
        <w:t>[Incident +4 Hours]</w:t>
      </w:r>
    </w:p>
    <w:p w14:paraId="3625DD2D" w14:textId="3E0DAECF" w:rsidR="007D0ED2" w:rsidRDefault="00D50C5B" w:rsidP="00705719">
      <w:pPr>
        <w:pStyle w:val="ListNumber"/>
        <w:numPr>
          <w:ilvl w:val="0"/>
          <w:numId w:val="0"/>
        </w:numPr>
        <w:spacing w:before="120" w:after="120"/>
        <w:jc w:val="both"/>
        <w:rPr>
          <w:rFonts w:cs="Times New Roman"/>
        </w:rPr>
      </w:pPr>
      <w:r w:rsidRPr="00D50C5B">
        <w:rPr>
          <w:rFonts w:cs="Times New Roman"/>
          <w:highlight w:val="yellow"/>
        </w:rPr>
        <w:t>[Insert location]</w:t>
      </w:r>
      <w:r w:rsidRPr="00D50C5B">
        <w:rPr>
          <w:rFonts w:cs="Times New Roman"/>
        </w:rPr>
        <w:t xml:space="preserve"> mutual aid resources are dispatched to respond to several residential structure fires that started throughout the area. Police begin to aid with evacuation routes and are directing people to stay with family, friends, or at shelters out of town. Across the region, phone systems, includ</w:t>
      </w:r>
      <w:r w:rsidR="009F4145">
        <w:rPr>
          <w:rFonts w:cs="Times New Roman"/>
        </w:rPr>
        <w:t xml:space="preserve">ing </w:t>
      </w:r>
      <w:r w:rsidRPr="00D50C5B">
        <w:rPr>
          <w:rFonts w:cs="Times New Roman"/>
        </w:rPr>
        <w:t>cellular communications and 911, become overloaded and unreliable.</w:t>
      </w:r>
    </w:p>
    <w:p w14:paraId="4E42AE95" w14:textId="47338810" w:rsidR="00D50C5B" w:rsidRPr="00AB3B2C" w:rsidRDefault="00D50C5B" w:rsidP="00865D32">
      <w:pPr>
        <w:pStyle w:val="Heading2"/>
        <w:keepLines w:val="0"/>
        <w:rPr>
          <w:rFonts w:eastAsia="Times New Roman" w:cs="Arial"/>
          <w:bCs/>
          <w:iCs/>
          <w:color w:val="005288"/>
          <w:szCs w:val="28"/>
        </w:rPr>
      </w:pPr>
      <w:r w:rsidRPr="00AB3B2C">
        <w:rPr>
          <w:rFonts w:eastAsia="Times New Roman" w:cs="Arial"/>
          <w:bCs/>
          <w:iCs/>
          <w:color w:val="005288"/>
          <w:szCs w:val="28"/>
        </w:rPr>
        <w:t>Discussion Questions</w:t>
      </w:r>
    </w:p>
    <w:p w14:paraId="196B963B"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impact does the expanding incident area have on the command structure?</w:t>
      </w:r>
    </w:p>
    <w:p w14:paraId="4F6F163F"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procedures are taken to stand up an EOC?</w:t>
      </w:r>
    </w:p>
    <w:p w14:paraId="73B54D4B"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level of activation do you anticipate for this incident?</w:t>
      </w:r>
    </w:p>
    <w:p w14:paraId="0D63315B"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are the communication procedures for the different levels?</w:t>
      </w:r>
    </w:p>
    <w:p w14:paraId="31693452"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Would Incident Command establish a joint information center (JIC)?</w:t>
      </w:r>
    </w:p>
    <w:p w14:paraId="2C08F379"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If so, who would be included in the JIC?</w:t>
      </w:r>
    </w:p>
    <w:p w14:paraId="6E713FF2"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Does your organization have established mutual aid agreements with other organizations?</w:t>
      </w:r>
    </w:p>
    <w:p w14:paraId="09AF22B3"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Whom would you rely on and for what resources?</w:t>
      </w:r>
    </w:p>
    <w:p w14:paraId="1ED2E334"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these agreements formal or informal?</w:t>
      </w:r>
    </w:p>
    <w:p w14:paraId="1B6301E2"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Would the aid be automatic, or would it have to be requested?</w:t>
      </w:r>
    </w:p>
    <w:p w14:paraId="404BF339" w14:textId="77777777" w:rsidR="00D07AB6" w:rsidRPr="00D07AB6" w:rsidRDefault="00D07AB6" w:rsidP="00D07AB6">
      <w:pPr>
        <w:numPr>
          <w:ilvl w:val="2"/>
          <w:numId w:val="43"/>
        </w:numPr>
        <w:spacing w:before="120" w:after="120" w:line="240" w:lineRule="auto"/>
        <w:ind w:left="1620" w:hanging="180"/>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If requested, whom would you contact and how would you do it?</w:t>
      </w:r>
    </w:p>
    <w:p w14:paraId="3CBEAD6B" w14:textId="77777777" w:rsidR="00D07AB6" w:rsidRPr="00D07AB6" w:rsidRDefault="00D07AB6" w:rsidP="00D07AB6">
      <w:pPr>
        <w:numPr>
          <w:ilvl w:val="2"/>
          <w:numId w:val="43"/>
        </w:numPr>
        <w:spacing w:before="120" w:after="120" w:line="240" w:lineRule="auto"/>
        <w:ind w:left="1620" w:hanging="180"/>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Do you have a backup contact and communication method in case you cannot use the primary?</w:t>
      </w:r>
    </w:p>
    <w:p w14:paraId="7A0FC84B"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are the financial considerations?</w:t>
      </w:r>
    </w:p>
    <w:p w14:paraId="4A83F110" w14:textId="506B884C"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there any limitations to what mutual aid can do (legal, procedural, equipment, etc.)</w:t>
      </w:r>
      <w:r w:rsidR="00262FF2">
        <w:rPr>
          <w:rFonts w:ascii="Times New Roman" w:eastAsia="Times New Roman" w:hAnsi="Times New Roman" w:cs="Times New Roman"/>
          <w:sz w:val="24"/>
          <w:szCs w:val="24"/>
        </w:rPr>
        <w:t>?</w:t>
      </w:r>
    </w:p>
    <w:p w14:paraId="42C3CA8E"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do responding agencies ensure accountability of personnel during consolidation?</w:t>
      </w:r>
    </w:p>
    <w:p w14:paraId="6C3E77F5"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Who is responsible for notifying state or federal agencies of the incident, and at what point in the incident would this occur?</w:t>
      </w:r>
    </w:p>
    <w:p w14:paraId="338CF20F"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resources or actions would you expect from state or federal agencies?</w:t>
      </w:r>
    </w:p>
    <w:p w14:paraId="412EED42"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would arriving state and federal resources integrate into the command structure</w:t>
      </w:r>
      <w:r w:rsidRPr="00D07AB6">
        <w:rPr>
          <w:rFonts w:ascii="Times New Roman" w:eastAsia="Times New Roman" w:hAnsi="Times New Roman" w:cs="Times New Roman"/>
        </w:rPr>
        <w:t>?</w:t>
      </w:r>
    </w:p>
    <w:p w14:paraId="4050E594"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are your evacuation procedures?</w:t>
      </w:r>
    </w:p>
    <w:p w14:paraId="7A84281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there plans in place for managing mass evacuation?</w:t>
      </w:r>
    </w:p>
    <w:p w14:paraId="3B04006F"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Who is responsible for activating the evacuation procedures?</w:t>
      </w:r>
    </w:p>
    <w:p w14:paraId="23916DC7"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 xml:space="preserve">Is there a specified rally point for evacuees? </w:t>
      </w:r>
    </w:p>
    <w:p w14:paraId="1D2D41C3"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Would this location be impacted by weather?</w:t>
      </w:r>
    </w:p>
    <w:p w14:paraId="6C40A0D7"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lastRenderedPageBreak/>
        <w:t>Are there secondary and tertiary rally points in case the primary point is a part of the incident or overwhelmed by evacuees?</w:t>
      </w:r>
    </w:p>
    <w:p w14:paraId="0667517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rPr>
        <w:t>What established plans or procedures work with access and functional needs populations?</w:t>
      </w:r>
    </w:p>
    <w:p w14:paraId="44AE0C24"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agencies would control an evacuation?</w:t>
      </w:r>
    </w:p>
    <w:p w14:paraId="641491D9" w14:textId="77777777" w:rsidR="00D07AB6" w:rsidRPr="00D07AB6" w:rsidRDefault="00D07AB6" w:rsidP="00D07AB6">
      <w:pPr>
        <w:numPr>
          <w:ilvl w:val="2"/>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training has been done on these plans?</w:t>
      </w:r>
    </w:p>
    <w:p w14:paraId="042C2AB2" w14:textId="77777777" w:rsidR="00D07AB6" w:rsidRPr="00D07AB6" w:rsidRDefault="00D07AB6" w:rsidP="00D07AB6">
      <w:pPr>
        <w:numPr>
          <w:ilvl w:val="0"/>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communication methods (e.g., alerts, email, telecommunications, text message, and special tools) do first responders use to share information with other responders?</w:t>
      </w:r>
    </w:p>
    <w:p w14:paraId="2D6EA19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communication methods do local first response agencies use to communicate with their local counterparts (i.e. how do police officers communicate with fire or medical personnel)?</w:t>
      </w:r>
    </w:p>
    <w:p w14:paraId="083AF1A9"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What communication methods do local first response agencies use to communicate with their respective mutual aid partners?</w:t>
      </w:r>
    </w:p>
    <w:p w14:paraId="585589E7"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these methods the same? If not, are they interoperable?</w:t>
      </w:r>
    </w:p>
    <w:p w14:paraId="649854E2"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are communications coordinated when multiple response agencies from multiple jurisdictions are on-scene? Who is responsible for this?</w:t>
      </w:r>
    </w:p>
    <w:p w14:paraId="42FD4681"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How do you communicate with the private sector?</w:t>
      </w:r>
    </w:p>
    <w:p w14:paraId="0986ABFE"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If the cell network is overwhelmed, does that affect your communication procedures?</w:t>
      </w:r>
    </w:p>
    <w:p w14:paraId="0E80DCAF"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Are there alternate communication procedures?</w:t>
      </w:r>
    </w:p>
    <w:p w14:paraId="009EDBE7" w14:textId="77777777" w:rsidR="00D07AB6" w:rsidRPr="00D07AB6" w:rsidRDefault="00D07AB6" w:rsidP="00D07AB6">
      <w:pPr>
        <w:numPr>
          <w:ilvl w:val="1"/>
          <w:numId w:val="43"/>
        </w:numPr>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Do you use social media to communicate with the public? If so:</w:t>
      </w:r>
    </w:p>
    <w:p w14:paraId="68FF5026" w14:textId="459D6AC0" w:rsidR="007D0ED2" w:rsidRPr="00D07AB6" w:rsidRDefault="00D07AB6" w:rsidP="00D07AB6">
      <w:pPr>
        <w:numPr>
          <w:ilvl w:val="2"/>
          <w:numId w:val="43"/>
        </w:numPr>
        <w:tabs>
          <w:tab w:val="left" w:pos="1620"/>
        </w:tabs>
        <w:spacing w:before="120" w:after="120" w:line="240" w:lineRule="auto"/>
        <w:jc w:val="both"/>
        <w:rPr>
          <w:rFonts w:ascii="Times New Roman" w:eastAsia="Times New Roman" w:hAnsi="Times New Roman" w:cs="Times New Roman"/>
          <w:sz w:val="24"/>
          <w:szCs w:val="24"/>
        </w:rPr>
      </w:pPr>
      <w:r w:rsidRPr="00D07AB6">
        <w:rPr>
          <w:rFonts w:ascii="Times New Roman" w:eastAsia="Times New Roman" w:hAnsi="Times New Roman" w:cs="Times New Roman"/>
          <w:sz w:val="24"/>
          <w:szCs w:val="24"/>
        </w:rPr>
        <w:t>At what point in the incident would this begin</w:t>
      </w:r>
      <w:r>
        <w:rPr>
          <w:rFonts w:ascii="Times New Roman" w:eastAsia="Times New Roman" w:hAnsi="Times New Roman" w:cs="Times New Roman"/>
          <w:sz w:val="24"/>
          <w:szCs w:val="24"/>
        </w:rPr>
        <w:t>?</w:t>
      </w:r>
    </w:p>
    <w:p w14:paraId="1DA785BB" w14:textId="77777777" w:rsidR="005831FD" w:rsidRDefault="005831FD" w:rsidP="007D0ED2">
      <w:pPr>
        <w:pStyle w:val="ListNumber"/>
        <w:numPr>
          <w:ilvl w:val="0"/>
          <w:numId w:val="0"/>
        </w:numPr>
        <w:spacing w:before="120" w:after="120"/>
        <w:rPr>
          <w:rFonts w:cs="Times New Roman"/>
        </w:rPr>
      </w:pPr>
    </w:p>
    <w:p w14:paraId="3378923A" w14:textId="77777777" w:rsidR="00D07AB6" w:rsidRDefault="00D07AB6" w:rsidP="007D0ED2">
      <w:pPr>
        <w:pStyle w:val="ListNumber"/>
        <w:numPr>
          <w:ilvl w:val="0"/>
          <w:numId w:val="0"/>
        </w:numPr>
        <w:spacing w:before="120" w:after="120"/>
        <w:rPr>
          <w:rFonts w:cs="Times New Roman"/>
        </w:rPr>
        <w:sectPr w:rsidR="00D07AB6" w:rsidSect="00887398">
          <w:pgSz w:w="12240" w:h="15840"/>
          <w:pgMar w:top="1440" w:right="1440" w:bottom="1440" w:left="1440" w:header="576" w:footer="576" w:gutter="0"/>
          <w:cols w:space="720"/>
          <w:docGrid w:linePitch="360"/>
        </w:sectPr>
      </w:pPr>
    </w:p>
    <w:p w14:paraId="29D71F30" w14:textId="77777777" w:rsidR="00AB3B2C" w:rsidRPr="00262FF2" w:rsidRDefault="00D07AB6" w:rsidP="00262FF2">
      <w:pPr>
        <w:pStyle w:val="Heading2"/>
        <w:rPr>
          <w:b w:val="0"/>
          <w:color w:val="005288"/>
        </w:rPr>
      </w:pPr>
      <w:r w:rsidRPr="00262FF2">
        <w:rPr>
          <w:color w:val="005288"/>
        </w:rPr>
        <w:lastRenderedPageBreak/>
        <w:t>Scenario Update</w:t>
      </w:r>
    </w:p>
    <w:p w14:paraId="38026902" w14:textId="782EFD8E" w:rsidR="00D07AB6" w:rsidRPr="00262FF2" w:rsidRDefault="00FA6BF5" w:rsidP="00262FF2">
      <w:pPr>
        <w:pStyle w:val="Heading3"/>
        <w:rPr>
          <w:rFonts w:ascii="Arial" w:hAnsi="Arial" w:cs="Arial"/>
          <w:b w:val="0"/>
          <w:color w:val="005288"/>
          <w:highlight w:val="yellow"/>
        </w:rPr>
      </w:pPr>
      <w:r w:rsidRPr="00262FF2">
        <w:rPr>
          <w:rFonts w:ascii="Arial" w:hAnsi="Arial" w:cs="Arial"/>
          <w:color w:val="005288"/>
          <w:highlight w:val="yellow"/>
        </w:rPr>
        <w:t>[</w:t>
      </w:r>
      <w:r w:rsidR="003F7C1F">
        <w:rPr>
          <w:rFonts w:ascii="Arial" w:hAnsi="Arial" w:cs="Arial"/>
          <w:color w:val="005288"/>
          <w:highlight w:val="yellow"/>
        </w:rPr>
        <w:t xml:space="preserve">Insert </w:t>
      </w:r>
      <w:r w:rsidRPr="00262FF2">
        <w:rPr>
          <w:rFonts w:ascii="Arial" w:hAnsi="Arial" w:cs="Arial"/>
          <w:color w:val="005288"/>
          <w:highlight w:val="yellow"/>
        </w:rPr>
        <w:t xml:space="preserve">Month, Day, Year + 12 Hours]: Time </w:t>
      </w:r>
    </w:p>
    <w:p w14:paraId="7D2F0180" w14:textId="0FE86098" w:rsidR="00D07AB6" w:rsidRDefault="00705719" w:rsidP="00705719">
      <w:pPr>
        <w:pStyle w:val="ListNumber"/>
        <w:numPr>
          <w:ilvl w:val="0"/>
          <w:numId w:val="0"/>
        </w:numPr>
        <w:spacing w:before="120" w:after="120"/>
        <w:jc w:val="both"/>
        <w:rPr>
          <w:rFonts w:cs="Times New Roman"/>
        </w:rPr>
      </w:pPr>
      <w:r w:rsidRPr="00705719">
        <w:rPr>
          <w:rFonts w:cs="Times New Roman"/>
        </w:rPr>
        <w:t>As wind gusts remain constant, the fire spreads throughout town</w:t>
      </w:r>
      <w:r w:rsidR="004B33EB">
        <w:rPr>
          <w:rFonts w:cs="Times New Roman"/>
        </w:rPr>
        <w:t>,</w:t>
      </w:r>
      <w:r w:rsidRPr="00705719">
        <w:rPr>
          <w:rFonts w:cs="Times New Roman"/>
        </w:rPr>
        <w:t xml:space="preserve"> and there are several reports of multiple major structures in the city on fire. Hospitals are overrun</w:t>
      </w:r>
      <w:r w:rsidR="0004082B">
        <w:rPr>
          <w:rFonts w:cs="Times New Roman"/>
        </w:rPr>
        <w:t>,</w:t>
      </w:r>
      <w:r w:rsidRPr="00705719">
        <w:rPr>
          <w:rFonts w:cs="Times New Roman"/>
        </w:rPr>
        <w:t xml:space="preserve"> and there are reports of multiple fatalities in the hardest hit areas, though exact casualty counts are not yet known. Over 10 residential structures and a local furniture warehouse are designated as working fires. Utility companies, medical personnel, and first responders are working around the clock to restore services, preserve property, and save lives.</w:t>
      </w:r>
    </w:p>
    <w:p w14:paraId="389D3AA5" w14:textId="56043305" w:rsidR="00EC00C6" w:rsidRPr="00D572F1" w:rsidRDefault="00705719" w:rsidP="00D572F1">
      <w:pPr>
        <w:pStyle w:val="Heading2"/>
        <w:keepLines w:val="0"/>
        <w:rPr>
          <w:rFonts w:eastAsia="Times New Roman" w:cs="Arial"/>
          <w:bCs/>
          <w:iCs/>
          <w:color w:val="005288"/>
          <w:szCs w:val="28"/>
        </w:rPr>
      </w:pPr>
      <w:r w:rsidRPr="00D572F1">
        <w:rPr>
          <w:rFonts w:eastAsia="Times New Roman" w:cs="Arial"/>
          <w:bCs/>
          <w:iCs/>
          <w:color w:val="005288"/>
          <w:szCs w:val="28"/>
        </w:rPr>
        <w:t>Discussion Questions</w:t>
      </w:r>
    </w:p>
    <w:p w14:paraId="7898C656" w14:textId="77777777" w:rsidR="00981802" w:rsidRPr="00981802" w:rsidRDefault="00981802" w:rsidP="004E6336">
      <w:pPr>
        <w:numPr>
          <w:ilvl w:val="0"/>
          <w:numId w:val="44"/>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How are priorities established for the next operational period?</w:t>
      </w:r>
    </w:p>
    <w:p w14:paraId="17FDD844" w14:textId="77777777" w:rsidR="00981802" w:rsidRPr="00981802" w:rsidRDefault="00981802" w:rsidP="004E6336">
      <w:pPr>
        <w:numPr>
          <w:ilvl w:val="0"/>
          <w:numId w:val="44"/>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If mutual aid resources have been exhausted for the initial incident, how are additional resources secured for the ongoing response?</w:t>
      </w:r>
    </w:p>
    <w:p w14:paraId="005E6879" w14:textId="77777777" w:rsidR="00981802" w:rsidRPr="00981802" w:rsidRDefault="00981802" w:rsidP="004E6336">
      <w:pPr>
        <w:numPr>
          <w:ilvl w:val="0"/>
          <w:numId w:val="44"/>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What role do city and county governments play in this scenario?</w:t>
      </w:r>
    </w:p>
    <w:p w14:paraId="40DA8D2C"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Who is responsible for informing the mayor, county commissioners, or other local elected officials?</w:t>
      </w:r>
    </w:p>
    <w:p w14:paraId="1B66B910"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Have protocols been established with elected officials so that they know what to expect during incident response and local agencies know what elected officials’ priorities are?</w:t>
      </w:r>
    </w:p>
    <w:p w14:paraId="4ED66823"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Have elected officials been briefed on Incident Command System (ICS)?</w:t>
      </w:r>
    </w:p>
    <w:p w14:paraId="1265F1F1" w14:textId="77777777" w:rsidR="00981802" w:rsidRPr="00981802" w:rsidRDefault="00981802" w:rsidP="004E6336">
      <w:pPr>
        <w:numPr>
          <w:ilvl w:val="0"/>
          <w:numId w:val="45"/>
        </w:numPr>
        <w:spacing w:before="120" w:after="120" w:line="240" w:lineRule="auto"/>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What support from first response agencies would the mayor or county commissioner expect in holding a press conference on the incident?</w:t>
      </w:r>
    </w:p>
    <w:p w14:paraId="6BFF5B40" w14:textId="77777777" w:rsidR="00981802" w:rsidRPr="00981802"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Who is responsible for communicating information to family members of those killed or injured?</w:t>
      </w:r>
    </w:p>
    <w:p w14:paraId="3E5CA900" w14:textId="77777777" w:rsidR="00981802" w:rsidRPr="00981802"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At what point would hospitals be alerted to the incident?</w:t>
      </w:r>
    </w:p>
    <w:p w14:paraId="03CC3D7F" w14:textId="77777777" w:rsidR="00981802" w:rsidRPr="00981802" w:rsidRDefault="00981802" w:rsidP="004E6336">
      <w:pPr>
        <w:numPr>
          <w:ilvl w:val="1"/>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Who is responsible for alerting area hospitals and coordinating patient priorities across the region?</w:t>
      </w:r>
    </w:p>
    <w:p w14:paraId="4D5FD21B" w14:textId="0BE8BD16" w:rsidR="00981802" w:rsidRPr="00981802"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Would mass care facilities, family assistance, or reunification centers be set</w:t>
      </w:r>
      <w:r w:rsidR="005C2635">
        <w:rPr>
          <w:rFonts w:ascii="Times New Roman" w:eastAsia="Calibri" w:hAnsi="Times New Roman" w:cs="Times New Roman"/>
          <w:sz w:val="24"/>
          <w:szCs w:val="24"/>
        </w:rPr>
        <w:t xml:space="preserve"> </w:t>
      </w:r>
      <w:r w:rsidRPr="00981802">
        <w:rPr>
          <w:rFonts w:ascii="Times New Roman" w:eastAsia="Calibri" w:hAnsi="Times New Roman" w:cs="Times New Roman"/>
          <w:sz w:val="24"/>
          <w:szCs w:val="24"/>
        </w:rPr>
        <w:t>up? If so:</w:t>
      </w:r>
    </w:p>
    <w:p w14:paraId="700C2CA6"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 xml:space="preserve">At what point in time? </w:t>
      </w:r>
    </w:p>
    <w:p w14:paraId="1E19CA27"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 xml:space="preserve">Which agencies are involved, and who is responsible for leading this effort? </w:t>
      </w:r>
    </w:p>
    <w:p w14:paraId="5E6CF8BB"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What procedures are in place?</w:t>
      </w:r>
    </w:p>
    <w:p w14:paraId="158F117A"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Which facilities would be used?</w:t>
      </w:r>
    </w:p>
    <w:p w14:paraId="2C9E2C3F" w14:textId="77777777" w:rsidR="00981802" w:rsidRPr="00981802" w:rsidRDefault="00981802" w:rsidP="004E6336">
      <w:pPr>
        <w:numPr>
          <w:ilvl w:val="1"/>
          <w:numId w:val="45"/>
        </w:numPr>
        <w:spacing w:before="120" w:after="120" w:line="240" w:lineRule="auto"/>
        <w:ind w:left="1080"/>
        <w:jc w:val="both"/>
        <w:rPr>
          <w:rFonts w:ascii="Times New Roman" w:eastAsia="Times New Roman" w:hAnsi="Times New Roman" w:cs="Times New Roman"/>
          <w:sz w:val="24"/>
          <w:szCs w:val="24"/>
        </w:rPr>
      </w:pPr>
      <w:r w:rsidRPr="00981802">
        <w:rPr>
          <w:rFonts w:ascii="Times New Roman" w:eastAsia="Times New Roman" w:hAnsi="Times New Roman" w:cs="Times New Roman"/>
          <w:sz w:val="24"/>
          <w:szCs w:val="24"/>
        </w:rPr>
        <w:t xml:space="preserve">Which agency or person, if any, would be in charge? </w:t>
      </w:r>
    </w:p>
    <w:p w14:paraId="13A3C382" w14:textId="77777777" w:rsidR="004E6336"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981802">
        <w:rPr>
          <w:rFonts w:ascii="Times New Roman" w:eastAsia="Calibri" w:hAnsi="Times New Roman" w:cs="Times New Roman"/>
          <w:sz w:val="24"/>
          <w:szCs w:val="24"/>
        </w:rPr>
        <w:t>How does your organization conduct accountability checks of impacted employees?</w:t>
      </w:r>
    </w:p>
    <w:p w14:paraId="7A262B24" w14:textId="249B5F12" w:rsidR="00705719" w:rsidRPr="004E6336" w:rsidRDefault="00981802" w:rsidP="004E6336">
      <w:pPr>
        <w:numPr>
          <w:ilvl w:val="0"/>
          <w:numId w:val="44"/>
        </w:numPr>
        <w:spacing w:before="120" w:after="120" w:line="240" w:lineRule="auto"/>
        <w:jc w:val="both"/>
        <w:rPr>
          <w:rFonts w:ascii="Times New Roman" w:eastAsia="Calibri" w:hAnsi="Times New Roman" w:cs="Times New Roman"/>
          <w:sz w:val="24"/>
          <w:szCs w:val="24"/>
        </w:rPr>
      </w:pPr>
      <w:r w:rsidRPr="004E6336">
        <w:rPr>
          <w:rFonts w:ascii="Times New Roman" w:eastAsia="Times New Roman" w:hAnsi="Times New Roman" w:cs="Times New Roman"/>
          <w:sz w:val="24"/>
          <w:szCs w:val="24"/>
        </w:rPr>
        <w:t>What are some of your agency’s best practices for response</w:t>
      </w:r>
      <w:r w:rsidR="004E6336">
        <w:rPr>
          <w:rFonts w:ascii="Times New Roman" w:eastAsia="Times New Roman" w:hAnsi="Times New Roman" w:cs="Times New Roman"/>
          <w:sz w:val="24"/>
          <w:szCs w:val="24"/>
        </w:rPr>
        <w:t>?</w:t>
      </w:r>
    </w:p>
    <w:p w14:paraId="0AE28EFA" w14:textId="77777777" w:rsidR="00FA6BF5" w:rsidRDefault="00FA6BF5" w:rsidP="007D0ED2">
      <w:pPr>
        <w:pStyle w:val="ListNumber"/>
        <w:numPr>
          <w:ilvl w:val="0"/>
          <w:numId w:val="0"/>
        </w:numPr>
        <w:spacing w:before="120" w:after="120"/>
        <w:rPr>
          <w:rFonts w:cs="Times New Roman"/>
        </w:rPr>
      </w:pPr>
    </w:p>
    <w:p w14:paraId="2B63E257" w14:textId="66A2B40F" w:rsidR="00705719" w:rsidRDefault="00705719" w:rsidP="007D0ED2">
      <w:pPr>
        <w:pStyle w:val="ListNumber"/>
        <w:numPr>
          <w:ilvl w:val="0"/>
          <w:numId w:val="0"/>
        </w:numPr>
        <w:spacing w:before="120" w:after="120"/>
        <w:rPr>
          <w:rFonts w:cs="Times New Roman"/>
        </w:rPr>
        <w:sectPr w:rsidR="00705719" w:rsidSect="00887398">
          <w:pgSz w:w="12240" w:h="15840"/>
          <w:pgMar w:top="1440" w:right="1440" w:bottom="1440" w:left="1440" w:header="576" w:footer="576" w:gutter="0"/>
          <w:cols w:space="720"/>
          <w:docGrid w:linePitch="360"/>
        </w:sectPr>
      </w:pPr>
    </w:p>
    <w:p w14:paraId="5E8EDC3B" w14:textId="77777777" w:rsidR="0084028E" w:rsidRPr="0084028E" w:rsidRDefault="0082448A" w:rsidP="00220938">
      <w:pPr>
        <w:spacing w:before="120" w:after="120"/>
        <w:jc w:val="center"/>
        <w:rPr>
          <w:rFonts w:ascii="Times New Roman" w:hAnsi="Times New Roman" w:cs="Times New Roman"/>
          <w:sz w:val="24"/>
          <w:szCs w:val="24"/>
        </w:rPr>
        <w:sectPr w:rsidR="0084028E" w:rsidRPr="0084028E" w:rsidSect="00EA0318">
          <w:pgSz w:w="12240" w:h="15840"/>
          <w:pgMar w:top="1440" w:right="1440" w:bottom="1440" w:left="1440" w:header="576" w:footer="576" w:gutter="0"/>
          <w:cols w:space="720"/>
          <w:vAlign w:val="center"/>
          <w:docGrid w:linePitch="360"/>
        </w:sectPr>
      </w:pPr>
      <w:r w:rsidRPr="0084028E">
        <w:rPr>
          <w:rFonts w:ascii="Times New Roman" w:hAnsi="Times New Roman" w:cs="Times New Roman"/>
          <w:sz w:val="24"/>
          <w:szCs w:val="24"/>
        </w:rPr>
        <w:lastRenderedPageBreak/>
        <w:t>This page is inten</w:t>
      </w:r>
      <w:r w:rsidR="00641B10" w:rsidRPr="0084028E">
        <w:rPr>
          <w:rFonts w:ascii="Times New Roman" w:hAnsi="Times New Roman" w:cs="Times New Roman"/>
          <w:sz w:val="24"/>
          <w:szCs w:val="24"/>
        </w:rPr>
        <w:t>tionally left</w:t>
      </w:r>
      <w:r w:rsidR="0084028E" w:rsidRPr="0084028E">
        <w:rPr>
          <w:rFonts w:ascii="Times New Roman" w:hAnsi="Times New Roman" w:cs="Times New Roman"/>
          <w:sz w:val="24"/>
          <w:szCs w:val="24"/>
        </w:rPr>
        <w:t xml:space="preserve"> blank.</w:t>
      </w:r>
    </w:p>
    <w:p w14:paraId="6099625D" w14:textId="6E1B50A3"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4E6336">
        <w:rPr>
          <w:rFonts w:ascii="Arial" w:hAnsi="Arial" w:cs="Arial"/>
          <w:color w:val="005288"/>
        </w:rPr>
        <w:t>Short-Term Recovery</w:t>
      </w:r>
    </w:p>
    <w:p w14:paraId="5CB60D1A" w14:textId="77777777" w:rsidR="00896A40" w:rsidRPr="00BA3AD6" w:rsidRDefault="00896A40" w:rsidP="001C5012">
      <w:pPr>
        <w:pStyle w:val="Heading2"/>
        <w:rPr>
          <w:rFonts w:cs="Arial"/>
          <w:color w:val="005288"/>
        </w:rPr>
      </w:pPr>
      <w:r w:rsidRPr="00BA3AD6">
        <w:rPr>
          <w:rFonts w:cs="Arial"/>
          <w:color w:val="005288"/>
        </w:rPr>
        <w:t>Scenario</w:t>
      </w:r>
    </w:p>
    <w:p w14:paraId="4F218D90" w14:textId="3A4FA2CE"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3F7C1F">
        <w:rPr>
          <w:rFonts w:ascii="Arial" w:hAnsi="Arial" w:cs="Arial"/>
          <w:color w:val="005288"/>
          <w:highlight w:val="yellow"/>
        </w:rPr>
        <w:t xml:space="preserve">Insert </w:t>
      </w:r>
      <w:r w:rsidRPr="00BA3AD6">
        <w:rPr>
          <w:rFonts w:ascii="Arial" w:hAnsi="Arial" w:cs="Arial"/>
          <w:color w:val="005288"/>
          <w:highlight w:val="yellow"/>
        </w:rPr>
        <w:t>Month, Day, Year</w:t>
      </w:r>
      <w:r w:rsidR="004E6336">
        <w:rPr>
          <w:rFonts w:ascii="Arial" w:hAnsi="Arial" w:cs="Arial"/>
          <w:color w:val="005288"/>
          <w:highlight w:val="yellow"/>
        </w:rPr>
        <w:t xml:space="preserve"> + 5 Days</w:t>
      </w:r>
      <w:r w:rsidRPr="00BA3AD6">
        <w:rPr>
          <w:rFonts w:ascii="Arial" w:hAnsi="Arial" w:cs="Arial"/>
          <w:color w:val="005288"/>
          <w:highlight w:val="yellow"/>
        </w:rPr>
        <w:t>]: [Time]</w:t>
      </w:r>
    </w:p>
    <w:p w14:paraId="02F9D649" w14:textId="77777777" w:rsidR="00CB568E" w:rsidRPr="00CB568E" w:rsidRDefault="00CB568E" w:rsidP="00262FF2">
      <w:pPr>
        <w:pStyle w:val="BodyText"/>
        <w:spacing w:before="120" w:after="120"/>
      </w:pPr>
      <w:r w:rsidRPr="00CB568E">
        <w:t xml:space="preserve">Local authorities estimate </w:t>
      </w:r>
      <w:r w:rsidRPr="00CB568E">
        <w:rPr>
          <w:highlight w:val="yellow"/>
        </w:rPr>
        <w:t>[insert number]</w:t>
      </w:r>
      <w:r w:rsidRPr="00CB568E">
        <w:t xml:space="preserve"> of fatalities and </w:t>
      </w:r>
      <w:r w:rsidRPr="00CB568E">
        <w:rPr>
          <w:highlight w:val="yellow"/>
        </w:rPr>
        <w:t>[insert number]</w:t>
      </w:r>
      <w:r w:rsidRPr="00705453">
        <w:t xml:space="preserve"> </w:t>
      </w:r>
      <w:r w:rsidRPr="00CB568E">
        <w:t xml:space="preserve">of casualties with several still in critical condition in area hospitals. With a significant number of residents still reported missing, there is an expectation that casualty counts could rise as area searches continue. </w:t>
      </w:r>
    </w:p>
    <w:p w14:paraId="459E6E0F" w14:textId="1E94519B" w:rsidR="00CB568E" w:rsidRPr="00CB568E" w:rsidRDefault="00CB568E" w:rsidP="00262FF2">
      <w:pPr>
        <w:pStyle w:val="BodyText"/>
        <w:spacing w:before="120" w:after="120"/>
      </w:pPr>
      <w:r w:rsidRPr="00CB568E">
        <w:t>Several days later, there are still several structures in the town on fire, includ</w:t>
      </w:r>
      <w:r w:rsidR="00E965FC">
        <w:t>ing</w:t>
      </w:r>
      <w:r w:rsidRPr="00CB568E">
        <w:t xml:space="preserve"> residential homes and commercial properties. Dozens more are reportedly uninhabitable from smoke and water damage. Local fire and police resources are depleted, and state-wide resources have been activated to aid in the recovery effort. </w:t>
      </w:r>
    </w:p>
    <w:p w14:paraId="3E724686" w14:textId="77777777" w:rsidR="00CB568E" w:rsidRDefault="00CB568E" w:rsidP="00262FF2">
      <w:pPr>
        <w:pStyle w:val="BodyText"/>
        <w:spacing w:before="120" w:after="120"/>
      </w:pPr>
      <w:r w:rsidRPr="00CB568E">
        <w:t xml:space="preserve">Residents have not been allowed back into the town and are being asked to stay at local shelters, hotels, or with friends in the surrounding area. Businesses are still unable to physically operate. </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6C761AC3" w14:textId="77777777" w:rsidR="00B44E8E" w:rsidRPr="00060C27" w:rsidRDefault="00B44E8E" w:rsidP="00B44E8E">
      <w:pPr>
        <w:pStyle w:val="ListParagraph"/>
        <w:numPr>
          <w:ilvl w:val="0"/>
          <w:numId w:val="46"/>
        </w:numPr>
        <w:spacing w:before="120" w:after="120" w:line="240" w:lineRule="auto"/>
        <w:contextualSpacing w:val="0"/>
        <w:jc w:val="both"/>
        <w:rPr>
          <w:sz w:val="24"/>
          <w:szCs w:val="24"/>
        </w:rPr>
      </w:pPr>
      <w:r>
        <w:rPr>
          <w:sz w:val="24"/>
          <w:szCs w:val="24"/>
        </w:rPr>
        <w:t>What are the short-term recovery procedures for your organization or business</w:t>
      </w:r>
      <w:r w:rsidRPr="00060C27">
        <w:rPr>
          <w:sz w:val="24"/>
          <w:szCs w:val="24"/>
        </w:rPr>
        <w:t>?</w:t>
      </w:r>
    </w:p>
    <w:p w14:paraId="09EDAD98"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 xml:space="preserve">Is there a formal recovery plan and, if so, does it cover </w:t>
      </w:r>
      <w:r>
        <w:rPr>
          <w:sz w:val="24"/>
          <w:szCs w:val="24"/>
        </w:rPr>
        <w:t>wildfires</w:t>
      </w:r>
      <w:r w:rsidRPr="00060C27">
        <w:rPr>
          <w:sz w:val="24"/>
          <w:szCs w:val="24"/>
        </w:rPr>
        <w:t>?</w:t>
      </w:r>
    </w:p>
    <w:p w14:paraId="7E295258"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What assistance would you look for from volunteer, community, or faith-based organizations?</w:t>
      </w:r>
    </w:p>
    <w:p w14:paraId="1248E7AB"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What would your organization do to support recovery in the community?</w:t>
      </w:r>
    </w:p>
    <w:p w14:paraId="11EC3B9A"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What assistance would city agencies provide to private sector organizations?</w:t>
      </w:r>
    </w:p>
    <w:p w14:paraId="2EB74A6E"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sz w:val="24"/>
          <w:szCs w:val="24"/>
        </w:rPr>
        <w:t xml:space="preserve">What assistance would you request or expect from the </w:t>
      </w:r>
      <w:r>
        <w:rPr>
          <w:sz w:val="24"/>
          <w:szCs w:val="24"/>
        </w:rPr>
        <w:t>s</w:t>
      </w:r>
      <w:r w:rsidRPr="00060C27">
        <w:rPr>
          <w:sz w:val="24"/>
          <w:szCs w:val="24"/>
        </w:rPr>
        <w:t>tate</w:t>
      </w:r>
      <w:r>
        <w:rPr>
          <w:sz w:val="24"/>
          <w:szCs w:val="24"/>
        </w:rPr>
        <w:t xml:space="preserve"> or federal government</w:t>
      </w:r>
      <w:r w:rsidRPr="00060C27">
        <w:rPr>
          <w:sz w:val="24"/>
          <w:szCs w:val="24"/>
        </w:rPr>
        <w:t>?</w:t>
      </w:r>
    </w:p>
    <w:p w14:paraId="48AF1C60" w14:textId="77777777" w:rsidR="00B44E8E" w:rsidRPr="00060C27" w:rsidRDefault="00B44E8E" w:rsidP="00B44E8E">
      <w:pPr>
        <w:pStyle w:val="ListParagraph"/>
        <w:numPr>
          <w:ilvl w:val="1"/>
          <w:numId w:val="46"/>
        </w:numPr>
        <w:spacing w:before="120" w:after="120" w:line="240" w:lineRule="auto"/>
        <w:contextualSpacing w:val="0"/>
        <w:jc w:val="both"/>
        <w:rPr>
          <w:sz w:val="24"/>
          <w:szCs w:val="24"/>
        </w:rPr>
      </w:pPr>
      <w:r w:rsidRPr="00060C27">
        <w:rPr>
          <w:rFonts w:eastAsiaTheme="minorHAnsi"/>
          <w:sz w:val="24"/>
          <w:szCs w:val="24"/>
        </w:rPr>
        <w:t>Are there contracts in place to assist in the cleanup</w:t>
      </w:r>
      <w:r>
        <w:rPr>
          <w:rFonts w:eastAsiaTheme="minorHAnsi"/>
          <w:sz w:val="24"/>
          <w:szCs w:val="24"/>
        </w:rPr>
        <w:t xml:space="preserve"> effort</w:t>
      </w:r>
      <w:r w:rsidRPr="00060C27">
        <w:rPr>
          <w:rFonts w:eastAsiaTheme="minorHAnsi"/>
          <w:sz w:val="24"/>
          <w:szCs w:val="24"/>
        </w:rPr>
        <w:t>?</w:t>
      </w:r>
    </w:p>
    <w:p w14:paraId="00E0747B" w14:textId="77777777" w:rsidR="00B44E8E" w:rsidRPr="007B7789" w:rsidRDefault="00B44E8E" w:rsidP="00B44E8E">
      <w:pPr>
        <w:pStyle w:val="ListParagraph"/>
        <w:numPr>
          <w:ilvl w:val="1"/>
          <w:numId w:val="46"/>
        </w:numPr>
        <w:spacing w:before="120" w:after="120" w:line="240" w:lineRule="auto"/>
        <w:contextualSpacing w:val="0"/>
        <w:jc w:val="both"/>
        <w:rPr>
          <w:sz w:val="24"/>
          <w:szCs w:val="24"/>
        </w:rPr>
      </w:pPr>
      <w:r w:rsidRPr="00060C27">
        <w:rPr>
          <w:rFonts w:eastAsiaTheme="minorHAnsi"/>
          <w:sz w:val="24"/>
          <w:szCs w:val="24"/>
        </w:rPr>
        <w:t>Who makes the decision on when area</w:t>
      </w:r>
      <w:r>
        <w:rPr>
          <w:rFonts w:eastAsiaTheme="minorHAnsi"/>
          <w:sz w:val="24"/>
          <w:szCs w:val="24"/>
        </w:rPr>
        <w:t>s</w:t>
      </w:r>
      <w:r w:rsidRPr="00060C27">
        <w:rPr>
          <w:rFonts w:eastAsiaTheme="minorHAnsi"/>
          <w:sz w:val="24"/>
          <w:szCs w:val="24"/>
        </w:rPr>
        <w:t xml:space="preserve"> will be reopened? </w:t>
      </w:r>
    </w:p>
    <w:p w14:paraId="3DE151D9" w14:textId="77777777" w:rsidR="00B44E8E" w:rsidRPr="007B7789" w:rsidRDefault="00B44E8E" w:rsidP="00B44E8E">
      <w:pPr>
        <w:pStyle w:val="ListParagraph"/>
        <w:numPr>
          <w:ilvl w:val="2"/>
          <w:numId w:val="46"/>
        </w:numPr>
        <w:tabs>
          <w:tab w:val="left" w:pos="1620"/>
        </w:tabs>
        <w:spacing w:before="120" w:after="120" w:line="240" w:lineRule="auto"/>
        <w:ind w:left="1620"/>
        <w:contextualSpacing w:val="0"/>
        <w:jc w:val="both"/>
        <w:rPr>
          <w:rFonts w:eastAsiaTheme="minorHAnsi"/>
          <w:sz w:val="24"/>
          <w:szCs w:val="24"/>
        </w:rPr>
      </w:pPr>
      <w:r>
        <w:rPr>
          <w:rFonts w:eastAsiaTheme="minorHAnsi"/>
          <w:sz w:val="24"/>
          <w:szCs w:val="24"/>
        </w:rPr>
        <w:t>How do they determine when it is safe for residents and visitors to return to the area?</w:t>
      </w:r>
    </w:p>
    <w:p w14:paraId="080DD065" w14:textId="77777777" w:rsidR="00B44E8E" w:rsidRPr="00060C27" w:rsidRDefault="00B44E8E" w:rsidP="00B44E8E">
      <w:pPr>
        <w:pStyle w:val="ListParagraph"/>
        <w:numPr>
          <w:ilvl w:val="2"/>
          <w:numId w:val="46"/>
        </w:numPr>
        <w:tabs>
          <w:tab w:val="left" w:pos="1620"/>
        </w:tabs>
        <w:spacing w:before="120" w:after="120" w:line="240" w:lineRule="auto"/>
        <w:ind w:left="1620"/>
        <w:contextualSpacing w:val="0"/>
        <w:jc w:val="both"/>
        <w:rPr>
          <w:sz w:val="24"/>
          <w:szCs w:val="24"/>
        </w:rPr>
      </w:pPr>
      <w:r w:rsidRPr="00060C27">
        <w:rPr>
          <w:rFonts w:eastAsiaTheme="minorHAnsi"/>
          <w:sz w:val="24"/>
          <w:szCs w:val="24"/>
        </w:rPr>
        <w:t>How is that decision communicated to the public and the media?</w:t>
      </w:r>
    </w:p>
    <w:p w14:paraId="15007A7A" w14:textId="77777777" w:rsidR="00B44E8E" w:rsidRDefault="00B44E8E" w:rsidP="00B44E8E">
      <w:pPr>
        <w:pStyle w:val="ListParagraph"/>
        <w:numPr>
          <w:ilvl w:val="1"/>
          <w:numId w:val="46"/>
        </w:numPr>
        <w:spacing w:before="120" w:after="120" w:line="240" w:lineRule="auto"/>
        <w:contextualSpacing w:val="0"/>
        <w:jc w:val="both"/>
      </w:pPr>
      <w:r w:rsidRPr="00060C27">
        <w:rPr>
          <w:rFonts w:eastAsiaTheme="minorHAnsi"/>
          <w:sz w:val="24"/>
          <w:szCs w:val="24"/>
        </w:rPr>
        <w:t>At what point would you consider the recovery complete?</w:t>
      </w:r>
    </w:p>
    <w:p w14:paraId="4E674E3F" w14:textId="77777777" w:rsidR="00B44E8E" w:rsidRPr="00060C27" w:rsidRDefault="00B44E8E" w:rsidP="00B44E8E">
      <w:pPr>
        <w:pStyle w:val="ListBullet"/>
        <w:numPr>
          <w:ilvl w:val="0"/>
          <w:numId w:val="46"/>
        </w:numPr>
        <w:spacing w:before="120" w:after="120"/>
        <w:jc w:val="both"/>
      </w:pPr>
      <w:r w:rsidRPr="00060C27">
        <w:t xml:space="preserve">Does your organization have a business continuity or </w:t>
      </w:r>
      <w:r>
        <w:t>continuity of operations</w:t>
      </w:r>
      <w:r w:rsidRPr="00060C27">
        <w:t xml:space="preserve"> plan?</w:t>
      </w:r>
    </w:p>
    <w:p w14:paraId="6C319C01" w14:textId="77777777" w:rsidR="00B44E8E" w:rsidRPr="00060C27" w:rsidRDefault="00B44E8E" w:rsidP="00B44E8E">
      <w:pPr>
        <w:pStyle w:val="ListBullet"/>
        <w:numPr>
          <w:ilvl w:val="1"/>
          <w:numId w:val="46"/>
        </w:numPr>
        <w:spacing w:before="120" w:after="120"/>
        <w:jc w:val="both"/>
      </w:pPr>
      <w:r w:rsidRPr="00060C27">
        <w:t>What are the short-term recovery objectives for your organization?</w:t>
      </w:r>
    </w:p>
    <w:p w14:paraId="463AB964" w14:textId="77777777" w:rsidR="00B44E8E" w:rsidRPr="00060C27" w:rsidRDefault="00B44E8E" w:rsidP="00B44E8E">
      <w:pPr>
        <w:pStyle w:val="ListBullet"/>
        <w:numPr>
          <w:ilvl w:val="1"/>
          <w:numId w:val="46"/>
        </w:numPr>
        <w:spacing w:before="120" w:after="120"/>
        <w:jc w:val="both"/>
      </w:pPr>
      <w:r w:rsidRPr="00060C27">
        <w:rPr>
          <w:bCs/>
        </w:rPr>
        <w:t xml:space="preserve">What are the implications of being unable to open or operate for </w:t>
      </w:r>
      <w:proofErr w:type="gramStart"/>
      <w:r w:rsidRPr="00060C27">
        <w:rPr>
          <w:bCs/>
        </w:rPr>
        <w:t>a period of time</w:t>
      </w:r>
      <w:proofErr w:type="gramEnd"/>
      <w:r w:rsidRPr="00060C27">
        <w:rPr>
          <w:bCs/>
        </w:rPr>
        <w:t xml:space="preserve">? </w:t>
      </w:r>
    </w:p>
    <w:p w14:paraId="55E701E0" w14:textId="77777777" w:rsidR="00B44E8E" w:rsidRPr="00060C27" w:rsidRDefault="00B44E8E" w:rsidP="00B44E8E">
      <w:pPr>
        <w:pStyle w:val="ListParagraph"/>
        <w:numPr>
          <w:ilvl w:val="2"/>
          <w:numId w:val="46"/>
        </w:numPr>
        <w:tabs>
          <w:tab w:val="left" w:pos="1620"/>
        </w:tabs>
        <w:spacing w:before="120" w:after="120" w:line="240" w:lineRule="auto"/>
        <w:ind w:left="1620"/>
        <w:contextualSpacing w:val="0"/>
        <w:jc w:val="both"/>
        <w:rPr>
          <w:sz w:val="24"/>
          <w:szCs w:val="24"/>
        </w:rPr>
      </w:pPr>
      <w:r w:rsidRPr="00060C27">
        <w:rPr>
          <w:rFonts w:eastAsiaTheme="minorHAnsi"/>
          <w:sz w:val="24"/>
          <w:szCs w:val="24"/>
        </w:rPr>
        <w:t xml:space="preserve">What would the financial impact be on your organization if your building was closed due to </w:t>
      </w:r>
      <w:r>
        <w:rPr>
          <w:rFonts w:eastAsiaTheme="minorHAnsi"/>
          <w:sz w:val="24"/>
          <w:szCs w:val="24"/>
        </w:rPr>
        <w:t>a</w:t>
      </w:r>
      <w:r w:rsidRPr="00060C27">
        <w:rPr>
          <w:rFonts w:eastAsiaTheme="minorHAnsi"/>
          <w:sz w:val="24"/>
          <w:szCs w:val="24"/>
        </w:rPr>
        <w:t xml:space="preserve"> </w:t>
      </w:r>
      <w:r>
        <w:rPr>
          <w:rFonts w:eastAsiaTheme="minorHAnsi"/>
          <w:sz w:val="24"/>
          <w:szCs w:val="24"/>
        </w:rPr>
        <w:t>wildfire</w:t>
      </w:r>
      <w:r w:rsidRPr="00060C27">
        <w:rPr>
          <w:rFonts w:eastAsiaTheme="minorHAnsi"/>
          <w:sz w:val="24"/>
          <w:szCs w:val="24"/>
        </w:rPr>
        <w:t>?</w:t>
      </w:r>
    </w:p>
    <w:p w14:paraId="1A3FD255" w14:textId="77777777" w:rsidR="00B44E8E" w:rsidRPr="00060C27" w:rsidRDefault="00B44E8E" w:rsidP="00B44E8E">
      <w:pPr>
        <w:pStyle w:val="ListParagraph"/>
        <w:numPr>
          <w:ilvl w:val="2"/>
          <w:numId w:val="46"/>
        </w:numPr>
        <w:tabs>
          <w:tab w:val="left" w:pos="1620"/>
        </w:tabs>
        <w:spacing w:before="120" w:after="120" w:line="240" w:lineRule="auto"/>
        <w:ind w:left="1620"/>
        <w:contextualSpacing w:val="0"/>
        <w:jc w:val="both"/>
        <w:rPr>
          <w:sz w:val="24"/>
          <w:szCs w:val="24"/>
        </w:rPr>
      </w:pPr>
      <w:r w:rsidRPr="00060C27">
        <w:rPr>
          <w:sz w:val="24"/>
          <w:szCs w:val="24"/>
        </w:rPr>
        <w:t>Would your business close as a result of this incident, even if it did not directly impact you?</w:t>
      </w:r>
    </w:p>
    <w:p w14:paraId="1D74C632" w14:textId="77777777" w:rsidR="00B44E8E" w:rsidRPr="00060C27" w:rsidRDefault="00B44E8E" w:rsidP="00B44E8E">
      <w:pPr>
        <w:pStyle w:val="ListBullet"/>
        <w:numPr>
          <w:ilvl w:val="1"/>
          <w:numId w:val="46"/>
        </w:numPr>
        <w:spacing w:before="120" w:after="120"/>
        <w:jc w:val="both"/>
      </w:pPr>
      <w:r w:rsidRPr="00060C27">
        <w:lastRenderedPageBreak/>
        <w:t xml:space="preserve">Does your organization </w:t>
      </w:r>
      <w:proofErr w:type="gramStart"/>
      <w:r w:rsidRPr="00060C27">
        <w:t>have the ability to</w:t>
      </w:r>
      <w:proofErr w:type="gramEnd"/>
      <w:r w:rsidRPr="00060C27">
        <w:t xml:space="preserve"> move key operations to another location? </w:t>
      </w:r>
    </w:p>
    <w:p w14:paraId="23E4324D" w14:textId="77777777" w:rsidR="00B44E8E" w:rsidRPr="00060C27" w:rsidRDefault="00B44E8E" w:rsidP="00B44E8E">
      <w:pPr>
        <w:pStyle w:val="ListBullet"/>
        <w:numPr>
          <w:ilvl w:val="2"/>
          <w:numId w:val="46"/>
        </w:numPr>
        <w:tabs>
          <w:tab w:val="left" w:pos="1620"/>
        </w:tabs>
        <w:spacing w:before="120" w:after="120"/>
        <w:ind w:left="1620"/>
        <w:jc w:val="both"/>
      </w:pPr>
      <w:r w:rsidRPr="00060C27">
        <w:t>If so, how long would this take?</w:t>
      </w:r>
    </w:p>
    <w:p w14:paraId="046A680D" w14:textId="77777777" w:rsidR="00B44E8E" w:rsidRPr="00060C27" w:rsidRDefault="00B44E8E" w:rsidP="00B44E8E">
      <w:pPr>
        <w:pStyle w:val="ListBullet"/>
        <w:numPr>
          <w:ilvl w:val="1"/>
          <w:numId w:val="46"/>
        </w:numPr>
        <w:spacing w:before="120" w:after="120"/>
        <w:jc w:val="both"/>
      </w:pPr>
      <w:r w:rsidRPr="00060C27">
        <w:t>Do you have any insurance that would assist given this scenario?</w:t>
      </w:r>
    </w:p>
    <w:p w14:paraId="0126776B" w14:textId="77777777" w:rsidR="00B44E8E" w:rsidRPr="00060C27" w:rsidRDefault="00B44E8E" w:rsidP="00B44E8E">
      <w:pPr>
        <w:pStyle w:val="ListBullet"/>
        <w:numPr>
          <w:ilvl w:val="0"/>
          <w:numId w:val="46"/>
        </w:numPr>
        <w:spacing w:before="120" w:after="120"/>
        <w:jc w:val="both"/>
      </w:pPr>
      <w:r w:rsidRPr="00060C27">
        <w:t>Given the scenario, what measures would be needed to support your organization’s employees following this event?</w:t>
      </w:r>
    </w:p>
    <w:p w14:paraId="3BBFFC4B" w14:textId="77777777" w:rsidR="00B44E8E" w:rsidRPr="00060C27" w:rsidRDefault="00B44E8E" w:rsidP="00B44E8E">
      <w:pPr>
        <w:pStyle w:val="ListBullet"/>
        <w:numPr>
          <w:ilvl w:val="1"/>
          <w:numId w:val="46"/>
        </w:numPr>
        <w:spacing w:before="120" w:after="120"/>
        <w:jc w:val="both"/>
      </w:pPr>
      <w:r w:rsidRPr="00060C27">
        <w:t>How is information communicated to employees during the days following the incident?</w:t>
      </w:r>
    </w:p>
    <w:p w14:paraId="4F3E9A78" w14:textId="77777777" w:rsidR="00B44E8E" w:rsidRPr="00060C27" w:rsidRDefault="00B44E8E" w:rsidP="00B44E8E">
      <w:pPr>
        <w:pStyle w:val="ListBullet"/>
        <w:numPr>
          <w:ilvl w:val="1"/>
          <w:numId w:val="46"/>
        </w:numPr>
        <w:spacing w:before="120" w:after="120"/>
        <w:jc w:val="both"/>
      </w:pPr>
      <w:r w:rsidRPr="00060C27">
        <w:t>Would leave or time-off be granted?</w:t>
      </w:r>
    </w:p>
    <w:p w14:paraId="2FB8CF00" w14:textId="77777777" w:rsidR="00B44E8E" w:rsidRPr="00A25DE8" w:rsidRDefault="00B44E8E" w:rsidP="00B44E8E">
      <w:pPr>
        <w:pStyle w:val="ListParagraph"/>
        <w:numPr>
          <w:ilvl w:val="1"/>
          <w:numId w:val="46"/>
        </w:numPr>
        <w:spacing w:before="120" w:after="120" w:line="240" w:lineRule="auto"/>
        <w:contextualSpacing w:val="0"/>
        <w:jc w:val="both"/>
        <w:rPr>
          <w:rFonts w:eastAsiaTheme="minorHAnsi"/>
          <w:sz w:val="24"/>
          <w:szCs w:val="24"/>
        </w:rPr>
      </w:pPr>
      <w:r w:rsidRPr="00A25DE8">
        <w:rPr>
          <w:rFonts w:eastAsiaTheme="minorHAnsi"/>
          <w:sz w:val="24"/>
          <w:szCs w:val="24"/>
        </w:rPr>
        <w:t>What mental health services or trauma counseling services does your organization have available for your employees?</w:t>
      </w:r>
    </w:p>
    <w:p w14:paraId="5FEA11EF" w14:textId="77777777" w:rsidR="00B44E8E" w:rsidRPr="00060C27" w:rsidRDefault="00B44E8E" w:rsidP="00B44E8E">
      <w:pPr>
        <w:pStyle w:val="ListBullet"/>
        <w:numPr>
          <w:ilvl w:val="1"/>
          <w:numId w:val="46"/>
        </w:numPr>
        <w:spacing w:before="120" w:after="120"/>
        <w:jc w:val="both"/>
      </w:pPr>
      <w:r w:rsidRPr="00060C27">
        <w:t>If operations are suspended for a length of time, is there financial assistance available to employees?</w:t>
      </w:r>
    </w:p>
    <w:p w14:paraId="31BEDCFC" w14:textId="77777777" w:rsidR="00B44E8E" w:rsidRPr="007B7789" w:rsidRDefault="00B44E8E" w:rsidP="00B44E8E">
      <w:pPr>
        <w:pStyle w:val="ListParagraph"/>
        <w:numPr>
          <w:ilvl w:val="0"/>
          <w:numId w:val="46"/>
        </w:numPr>
        <w:spacing w:before="120" w:after="120" w:line="240" w:lineRule="auto"/>
        <w:contextualSpacing w:val="0"/>
        <w:jc w:val="both"/>
        <w:rPr>
          <w:rFonts w:eastAsiaTheme="minorHAnsi"/>
          <w:sz w:val="24"/>
          <w:szCs w:val="24"/>
        </w:rPr>
      </w:pPr>
      <w:r w:rsidRPr="007B7789">
        <w:rPr>
          <w:rFonts w:eastAsiaTheme="minorHAnsi"/>
          <w:sz w:val="24"/>
          <w:szCs w:val="24"/>
        </w:rPr>
        <w:t>How would your community manage fatalities resulting from this wildfire?</w:t>
      </w:r>
    </w:p>
    <w:p w14:paraId="02307D40" w14:textId="77777777" w:rsidR="00B44E8E" w:rsidRPr="007B7789" w:rsidRDefault="00B44E8E" w:rsidP="00B44E8E">
      <w:pPr>
        <w:pStyle w:val="ListParagraph"/>
        <w:numPr>
          <w:ilvl w:val="1"/>
          <w:numId w:val="46"/>
        </w:numPr>
        <w:spacing w:before="120" w:after="120" w:line="240" w:lineRule="auto"/>
        <w:contextualSpacing w:val="0"/>
        <w:jc w:val="both"/>
        <w:rPr>
          <w:sz w:val="24"/>
          <w:szCs w:val="24"/>
        </w:rPr>
      </w:pPr>
      <w:r w:rsidRPr="007B7789">
        <w:rPr>
          <w:sz w:val="24"/>
          <w:szCs w:val="24"/>
        </w:rPr>
        <w:t xml:space="preserve">Is there a </w:t>
      </w:r>
      <w:r>
        <w:rPr>
          <w:sz w:val="24"/>
          <w:szCs w:val="24"/>
        </w:rPr>
        <w:t>mass fatality management plan in place?</w:t>
      </w:r>
    </w:p>
    <w:p w14:paraId="1941C197" w14:textId="77777777" w:rsidR="00B44E8E" w:rsidRPr="00E66A48" w:rsidRDefault="00B44E8E" w:rsidP="00B44E8E">
      <w:pPr>
        <w:pStyle w:val="ListParagraph"/>
        <w:numPr>
          <w:ilvl w:val="0"/>
          <w:numId w:val="46"/>
        </w:numPr>
        <w:spacing w:before="120" w:after="120" w:line="240" w:lineRule="auto"/>
        <w:contextualSpacing w:val="0"/>
        <w:jc w:val="both"/>
        <w:rPr>
          <w:rFonts w:eastAsiaTheme="minorHAnsi"/>
        </w:rPr>
      </w:pPr>
      <w:r w:rsidRPr="00260428">
        <w:rPr>
          <w:rFonts w:eastAsiaTheme="minorHAnsi"/>
          <w:sz w:val="24"/>
          <w:szCs w:val="24"/>
        </w:rPr>
        <w:t xml:space="preserve">What impact would the wildfire have on the residents? </w:t>
      </w:r>
    </w:p>
    <w:p w14:paraId="0AAC8053" w14:textId="77777777" w:rsidR="00B44E8E" w:rsidRPr="00AE11C8" w:rsidRDefault="00B44E8E" w:rsidP="00B44E8E">
      <w:pPr>
        <w:pStyle w:val="ListParagraph"/>
        <w:numPr>
          <w:ilvl w:val="1"/>
          <w:numId w:val="46"/>
        </w:numPr>
        <w:spacing w:before="120" w:after="120" w:line="240" w:lineRule="auto"/>
        <w:contextualSpacing w:val="0"/>
        <w:jc w:val="both"/>
        <w:rPr>
          <w:rFonts w:eastAsiaTheme="minorHAnsi"/>
        </w:rPr>
      </w:pPr>
      <w:r>
        <w:rPr>
          <w:rFonts w:eastAsiaTheme="minorHAnsi"/>
          <w:sz w:val="24"/>
          <w:szCs w:val="24"/>
        </w:rPr>
        <w:t>What impact would the wildfire have on b</w:t>
      </w:r>
      <w:r w:rsidRPr="00260428">
        <w:rPr>
          <w:rFonts w:eastAsiaTheme="minorHAnsi"/>
          <w:sz w:val="24"/>
          <w:szCs w:val="24"/>
        </w:rPr>
        <w:t>usinesses?</w:t>
      </w:r>
    </w:p>
    <w:p w14:paraId="2B0E1BC1" w14:textId="432725CA" w:rsidR="00CB568E" w:rsidRPr="00B44E8E" w:rsidRDefault="00B44E8E" w:rsidP="00B44E8E">
      <w:pPr>
        <w:pStyle w:val="ListBullet"/>
        <w:numPr>
          <w:ilvl w:val="0"/>
          <w:numId w:val="46"/>
        </w:numPr>
        <w:spacing w:before="120" w:after="120"/>
        <w:jc w:val="both"/>
      </w:pPr>
      <w:r>
        <w:t>At what point would you consider the impacted area and all associated organizations or businesses stabilized and back to a steady state?</w:t>
      </w:r>
    </w:p>
    <w:p w14:paraId="00A1C83B" w14:textId="77777777" w:rsidR="00B44E8E" w:rsidRDefault="00B44E8E" w:rsidP="00B44E8E">
      <w:pPr>
        <w:pStyle w:val="ListNumber"/>
        <w:numPr>
          <w:ilvl w:val="0"/>
          <w:numId w:val="0"/>
        </w:numPr>
        <w:spacing w:before="120" w:after="120"/>
        <w:rPr>
          <w:rFonts w:cs="Times New Roman"/>
        </w:rPr>
        <w:sectPr w:rsidR="00B44E8E" w:rsidSect="00EA0318">
          <w:footerReference w:type="default" r:id="rId24"/>
          <w:pgSz w:w="12240" w:h="15840"/>
          <w:pgMar w:top="1440" w:right="1440" w:bottom="1440" w:left="1440" w:header="576" w:footer="576" w:gutter="0"/>
          <w:cols w:space="720"/>
          <w:docGrid w:linePitch="360"/>
        </w:sectPr>
      </w:pPr>
    </w:p>
    <w:p w14:paraId="2FFD7BD6" w14:textId="50866A50" w:rsidR="006B6037" w:rsidRPr="00262FF2" w:rsidRDefault="00B44E8E" w:rsidP="00262FF2">
      <w:pPr>
        <w:pStyle w:val="Heading2"/>
        <w:rPr>
          <w:b w:val="0"/>
          <w:color w:val="005288"/>
        </w:rPr>
      </w:pPr>
      <w:r w:rsidRPr="00262FF2">
        <w:rPr>
          <w:color w:val="005288"/>
        </w:rPr>
        <w:lastRenderedPageBreak/>
        <w:t>Scenario Update</w:t>
      </w:r>
    </w:p>
    <w:p w14:paraId="4FA962CB" w14:textId="19C829A8" w:rsidR="00B44E8E" w:rsidRPr="00262FF2" w:rsidRDefault="00B44E8E" w:rsidP="00262FF2">
      <w:pPr>
        <w:pStyle w:val="Heading3"/>
        <w:spacing w:before="120" w:after="120"/>
        <w:rPr>
          <w:rFonts w:ascii="Arial" w:hAnsi="Arial" w:cs="Arial"/>
          <w:b w:val="0"/>
          <w:color w:val="005288"/>
          <w:highlight w:val="yellow"/>
        </w:rPr>
      </w:pPr>
      <w:r w:rsidRPr="00262FF2">
        <w:rPr>
          <w:rFonts w:ascii="Arial" w:hAnsi="Arial" w:cs="Arial"/>
          <w:color w:val="005288"/>
          <w:highlight w:val="yellow"/>
        </w:rPr>
        <w:t>[</w:t>
      </w:r>
      <w:r w:rsidR="00D20C71">
        <w:rPr>
          <w:rFonts w:ascii="Arial" w:hAnsi="Arial" w:cs="Arial"/>
          <w:color w:val="005288"/>
          <w:highlight w:val="yellow"/>
        </w:rPr>
        <w:t xml:space="preserve">Insert </w:t>
      </w:r>
      <w:r w:rsidRPr="00262FF2">
        <w:rPr>
          <w:rFonts w:ascii="Arial" w:hAnsi="Arial" w:cs="Arial"/>
          <w:color w:val="005288"/>
          <w:highlight w:val="yellow"/>
        </w:rPr>
        <w:t>Month, Day, Year + 1 Month]</w:t>
      </w:r>
    </w:p>
    <w:p w14:paraId="7A83E2A9" w14:textId="3B0B5A2F" w:rsidR="002F28CD" w:rsidRPr="002F28CD" w:rsidRDefault="002F28CD" w:rsidP="002F28CD">
      <w:pPr>
        <w:spacing w:before="120" w:after="120" w:line="240" w:lineRule="auto"/>
        <w:jc w:val="both"/>
        <w:rPr>
          <w:rFonts w:ascii="Times New Roman" w:eastAsia="Times New Roman" w:hAnsi="Times New Roman" w:cs="Times New Roman"/>
          <w:sz w:val="24"/>
          <w:szCs w:val="24"/>
        </w:rPr>
      </w:pPr>
      <w:r w:rsidRPr="002F28CD">
        <w:rPr>
          <w:rFonts w:ascii="Times New Roman" w:eastAsia="Times New Roman" w:hAnsi="Times New Roman" w:cs="Times New Roman"/>
          <w:sz w:val="24"/>
          <w:szCs w:val="24"/>
        </w:rPr>
        <w:t xml:space="preserve">Residents are slowly moving back into town, but several families’ homes were destroyed. Neighbors begin working together to aid in recovery efforts around the community by cooking meals and donating relief items, </w:t>
      </w:r>
      <w:r w:rsidR="003F5A77">
        <w:rPr>
          <w:rFonts w:ascii="Times New Roman" w:eastAsia="Times New Roman" w:hAnsi="Times New Roman" w:cs="Times New Roman"/>
          <w:sz w:val="24"/>
          <w:szCs w:val="24"/>
        </w:rPr>
        <w:t>including</w:t>
      </w:r>
      <w:r w:rsidRPr="002F28CD">
        <w:rPr>
          <w:rFonts w:ascii="Times New Roman" w:eastAsia="Times New Roman" w:hAnsi="Times New Roman" w:cs="Times New Roman"/>
          <w:sz w:val="24"/>
          <w:szCs w:val="24"/>
        </w:rPr>
        <w:t xml:space="preserve"> clothing, linen, toiletries, and medical products. </w:t>
      </w:r>
    </w:p>
    <w:p w14:paraId="309B619C" w14:textId="77777777" w:rsidR="002F28CD" w:rsidRPr="002F28CD" w:rsidRDefault="002F28CD" w:rsidP="002F28CD">
      <w:pPr>
        <w:spacing w:before="120" w:after="120" w:line="240" w:lineRule="auto"/>
        <w:jc w:val="both"/>
        <w:rPr>
          <w:rFonts w:ascii="Times New Roman" w:eastAsia="Times New Roman" w:hAnsi="Times New Roman" w:cs="Times New Roman"/>
          <w:sz w:val="24"/>
          <w:szCs w:val="24"/>
        </w:rPr>
      </w:pPr>
      <w:r w:rsidRPr="002F28CD">
        <w:rPr>
          <w:rFonts w:ascii="Times New Roman" w:eastAsia="Times New Roman" w:hAnsi="Times New Roman" w:cs="Times New Roman"/>
          <w:sz w:val="24"/>
          <w:szCs w:val="24"/>
        </w:rPr>
        <w:t xml:space="preserve">Additionally, many businesses in town are still not open due to fire and water damage. As job availability opportunities decline, workers begin to look for temporary employment by relocating out of the area. Financial implications of rebuilding both homes and new business facilities leave many individuals wondering if they should move back into town. </w:t>
      </w:r>
    </w:p>
    <w:p w14:paraId="38D93BFA" w14:textId="3B3C5313" w:rsidR="00B44E8E" w:rsidRPr="00CF692F" w:rsidRDefault="002F28CD" w:rsidP="00E1694A">
      <w:pPr>
        <w:pStyle w:val="Heading2"/>
        <w:keepLines w:val="0"/>
        <w:jc w:val="both"/>
        <w:rPr>
          <w:rFonts w:eastAsia="Times New Roman" w:cs="Arial"/>
          <w:bCs/>
          <w:iCs/>
          <w:color w:val="005288"/>
          <w:szCs w:val="28"/>
        </w:rPr>
      </w:pPr>
      <w:r w:rsidRPr="00CF692F">
        <w:rPr>
          <w:rFonts w:eastAsia="Times New Roman" w:cs="Arial"/>
          <w:bCs/>
          <w:iCs/>
          <w:color w:val="005288"/>
          <w:szCs w:val="28"/>
        </w:rPr>
        <w:t>Discussion Questions</w:t>
      </w:r>
    </w:p>
    <w:p w14:paraId="1E5D8612"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 xml:space="preserve">Does your community have a formal or informal long-term recovery plan in place to aid those whose homes have been destroyed? </w:t>
      </w:r>
    </w:p>
    <w:p w14:paraId="04ED2567"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rPr>
      </w:pPr>
      <w:r w:rsidRPr="00E1694A">
        <w:rPr>
          <w:rFonts w:ascii="Times New Roman" w:eastAsia="Times New Roman" w:hAnsi="Times New Roman" w:cs="Times New Roman"/>
          <w:sz w:val="24"/>
          <w:szCs w:val="24"/>
        </w:rPr>
        <w:t>What does it consist of?</w:t>
      </w:r>
    </w:p>
    <w:p w14:paraId="18C09120"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rPr>
      </w:pPr>
      <w:r w:rsidRPr="00E1694A">
        <w:rPr>
          <w:rFonts w:ascii="Times New Roman" w:eastAsia="Times New Roman" w:hAnsi="Times New Roman" w:cs="Times New Roman"/>
          <w:sz w:val="24"/>
          <w:szCs w:val="24"/>
        </w:rPr>
        <w:t>Who is responsible for enacting this plan?</w:t>
      </w:r>
    </w:p>
    <w:p w14:paraId="2E8C2EA6"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How are private sector stakeholders and citizens integrated into long-term recovery planning and decision-making?</w:t>
      </w:r>
    </w:p>
    <w:p w14:paraId="52E66EB8"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bCs/>
          <w:sz w:val="24"/>
          <w:szCs w:val="24"/>
        </w:rPr>
        <w:t xml:space="preserve">What resources are available to assist your organization with recovery? </w:t>
      </w:r>
    </w:p>
    <w:p w14:paraId="6D326F91"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 xml:space="preserve">Are pre-arranged agreements in place to obtain key resources? </w:t>
      </w:r>
    </w:p>
    <w:p w14:paraId="42EF0F01"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 xml:space="preserve">If so, how are these agreements activated (i.e., what type of coordination and request process is required)? </w:t>
      </w:r>
    </w:p>
    <w:p w14:paraId="681F609E"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What financial impact would the wildfire have on your community?</w:t>
      </w:r>
    </w:p>
    <w:p w14:paraId="16CA83A3" w14:textId="77777777" w:rsidR="00E1694A" w:rsidRPr="00E1694A" w:rsidRDefault="00E1694A" w:rsidP="00E1694A">
      <w:pPr>
        <w:numPr>
          <w:ilvl w:val="1"/>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What efforts are being made to drive financial recovery?</w:t>
      </w:r>
    </w:p>
    <w:p w14:paraId="7228CFD1" w14:textId="77777777" w:rsidR="00E1694A"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How would your community encourage businesses and residents to return after this incident?</w:t>
      </w:r>
    </w:p>
    <w:p w14:paraId="2B94E8DC" w14:textId="77777777" w:rsid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Are there best practices for recovery that you would like to share?</w:t>
      </w:r>
    </w:p>
    <w:p w14:paraId="144BC5E3" w14:textId="7C60E097" w:rsidR="002F28CD" w:rsidRPr="00E1694A" w:rsidRDefault="00E1694A" w:rsidP="00E1694A">
      <w:pPr>
        <w:numPr>
          <w:ilvl w:val="0"/>
          <w:numId w:val="47"/>
        </w:numPr>
        <w:spacing w:before="120" w:after="120" w:line="240" w:lineRule="auto"/>
        <w:jc w:val="both"/>
        <w:rPr>
          <w:rFonts w:ascii="Times New Roman" w:eastAsia="Times New Roman" w:hAnsi="Times New Roman" w:cs="Times New Roman"/>
          <w:sz w:val="24"/>
          <w:szCs w:val="24"/>
        </w:rPr>
      </w:pPr>
      <w:r w:rsidRPr="00E1694A">
        <w:rPr>
          <w:rFonts w:ascii="Times New Roman" w:eastAsia="Times New Roman" w:hAnsi="Times New Roman" w:cs="Times New Roman"/>
          <w:sz w:val="24"/>
          <w:szCs w:val="24"/>
        </w:rPr>
        <w:t>What recovery activities will continue after your community transitions from long-term recovery to the “new normal”?</w:t>
      </w:r>
    </w:p>
    <w:p w14:paraId="0C04E54B" w14:textId="77777777" w:rsidR="00B44E8E" w:rsidRDefault="00B44E8E" w:rsidP="00B44E8E">
      <w:pPr>
        <w:pStyle w:val="ListNumber"/>
        <w:numPr>
          <w:ilvl w:val="0"/>
          <w:numId w:val="0"/>
        </w:numPr>
        <w:spacing w:before="120" w:after="120"/>
        <w:rPr>
          <w:rFonts w:cs="Times New Roman"/>
        </w:rPr>
      </w:pPr>
    </w:p>
    <w:p w14:paraId="5C569E31" w14:textId="76A0A5C8" w:rsidR="00AA2CC8" w:rsidRDefault="00AA2CC8" w:rsidP="00B44E8E">
      <w:pPr>
        <w:pStyle w:val="ListNumber"/>
        <w:numPr>
          <w:ilvl w:val="0"/>
          <w:numId w:val="0"/>
        </w:numPr>
        <w:spacing w:before="120" w:after="120"/>
        <w:rPr>
          <w:rFonts w:cs="Times New Roman"/>
        </w:rPr>
        <w:sectPr w:rsidR="00AA2CC8" w:rsidSect="00EA0318">
          <w:pgSz w:w="12240" w:h="15840"/>
          <w:pgMar w:top="1440" w:right="1440" w:bottom="1440" w:left="1440" w:header="576" w:footer="576" w:gutter="0"/>
          <w:cols w:space="720"/>
          <w:docGrid w:linePitch="360"/>
        </w:sectPr>
      </w:pPr>
    </w:p>
    <w:p w14:paraId="5D092508" w14:textId="70A710A0" w:rsidR="00FB12FD" w:rsidRPr="00FB12FD" w:rsidRDefault="006B6037" w:rsidP="00306E02">
      <w:pPr>
        <w:pStyle w:val="ListNumber"/>
        <w:numPr>
          <w:ilvl w:val="0"/>
          <w:numId w:val="0"/>
        </w:numPr>
        <w:spacing w:before="120" w:after="120"/>
        <w:jc w:val="center"/>
        <w:rPr>
          <w:rFonts w:cs="Times New Roman"/>
        </w:rPr>
      </w:pPr>
      <w:r>
        <w:rPr>
          <w:rFonts w:cs="Times New Roman"/>
        </w:rPr>
        <w:lastRenderedPageBreak/>
        <w:t>This page is intentionally left blank.</w:t>
      </w:r>
    </w:p>
    <w:p w14:paraId="60996275" w14:textId="7139B751" w:rsidR="00012D2C" w:rsidRPr="00896A40" w:rsidRDefault="00012D2C" w:rsidP="009E79B5">
      <w:pPr>
        <w:pStyle w:val="ListNumber"/>
        <w:numPr>
          <w:ilvl w:val="0"/>
          <w:numId w:val="34"/>
        </w:numPr>
        <w:spacing w:before="120" w:after="120"/>
        <w:rPr>
          <w:rFonts w:ascii="Franklin Gothic Book" w:hAnsi="Franklin Gothic Book" w:cs="Arial"/>
        </w:rPr>
        <w:sectPr w:rsidR="00012D2C" w:rsidRPr="00896A40" w:rsidSect="00EA0318">
          <w:pgSz w:w="12240" w:h="15840" w:code="1"/>
          <w:pgMar w:top="1440" w:right="1440" w:bottom="1440" w:left="1440" w:header="576" w:footer="576" w:gutter="0"/>
          <w:cols w:space="720"/>
          <w:vAlign w:val="center"/>
          <w:docGrid w:linePitch="360"/>
        </w:sectPr>
      </w:pPr>
    </w:p>
    <w:p w14:paraId="60996276" w14:textId="59E43895" w:rsidR="003C01B0"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A101CA" w:rsidRPr="003035EC" w14:paraId="055D882B" w14:textId="77777777" w:rsidTr="00E72404">
        <w:trPr>
          <w:cantSplit/>
          <w:tblHeader/>
          <w:jc w:val="center"/>
        </w:trPr>
        <w:tc>
          <w:tcPr>
            <w:tcW w:w="9330" w:type="dxa"/>
            <w:shd w:val="clear" w:color="auto" w:fill="005288"/>
          </w:tcPr>
          <w:p w14:paraId="0C571F6E"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A101CA" w:rsidRPr="003035EC" w14:paraId="07040B1C" w14:textId="77777777" w:rsidTr="00E72404">
        <w:trPr>
          <w:cantSplit/>
          <w:jc w:val="center"/>
        </w:trPr>
        <w:tc>
          <w:tcPr>
            <w:tcW w:w="9330" w:type="dxa"/>
            <w:shd w:val="clear" w:color="auto" w:fill="auto"/>
          </w:tcPr>
          <w:p w14:paraId="703D9EDA"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A101CA" w:rsidRPr="003035EC" w14:paraId="22E0A504" w14:textId="77777777" w:rsidTr="00E72404">
        <w:trPr>
          <w:cantSplit/>
          <w:jc w:val="center"/>
        </w:trPr>
        <w:tc>
          <w:tcPr>
            <w:tcW w:w="9330" w:type="dxa"/>
            <w:shd w:val="clear" w:color="auto" w:fill="auto"/>
          </w:tcPr>
          <w:p w14:paraId="412AD2AA" w14:textId="77777777" w:rsidR="00A101CA" w:rsidRPr="003035EC" w:rsidRDefault="00A101CA" w:rsidP="00E72404">
            <w:pPr>
              <w:spacing w:before="60" w:after="60"/>
              <w:jc w:val="both"/>
              <w:rPr>
                <w:rFonts w:ascii="Arial" w:hAnsi="Arial" w:cs="Arial"/>
                <w:bCs/>
                <w:szCs w:val="21"/>
              </w:rPr>
            </w:pPr>
          </w:p>
        </w:tc>
      </w:tr>
      <w:tr w:rsidR="00A101CA" w:rsidRPr="003035EC" w14:paraId="43EC322E" w14:textId="77777777" w:rsidTr="00E72404">
        <w:trPr>
          <w:cantSplit/>
          <w:jc w:val="center"/>
        </w:trPr>
        <w:tc>
          <w:tcPr>
            <w:tcW w:w="9330" w:type="dxa"/>
            <w:shd w:val="clear" w:color="auto" w:fill="auto"/>
          </w:tcPr>
          <w:p w14:paraId="1F275B74" w14:textId="77777777" w:rsidR="00A101CA" w:rsidRPr="003035EC" w:rsidRDefault="00A101CA" w:rsidP="00E72404">
            <w:pPr>
              <w:spacing w:before="60" w:after="60"/>
              <w:jc w:val="both"/>
              <w:rPr>
                <w:rFonts w:ascii="Arial" w:hAnsi="Arial" w:cs="Arial"/>
                <w:bCs/>
                <w:szCs w:val="21"/>
              </w:rPr>
            </w:pPr>
          </w:p>
        </w:tc>
      </w:tr>
      <w:tr w:rsidR="00A101CA" w:rsidRPr="003035EC" w14:paraId="60F0D123" w14:textId="77777777" w:rsidTr="00E72404">
        <w:trPr>
          <w:cantSplit/>
          <w:jc w:val="center"/>
        </w:trPr>
        <w:tc>
          <w:tcPr>
            <w:tcW w:w="9330" w:type="dxa"/>
            <w:shd w:val="clear" w:color="auto" w:fill="auto"/>
          </w:tcPr>
          <w:p w14:paraId="574DDBA9" w14:textId="77777777" w:rsidR="00A101CA" w:rsidRPr="003035EC" w:rsidRDefault="00A101CA" w:rsidP="00E72404">
            <w:pPr>
              <w:spacing w:before="60" w:after="60"/>
              <w:jc w:val="both"/>
              <w:rPr>
                <w:rFonts w:ascii="Arial" w:hAnsi="Arial" w:cs="Arial"/>
                <w:bCs/>
                <w:szCs w:val="21"/>
              </w:rPr>
            </w:pPr>
          </w:p>
        </w:tc>
      </w:tr>
    </w:tbl>
    <w:p w14:paraId="11941764"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A101CA" w:rsidRPr="003035EC" w14:paraId="5B8F3158" w14:textId="77777777" w:rsidTr="00E72404">
        <w:trPr>
          <w:cantSplit/>
          <w:tblHeader/>
          <w:jc w:val="center"/>
        </w:trPr>
        <w:tc>
          <w:tcPr>
            <w:tcW w:w="9330" w:type="dxa"/>
            <w:shd w:val="clear" w:color="auto" w:fill="005288"/>
          </w:tcPr>
          <w:p w14:paraId="79520B7A"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A101CA" w:rsidRPr="003035EC" w14:paraId="7AB41351" w14:textId="77777777" w:rsidTr="00E72404">
        <w:trPr>
          <w:cantSplit/>
          <w:jc w:val="center"/>
        </w:trPr>
        <w:tc>
          <w:tcPr>
            <w:tcW w:w="9330" w:type="dxa"/>
            <w:shd w:val="clear" w:color="auto" w:fill="auto"/>
          </w:tcPr>
          <w:p w14:paraId="1F64D7B6"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A101CA" w:rsidRPr="003035EC" w14:paraId="2327E827" w14:textId="77777777" w:rsidTr="00E72404">
        <w:trPr>
          <w:cantSplit/>
          <w:jc w:val="center"/>
        </w:trPr>
        <w:tc>
          <w:tcPr>
            <w:tcW w:w="9330" w:type="dxa"/>
            <w:shd w:val="clear" w:color="auto" w:fill="auto"/>
          </w:tcPr>
          <w:p w14:paraId="6955FF16" w14:textId="77777777" w:rsidR="00A101CA" w:rsidRPr="003035EC" w:rsidRDefault="00A101CA" w:rsidP="00E72404">
            <w:pPr>
              <w:spacing w:before="60" w:after="60"/>
              <w:jc w:val="both"/>
              <w:rPr>
                <w:rFonts w:ascii="Arial" w:hAnsi="Arial" w:cs="Arial"/>
                <w:bCs/>
                <w:szCs w:val="21"/>
              </w:rPr>
            </w:pPr>
          </w:p>
        </w:tc>
      </w:tr>
      <w:tr w:rsidR="00A101CA" w:rsidRPr="003035EC" w14:paraId="5E3A6368" w14:textId="77777777" w:rsidTr="00E72404">
        <w:trPr>
          <w:cantSplit/>
          <w:jc w:val="center"/>
        </w:trPr>
        <w:tc>
          <w:tcPr>
            <w:tcW w:w="9330" w:type="dxa"/>
            <w:shd w:val="clear" w:color="auto" w:fill="auto"/>
          </w:tcPr>
          <w:p w14:paraId="4D01EEFE" w14:textId="77777777" w:rsidR="00A101CA" w:rsidRPr="003035EC" w:rsidRDefault="00A101CA" w:rsidP="00E72404">
            <w:pPr>
              <w:spacing w:before="60" w:after="60"/>
              <w:jc w:val="both"/>
              <w:rPr>
                <w:rFonts w:ascii="Arial" w:hAnsi="Arial" w:cs="Arial"/>
                <w:bCs/>
                <w:szCs w:val="21"/>
              </w:rPr>
            </w:pPr>
          </w:p>
        </w:tc>
      </w:tr>
      <w:tr w:rsidR="00A101CA" w:rsidRPr="003035EC" w14:paraId="255C9FD6" w14:textId="77777777" w:rsidTr="00E72404">
        <w:trPr>
          <w:cantSplit/>
          <w:jc w:val="center"/>
        </w:trPr>
        <w:tc>
          <w:tcPr>
            <w:tcW w:w="9330" w:type="dxa"/>
            <w:shd w:val="clear" w:color="auto" w:fill="auto"/>
          </w:tcPr>
          <w:p w14:paraId="01048485" w14:textId="77777777" w:rsidR="00A101CA" w:rsidRPr="003035EC" w:rsidRDefault="00A101CA" w:rsidP="00E72404">
            <w:pPr>
              <w:spacing w:before="60" w:after="60"/>
              <w:jc w:val="both"/>
              <w:rPr>
                <w:rFonts w:ascii="Arial" w:hAnsi="Arial" w:cs="Arial"/>
                <w:bCs/>
                <w:szCs w:val="21"/>
              </w:rPr>
            </w:pPr>
          </w:p>
        </w:tc>
      </w:tr>
    </w:tbl>
    <w:p w14:paraId="6D6C8D16"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A101CA" w:rsidRPr="003035EC" w14:paraId="1BFEF800" w14:textId="77777777" w:rsidTr="00E72404">
        <w:trPr>
          <w:cantSplit/>
          <w:tblHeader/>
          <w:jc w:val="center"/>
        </w:trPr>
        <w:tc>
          <w:tcPr>
            <w:tcW w:w="9330" w:type="dxa"/>
            <w:shd w:val="clear" w:color="auto" w:fill="005288"/>
          </w:tcPr>
          <w:p w14:paraId="786D811C"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A101CA" w:rsidRPr="003035EC" w14:paraId="1243513C" w14:textId="77777777" w:rsidTr="00E72404">
        <w:trPr>
          <w:cantSplit/>
          <w:jc w:val="center"/>
        </w:trPr>
        <w:tc>
          <w:tcPr>
            <w:tcW w:w="9330" w:type="dxa"/>
            <w:shd w:val="clear" w:color="auto" w:fill="auto"/>
          </w:tcPr>
          <w:p w14:paraId="1F7CCFF9"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A101CA" w:rsidRPr="003035EC" w14:paraId="26055127" w14:textId="77777777" w:rsidTr="00E72404">
        <w:trPr>
          <w:cantSplit/>
          <w:jc w:val="center"/>
        </w:trPr>
        <w:tc>
          <w:tcPr>
            <w:tcW w:w="9330" w:type="dxa"/>
            <w:shd w:val="clear" w:color="auto" w:fill="auto"/>
          </w:tcPr>
          <w:p w14:paraId="3B90331A" w14:textId="77777777" w:rsidR="00A101CA" w:rsidRPr="003035EC" w:rsidRDefault="00A101CA" w:rsidP="00E72404">
            <w:pPr>
              <w:spacing w:before="60" w:after="60"/>
              <w:jc w:val="both"/>
              <w:rPr>
                <w:rFonts w:ascii="Arial" w:hAnsi="Arial" w:cs="Arial"/>
                <w:bCs/>
                <w:szCs w:val="21"/>
              </w:rPr>
            </w:pPr>
          </w:p>
        </w:tc>
      </w:tr>
      <w:tr w:rsidR="00A101CA" w:rsidRPr="003035EC" w14:paraId="68359B56" w14:textId="77777777" w:rsidTr="00E72404">
        <w:trPr>
          <w:cantSplit/>
          <w:jc w:val="center"/>
        </w:trPr>
        <w:tc>
          <w:tcPr>
            <w:tcW w:w="9330" w:type="dxa"/>
            <w:shd w:val="clear" w:color="auto" w:fill="auto"/>
          </w:tcPr>
          <w:p w14:paraId="3506FD71" w14:textId="77777777" w:rsidR="00A101CA" w:rsidRPr="003035EC" w:rsidRDefault="00A101CA" w:rsidP="00E72404">
            <w:pPr>
              <w:spacing w:before="60" w:after="60"/>
              <w:jc w:val="both"/>
              <w:rPr>
                <w:rFonts w:ascii="Arial" w:hAnsi="Arial" w:cs="Arial"/>
                <w:bCs/>
                <w:szCs w:val="21"/>
              </w:rPr>
            </w:pPr>
          </w:p>
        </w:tc>
      </w:tr>
      <w:tr w:rsidR="00A101CA" w:rsidRPr="003035EC" w14:paraId="50A40BCD" w14:textId="77777777" w:rsidTr="00E72404">
        <w:trPr>
          <w:cantSplit/>
          <w:jc w:val="center"/>
        </w:trPr>
        <w:tc>
          <w:tcPr>
            <w:tcW w:w="9330" w:type="dxa"/>
            <w:shd w:val="clear" w:color="auto" w:fill="auto"/>
          </w:tcPr>
          <w:p w14:paraId="6B95106D" w14:textId="77777777" w:rsidR="00A101CA" w:rsidRPr="003035EC" w:rsidRDefault="00A101CA" w:rsidP="00E72404">
            <w:pPr>
              <w:spacing w:before="60" w:after="60"/>
              <w:jc w:val="both"/>
              <w:rPr>
                <w:rFonts w:ascii="Arial" w:hAnsi="Arial" w:cs="Arial"/>
                <w:bCs/>
                <w:szCs w:val="21"/>
              </w:rPr>
            </w:pPr>
          </w:p>
        </w:tc>
      </w:tr>
    </w:tbl>
    <w:p w14:paraId="40658805"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A101CA" w:rsidRPr="003035EC" w14:paraId="72706A3E" w14:textId="77777777" w:rsidTr="00E72404">
        <w:trPr>
          <w:cantSplit/>
          <w:tblHeader/>
          <w:jc w:val="center"/>
        </w:trPr>
        <w:tc>
          <w:tcPr>
            <w:tcW w:w="9330" w:type="dxa"/>
            <w:shd w:val="clear" w:color="auto" w:fill="005288"/>
          </w:tcPr>
          <w:p w14:paraId="12200BC6" w14:textId="77777777" w:rsidR="00A101CA" w:rsidRPr="003035EC" w:rsidRDefault="00A101CA" w:rsidP="00E72404">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A101CA" w:rsidRPr="003035EC" w14:paraId="2CCECF42" w14:textId="77777777" w:rsidTr="00E72404">
        <w:trPr>
          <w:cantSplit/>
          <w:jc w:val="center"/>
        </w:trPr>
        <w:tc>
          <w:tcPr>
            <w:tcW w:w="9330" w:type="dxa"/>
            <w:shd w:val="clear" w:color="auto" w:fill="auto"/>
          </w:tcPr>
          <w:p w14:paraId="5DA8B905"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A101CA" w:rsidRPr="003035EC" w14:paraId="1C5225E8" w14:textId="77777777" w:rsidTr="00E72404">
        <w:trPr>
          <w:cantSplit/>
          <w:jc w:val="center"/>
        </w:trPr>
        <w:tc>
          <w:tcPr>
            <w:tcW w:w="9330" w:type="dxa"/>
            <w:shd w:val="clear" w:color="auto" w:fill="auto"/>
          </w:tcPr>
          <w:p w14:paraId="14F1D3AC" w14:textId="77777777" w:rsidR="00A101CA" w:rsidRPr="003035EC" w:rsidRDefault="00A101CA" w:rsidP="00E72404">
            <w:pPr>
              <w:spacing w:before="60" w:after="60"/>
              <w:jc w:val="both"/>
              <w:rPr>
                <w:rFonts w:ascii="Arial" w:hAnsi="Arial" w:cs="Arial"/>
                <w:bCs/>
                <w:szCs w:val="21"/>
              </w:rPr>
            </w:pPr>
          </w:p>
        </w:tc>
      </w:tr>
      <w:tr w:rsidR="00A101CA" w:rsidRPr="003035EC" w14:paraId="085758CF" w14:textId="77777777" w:rsidTr="00E72404">
        <w:trPr>
          <w:cantSplit/>
          <w:jc w:val="center"/>
        </w:trPr>
        <w:tc>
          <w:tcPr>
            <w:tcW w:w="9330" w:type="dxa"/>
            <w:shd w:val="clear" w:color="auto" w:fill="auto"/>
          </w:tcPr>
          <w:p w14:paraId="16850682" w14:textId="77777777" w:rsidR="00A101CA" w:rsidRPr="003035EC" w:rsidRDefault="00A101CA" w:rsidP="00E72404">
            <w:pPr>
              <w:spacing w:before="60" w:after="60"/>
              <w:jc w:val="both"/>
              <w:rPr>
                <w:rFonts w:ascii="Arial" w:hAnsi="Arial" w:cs="Arial"/>
                <w:bCs/>
                <w:szCs w:val="21"/>
              </w:rPr>
            </w:pPr>
          </w:p>
        </w:tc>
      </w:tr>
      <w:tr w:rsidR="00A101CA" w:rsidRPr="003035EC" w14:paraId="29DBB7E4" w14:textId="77777777" w:rsidTr="00E72404">
        <w:trPr>
          <w:cantSplit/>
          <w:jc w:val="center"/>
        </w:trPr>
        <w:tc>
          <w:tcPr>
            <w:tcW w:w="9330" w:type="dxa"/>
            <w:shd w:val="clear" w:color="auto" w:fill="auto"/>
          </w:tcPr>
          <w:p w14:paraId="19F6BDCA" w14:textId="77777777" w:rsidR="00A101CA" w:rsidRPr="003035EC" w:rsidRDefault="00A101CA" w:rsidP="00E72404">
            <w:pPr>
              <w:spacing w:before="60" w:after="60"/>
              <w:jc w:val="both"/>
              <w:rPr>
                <w:rFonts w:ascii="Arial" w:hAnsi="Arial" w:cs="Arial"/>
                <w:bCs/>
                <w:szCs w:val="21"/>
              </w:rPr>
            </w:pPr>
          </w:p>
        </w:tc>
      </w:tr>
    </w:tbl>
    <w:p w14:paraId="6D2A6092" w14:textId="77777777" w:rsidR="00A101CA" w:rsidRDefault="00A101CA" w:rsidP="00A101CA">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A101CA" w:rsidRPr="003035EC" w14:paraId="3FE36096" w14:textId="77777777" w:rsidTr="00E72404">
        <w:trPr>
          <w:cantSplit/>
          <w:tblHeader/>
          <w:jc w:val="center"/>
        </w:trPr>
        <w:tc>
          <w:tcPr>
            <w:tcW w:w="9330" w:type="dxa"/>
            <w:shd w:val="clear" w:color="auto" w:fill="005288"/>
          </w:tcPr>
          <w:p w14:paraId="0DC7AA77" w14:textId="77777777" w:rsidR="00A101CA" w:rsidRPr="003035EC" w:rsidRDefault="00A101CA" w:rsidP="00E72404">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A101CA" w:rsidRPr="003035EC" w14:paraId="5BCD9E0F" w14:textId="77777777" w:rsidTr="00E72404">
        <w:trPr>
          <w:cantSplit/>
          <w:jc w:val="center"/>
        </w:trPr>
        <w:tc>
          <w:tcPr>
            <w:tcW w:w="9330" w:type="dxa"/>
            <w:shd w:val="clear" w:color="auto" w:fill="auto"/>
          </w:tcPr>
          <w:p w14:paraId="10FD2DAA" w14:textId="77777777" w:rsidR="00A101CA" w:rsidRPr="003035EC" w:rsidRDefault="00A101CA" w:rsidP="00E72404">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A101CA" w:rsidRPr="003035EC" w14:paraId="7488C736" w14:textId="77777777" w:rsidTr="00E72404">
        <w:trPr>
          <w:cantSplit/>
          <w:jc w:val="center"/>
        </w:trPr>
        <w:tc>
          <w:tcPr>
            <w:tcW w:w="9330" w:type="dxa"/>
            <w:shd w:val="clear" w:color="auto" w:fill="auto"/>
          </w:tcPr>
          <w:p w14:paraId="7A359457" w14:textId="77777777" w:rsidR="00A101CA" w:rsidRPr="003035EC" w:rsidRDefault="00A101CA" w:rsidP="00E72404">
            <w:pPr>
              <w:spacing w:before="60" w:after="60"/>
              <w:jc w:val="both"/>
              <w:rPr>
                <w:rFonts w:ascii="Arial" w:hAnsi="Arial" w:cs="Arial"/>
                <w:bCs/>
                <w:szCs w:val="21"/>
              </w:rPr>
            </w:pPr>
          </w:p>
        </w:tc>
      </w:tr>
      <w:tr w:rsidR="00A101CA" w:rsidRPr="003035EC" w14:paraId="056F70F9" w14:textId="77777777" w:rsidTr="00E72404">
        <w:trPr>
          <w:cantSplit/>
          <w:jc w:val="center"/>
        </w:trPr>
        <w:tc>
          <w:tcPr>
            <w:tcW w:w="9330" w:type="dxa"/>
            <w:shd w:val="clear" w:color="auto" w:fill="auto"/>
          </w:tcPr>
          <w:p w14:paraId="3E4F5B54" w14:textId="77777777" w:rsidR="00A101CA" w:rsidRPr="003035EC" w:rsidRDefault="00A101CA" w:rsidP="00E72404">
            <w:pPr>
              <w:spacing w:before="60" w:after="60"/>
              <w:jc w:val="both"/>
              <w:rPr>
                <w:rFonts w:ascii="Arial" w:hAnsi="Arial" w:cs="Arial"/>
                <w:bCs/>
                <w:szCs w:val="21"/>
              </w:rPr>
            </w:pPr>
          </w:p>
        </w:tc>
      </w:tr>
      <w:tr w:rsidR="007D58DD" w:rsidRPr="003035EC" w14:paraId="2BCA61AE" w14:textId="77777777" w:rsidTr="00E72404">
        <w:trPr>
          <w:cantSplit/>
          <w:jc w:val="center"/>
        </w:trPr>
        <w:tc>
          <w:tcPr>
            <w:tcW w:w="9330" w:type="dxa"/>
            <w:shd w:val="clear" w:color="auto" w:fill="auto"/>
          </w:tcPr>
          <w:p w14:paraId="0B5A8C70" w14:textId="77777777" w:rsidR="007D58DD" w:rsidRPr="003035EC" w:rsidRDefault="007D58DD" w:rsidP="00E72404">
            <w:pPr>
              <w:spacing w:before="60" w:after="60"/>
              <w:jc w:val="both"/>
              <w:rPr>
                <w:rFonts w:ascii="Arial" w:hAnsi="Arial" w:cs="Arial"/>
                <w:bCs/>
                <w:szCs w:val="21"/>
              </w:rPr>
            </w:pPr>
          </w:p>
        </w:tc>
      </w:tr>
    </w:tbl>
    <w:p w14:paraId="2074E592" w14:textId="77777777" w:rsidR="00AE651C" w:rsidRDefault="00AE651C" w:rsidP="00E72404">
      <w:pPr>
        <w:spacing w:before="60" w:after="60"/>
        <w:jc w:val="both"/>
        <w:rPr>
          <w:rFonts w:ascii="Arial" w:hAnsi="Arial" w:cs="Arial"/>
          <w:bCs/>
          <w:szCs w:val="21"/>
        </w:rPr>
        <w:sectPr w:rsidR="00AE651C" w:rsidSect="004826EE">
          <w:footerReference w:type="default" r:id="rId25"/>
          <w:pgSz w:w="12240" w:h="15840"/>
          <w:pgMar w:top="1440" w:right="1440" w:bottom="1440" w:left="1440" w:header="576" w:footer="576" w:gutter="0"/>
          <w:pgNumType w:chapStyle="4"/>
          <w:cols w:space="720"/>
          <w:vAlign w:val="center"/>
          <w:docGrid w:linePitch="360"/>
        </w:sectPr>
      </w:pPr>
    </w:p>
    <w:p w14:paraId="235B9B07" w14:textId="77777777" w:rsidR="00A101CA" w:rsidRPr="00262FF2" w:rsidRDefault="00A101CA" w:rsidP="00262FF2">
      <w:pPr>
        <w:pStyle w:val="BodyText"/>
      </w:pPr>
    </w:p>
    <w:p w14:paraId="3EB9B654" w14:textId="7AE9D7BC" w:rsidR="002F2115" w:rsidRPr="008F1A11" w:rsidRDefault="008F1A11" w:rsidP="00262FF2">
      <w:pPr>
        <w:pStyle w:val="BodyText"/>
        <w:spacing w:before="120" w:after="120"/>
        <w:jc w:val="center"/>
        <w:rPr>
          <w:rFonts w:cs="Arial"/>
          <w:b/>
          <w:smallCaps/>
        </w:rPr>
        <w:sectPr w:rsidR="002F2115" w:rsidRPr="008F1A11" w:rsidSect="004826EE">
          <w:footerReference w:type="default" r:id="rId26"/>
          <w:pgSz w:w="12240" w:h="15840"/>
          <w:pgMar w:top="1440" w:right="1440" w:bottom="1440" w:left="1440" w:header="576" w:footer="576" w:gutter="0"/>
          <w:pgNumType w:chapStyle="4"/>
          <w:cols w:space="720"/>
          <w:vAlign w:val="center"/>
          <w:docGrid w:linePitch="360"/>
        </w:sectPr>
      </w:pPr>
      <w:r w:rsidRPr="008F1A11">
        <w:t xml:space="preserve">This page </w:t>
      </w:r>
      <w:r w:rsidR="00CC5794">
        <w:t>i</w:t>
      </w:r>
      <w:r w:rsidRPr="008F1A11">
        <w:t>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7"/>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98498F" w:rsidRPr="00896A40" w14:paraId="47995A1C" w14:textId="77777777" w:rsidTr="00896A40">
        <w:trPr>
          <w:cantSplit/>
        </w:trPr>
        <w:tc>
          <w:tcPr>
            <w:tcW w:w="1615" w:type="dxa"/>
            <w:shd w:val="clear" w:color="auto" w:fill="FFFFFF" w:themeFill="background1"/>
          </w:tcPr>
          <w:p w14:paraId="756B9DA2" w14:textId="1AA2A880" w:rsidR="0098498F"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3C8B506E" w14:textId="454F0611" w:rsidR="0098498F"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98498F" w:rsidRPr="00896A40" w14:paraId="58D32FE4" w14:textId="77777777" w:rsidTr="00896A40">
        <w:trPr>
          <w:cantSplit/>
        </w:trPr>
        <w:tc>
          <w:tcPr>
            <w:tcW w:w="1615" w:type="dxa"/>
            <w:shd w:val="clear" w:color="auto" w:fill="FFFFFF" w:themeFill="background1"/>
          </w:tcPr>
          <w:p w14:paraId="23C31243" w14:textId="41143230" w:rsidR="0098498F"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EMS</w:t>
            </w:r>
          </w:p>
        </w:tc>
        <w:tc>
          <w:tcPr>
            <w:tcW w:w="7735" w:type="dxa"/>
            <w:shd w:val="clear" w:color="auto" w:fill="FFFFFF" w:themeFill="background1"/>
          </w:tcPr>
          <w:p w14:paraId="0DA04712" w14:textId="3F0A63E3" w:rsidR="0098498F"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Medical Services</w:t>
            </w:r>
          </w:p>
        </w:tc>
      </w:tr>
      <w:tr w:rsidR="00E1694A" w:rsidRPr="00896A40" w14:paraId="17380365" w14:textId="77777777" w:rsidTr="00896A40">
        <w:trPr>
          <w:cantSplit/>
        </w:trPr>
        <w:tc>
          <w:tcPr>
            <w:tcW w:w="1615" w:type="dxa"/>
            <w:shd w:val="clear" w:color="auto" w:fill="FFFFFF" w:themeFill="background1"/>
          </w:tcPr>
          <w:p w14:paraId="77D7C21B" w14:textId="31826FC8" w:rsidR="00E1694A"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2B3E7C6C" w14:textId="75D04051" w:rsidR="00E1694A"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98498F" w:rsidRPr="00896A40" w14:paraId="645A6659" w14:textId="77777777" w:rsidTr="00896A40">
        <w:trPr>
          <w:cantSplit/>
        </w:trPr>
        <w:tc>
          <w:tcPr>
            <w:tcW w:w="1615" w:type="dxa"/>
            <w:shd w:val="clear" w:color="auto" w:fill="FFFFFF" w:themeFill="background1"/>
          </w:tcPr>
          <w:p w14:paraId="46DD0586" w14:textId="35424DD6" w:rsidR="0098498F" w:rsidRPr="000832C3" w:rsidRDefault="0098498F"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ICS</w:t>
            </w:r>
          </w:p>
        </w:tc>
        <w:tc>
          <w:tcPr>
            <w:tcW w:w="7735" w:type="dxa"/>
            <w:shd w:val="clear" w:color="auto" w:fill="FFFFFF" w:themeFill="background1"/>
          </w:tcPr>
          <w:p w14:paraId="2829BD93" w14:textId="3466F979" w:rsidR="0098498F" w:rsidRPr="000832C3" w:rsidRDefault="0098498F"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Incident Command System</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AD5269" w:rsidRPr="00896A40" w14:paraId="4A033FFF" w14:textId="77777777" w:rsidTr="00896A40">
        <w:trPr>
          <w:cantSplit/>
        </w:trPr>
        <w:tc>
          <w:tcPr>
            <w:tcW w:w="1615" w:type="dxa"/>
            <w:shd w:val="clear" w:color="auto" w:fill="FFFFFF" w:themeFill="background1"/>
          </w:tcPr>
          <w:p w14:paraId="34BCF42D" w14:textId="602EC08E"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JIC</w:t>
            </w:r>
          </w:p>
        </w:tc>
        <w:tc>
          <w:tcPr>
            <w:tcW w:w="7735" w:type="dxa"/>
            <w:shd w:val="clear" w:color="auto" w:fill="FFFFFF" w:themeFill="background1"/>
          </w:tcPr>
          <w:p w14:paraId="4FF01FDD" w14:textId="0CD916D0"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Information Center</w:t>
            </w:r>
          </w:p>
        </w:tc>
      </w:tr>
      <w:tr w:rsidR="00AD5269" w:rsidRPr="00896A40" w14:paraId="2F9B04BA" w14:textId="77777777" w:rsidTr="00896A40">
        <w:trPr>
          <w:cantSplit/>
        </w:trPr>
        <w:tc>
          <w:tcPr>
            <w:tcW w:w="1615" w:type="dxa"/>
            <w:shd w:val="clear" w:color="auto" w:fill="FFFFFF" w:themeFill="background1"/>
          </w:tcPr>
          <w:p w14:paraId="1AEF29B5" w14:textId="4E819E29" w:rsidR="00AD5269" w:rsidRDefault="00AD5269" w:rsidP="00896A40">
            <w:pPr>
              <w:pStyle w:val="TableText1"/>
              <w:spacing w:before="60" w:after="60"/>
              <w:rPr>
                <w:rFonts w:ascii="Times New Roman" w:hAnsi="Times New Roman" w:cs="Times New Roman"/>
                <w:b/>
                <w:bCs/>
                <w:sz w:val="24"/>
                <w:szCs w:val="24"/>
              </w:rPr>
            </w:pPr>
            <w:bookmarkStart w:id="1" w:name="_GoBack"/>
            <w:bookmarkEnd w:id="1"/>
            <w:r>
              <w:rPr>
                <w:rFonts w:ascii="Times New Roman" w:hAnsi="Times New Roman" w:cs="Times New Roman"/>
                <w:b/>
                <w:bCs/>
                <w:sz w:val="24"/>
                <w:szCs w:val="24"/>
              </w:rPr>
              <w:t>NIMS</w:t>
            </w:r>
          </w:p>
        </w:tc>
        <w:tc>
          <w:tcPr>
            <w:tcW w:w="7735" w:type="dxa"/>
            <w:shd w:val="clear" w:color="auto" w:fill="FFFFFF" w:themeFill="background1"/>
          </w:tcPr>
          <w:p w14:paraId="641FB621" w14:textId="7DE7E421"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Incident Management System</w:t>
            </w:r>
          </w:p>
        </w:tc>
      </w:tr>
      <w:tr w:rsidR="00AD5269" w:rsidRPr="00896A40" w14:paraId="6BFFED9D" w14:textId="77777777" w:rsidTr="00896A40">
        <w:trPr>
          <w:cantSplit/>
        </w:trPr>
        <w:tc>
          <w:tcPr>
            <w:tcW w:w="1615" w:type="dxa"/>
            <w:shd w:val="clear" w:color="auto" w:fill="FFFFFF" w:themeFill="background1"/>
          </w:tcPr>
          <w:p w14:paraId="2F426D05" w14:textId="57B10CF8"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NWS</w:t>
            </w:r>
          </w:p>
        </w:tc>
        <w:tc>
          <w:tcPr>
            <w:tcW w:w="7735" w:type="dxa"/>
            <w:shd w:val="clear" w:color="auto" w:fill="FFFFFF" w:themeFill="background1"/>
          </w:tcPr>
          <w:p w14:paraId="225D2FCF" w14:textId="1E85B8D4"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Weather Service</w:t>
            </w:r>
          </w:p>
        </w:tc>
      </w:tr>
      <w:tr w:rsidR="00AD5269" w:rsidRPr="00896A40" w14:paraId="5B92A274" w14:textId="77777777" w:rsidTr="00896A40">
        <w:trPr>
          <w:cantSplit/>
        </w:trPr>
        <w:tc>
          <w:tcPr>
            <w:tcW w:w="1615" w:type="dxa"/>
            <w:shd w:val="clear" w:color="auto" w:fill="FFFFFF" w:themeFill="background1"/>
          </w:tcPr>
          <w:p w14:paraId="2CB546D9" w14:textId="6394AE7F" w:rsidR="00AD5269"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PIO</w:t>
            </w:r>
          </w:p>
        </w:tc>
        <w:tc>
          <w:tcPr>
            <w:tcW w:w="7735" w:type="dxa"/>
            <w:shd w:val="clear" w:color="auto" w:fill="FFFFFF" w:themeFill="background1"/>
          </w:tcPr>
          <w:p w14:paraId="416BB1D9" w14:textId="6B1FBC52" w:rsidR="00AD5269"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 Information Officer</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AD5269" w:rsidRPr="00896A40" w14:paraId="77BE43DC" w14:textId="77777777" w:rsidTr="0091497F">
        <w:trPr>
          <w:cantSplit/>
        </w:trPr>
        <w:tc>
          <w:tcPr>
            <w:tcW w:w="1615" w:type="dxa"/>
            <w:shd w:val="clear" w:color="auto" w:fill="auto"/>
          </w:tcPr>
          <w:p w14:paraId="755B5C80" w14:textId="38AF5868" w:rsidR="00AD5269" w:rsidRPr="000832C3" w:rsidRDefault="00AD5269"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4CF896CE" w14:textId="5F12F81A" w:rsidR="00AD5269" w:rsidRPr="000832C3" w:rsidRDefault="00AD5269"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5B6B3A">
          <w:footerReference w:type="default" r:id="rId28"/>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4C13565A">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262FF2">
      <w:footerReference w:type="default" r:id="rId30"/>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27ADA" w14:textId="77777777" w:rsidR="00F16A66" w:rsidRDefault="00F16A66" w:rsidP="00E1502C">
      <w:pPr>
        <w:spacing w:after="0" w:line="240" w:lineRule="auto"/>
      </w:pPr>
      <w:r>
        <w:separator/>
      </w:r>
    </w:p>
  </w:endnote>
  <w:endnote w:type="continuationSeparator" w:id="0">
    <w:p w14:paraId="3D46A663" w14:textId="77777777" w:rsidR="00F16A66" w:rsidRDefault="00F16A6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128C2" w14:textId="77777777" w:rsidR="00D20C71" w:rsidRDefault="00D20C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25B23713"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D20C71">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7D58DD">
      <w:rPr>
        <w:b w:val="0"/>
        <w:color w:val="005288"/>
      </w:rPr>
      <w:t>1</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40F79743" w:rsidR="001129F9" w:rsidRDefault="004826EE" w:rsidP="00693BFA">
    <w:pPr>
      <w:pStyle w:val="Header"/>
      <w:pBdr>
        <w:top w:val="single" w:sz="4" w:space="1" w:color="005288"/>
      </w:pBdr>
      <w:jc w:val="right"/>
      <w:rPr>
        <w:rStyle w:val="PageNumber"/>
        <w:color w:val="005288"/>
      </w:rPr>
    </w:pPr>
    <w:r w:rsidRPr="004826EE">
      <w:rPr>
        <w:color w:val="005288"/>
        <w:highlight w:val="yellow"/>
      </w:rPr>
      <w:t>[</w:t>
    </w:r>
    <w:r w:rsidR="00D20C71">
      <w:rPr>
        <w:color w:val="005288"/>
        <w:highlight w:val="yellow"/>
      </w:rPr>
      <w:t xml:space="preserve">Insert </w:t>
    </w:r>
    <w:r w:rsidRPr="004826EE">
      <w:rPr>
        <w:color w:val="005288"/>
        <w:highlight w:val="yellow"/>
      </w:rPr>
      <w:t>Sponsor Organization]</w:t>
    </w:r>
    <w:r w:rsidR="001129F9">
      <w:rPr>
        <w:color w:val="005288"/>
      </w:rPr>
      <w:t xml:space="preserve"> </w:t>
    </w:r>
    <w:r w:rsidR="001129F9">
      <w:rPr>
        <w:b w:val="0"/>
        <w:color w:val="005288"/>
      </w:rPr>
      <w:tab/>
      <w:t>A-</w:t>
    </w:r>
    <w:r w:rsidR="007D58DD">
      <w:rPr>
        <w:b w:val="0"/>
        <w:color w:val="005288"/>
      </w:rPr>
      <w:t>2</w:t>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31A2D4D5" w14:textId="30D04CAA"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4826EE"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19E775EE"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906EA4">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t>B-</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B: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60B7DFAC"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822DC3">
      <w:rPr>
        <w:color w:val="005288"/>
        <w:highlight w:val="yellow"/>
      </w:rPr>
      <w:t xml:space="preserve">Insert </w:t>
    </w:r>
    <w:r w:rsidRPr="00D34300">
      <w:rPr>
        <w:color w:val="005288"/>
        <w:highlight w:val="yellow"/>
      </w:rPr>
      <w:t>Sponsor Organization]</w:t>
    </w:r>
    <w:r w:rsidR="001129F9">
      <w:rPr>
        <w:b w:val="0"/>
        <w:color w:val="005288"/>
      </w:rPr>
      <w:tab/>
    </w:r>
    <w:r w:rsidR="0091497F">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91497F">
      <w:rPr>
        <w:rStyle w:val="PageNumber"/>
        <w:color w:val="005288"/>
      </w:rPr>
      <w:t>C</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34DF2480"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w:t>
    </w:r>
    <w:r w:rsidR="00822DC3">
      <w:rPr>
        <w:color w:val="005288"/>
        <w:highlight w:val="yellow"/>
      </w:rPr>
      <w:t xml:space="preserve">Insert </w:t>
    </w: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FC919EA"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w:t>
    </w:r>
    <w:r w:rsidR="00183D6A">
      <w:rPr>
        <w:rStyle w:val="PageNumber"/>
        <w:color w:val="005288"/>
        <w:highlight w:val="yellow"/>
      </w:rPr>
      <w:t xml:space="preserve">Insert </w:t>
    </w: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proofErr w:type="spellStart"/>
    <w:r>
      <w:rPr>
        <w:rStyle w:val="PageNumber"/>
        <w:b w:val="0"/>
        <w:color w:val="005288"/>
      </w:rPr>
      <w:t>i</w:t>
    </w:r>
    <w:proofErr w:type="spellEnd"/>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0D20F680"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00CA163E">
      <w:rPr>
        <w:rFonts w:ascii="Arial" w:hAnsi="Arial" w:cs="Arial"/>
        <w:color w:val="005288"/>
        <w:sz w:val="20"/>
        <w:szCs w:val="20"/>
      </w:rPr>
      <w:t>Getty Images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171F02EA"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64123F">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proofErr w:type="spellStart"/>
    <w:r w:rsidR="001129F9">
      <w:rPr>
        <w:b w:val="0"/>
        <w:color w:val="005288"/>
      </w:rPr>
      <w:t>i</w:t>
    </w:r>
    <w:proofErr w:type="spellEnd"/>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20D914F8"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64123F">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proofErr w:type="spellStart"/>
    <w:r w:rsidR="001129F9">
      <w:rPr>
        <w:b w:val="0"/>
        <w:color w:val="005288"/>
      </w:rPr>
      <w:t>i</w:t>
    </w:r>
    <w:proofErr w:type="spellEnd"/>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597F777D"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64123F">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22A8570A" w:rsidR="001129F9" w:rsidRDefault="00DE1516" w:rsidP="00DE1516">
    <w:pPr>
      <w:pStyle w:val="Header"/>
      <w:pBdr>
        <w:top w:val="single" w:sz="8" w:space="1" w:color="000080"/>
      </w:pBdr>
      <w:rPr>
        <w:rStyle w:val="PageNumber"/>
        <w:color w:val="005288"/>
      </w:rPr>
    </w:pPr>
    <w:r w:rsidRPr="00887398">
      <w:rPr>
        <w:rStyle w:val="PageNumber"/>
        <w:color w:val="005288"/>
        <w:highlight w:val="yellow"/>
      </w:rPr>
      <w:t>[</w:t>
    </w:r>
    <w:r w:rsidR="00F37889">
      <w:rPr>
        <w:rStyle w:val="PageNumber"/>
        <w:color w:val="005288"/>
        <w:highlight w:val="yellow"/>
      </w:rPr>
      <w:t xml:space="preserve">Insert </w:t>
    </w:r>
    <w:r w:rsidRPr="00887398">
      <w:rPr>
        <w:rStyle w:val="PageNumber"/>
        <w:color w:val="005288"/>
        <w:highlight w:val="yellow"/>
      </w:rPr>
      <w:t>Sponsor Or</w:t>
    </w:r>
    <w:r w:rsidR="00887398" w:rsidRPr="00887398">
      <w:rPr>
        <w:rStyle w:val="PageNumber"/>
        <w:color w:val="005288"/>
        <w:highlight w:val="yellow"/>
      </w:rPr>
      <w:t>ganization</w:t>
    </w:r>
    <w:r w:rsidRPr="00887398">
      <w:rPr>
        <w:rStyle w:val="PageNumber"/>
        <w:color w:val="005288"/>
        <w:highlight w:val="yellow"/>
      </w:rPr>
      <w:t>]</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rStyle w:val="PageNumber"/>
        <w:color w:val="005288"/>
      </w:rPr>
      <w:t xml:space="preserve">Module One: </w:t>
    </w:r>
    <w:r w:rsidR="00E772A5">
      <w:rPr>
        <w:rStyle w:val="PageNumber"/>
        <w:color w:val="005288"/>
      </w:rPr>
      <w:t>Intelligence and</w:t>
    </w:r>
  </w:p>
  <w:p w14:paraId="6B87D364" w14:textId="14CB27E1" w:rsidR="00E772A5" w:rsidRPr="00DE1516" w:rsidRDefault="00E772A5" w:rsidP="00E772A5">
    <w:pPr>
      <w:pStyle w:val="Header"/>
      <w:pBdr>
        <w:top w:val="single" w:sz="8" w:space="1" w:color="000080"/>
      </w:pBdr>
      <w:jc w:val="right"/>
      <w:rPr>
        <w:rStyle w:val="PageNumber"/>
        <w:color w:val="005288"/>
      </w:rPr>
    </w:pPr>
    <w:r>
      <w:rPr>
        <w:rStyle w:val="PageNumber"/>
        <w:color w:val="005288"/>
      </w:rPr>
      <w:t>Information Sharing</w:t>
    </w:r>
  </w:p>
  <w:p w14:paraId="4F46F911" w14:textId="310FBA40" w:rsidR="001129F9" w:rsidRPr="001A1314" w:rsidRDefault="00DE151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0915FA2C"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CD2ACC">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Two: </w:t>
    </w:r>
    <w:r w:rsidR="007D0ED2">
      <w:rPr>
        <w:color w:val="005288"/>
      </w:rPr>
      <w:t>Incident and Response</w:t>
    </w:r>
  </w:p>
  <w:p w14:paraId="0AB06E2C" w14:textId="2108DB9D"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5042A245"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D20C71">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Three: </w:t>
    </w:r>
    <w:r w:rsidR="00B44E8E">
      <w:rPr>
        <w:color w:val="005288"/>
      </w:rPr>
      <w:t>Short-Term Recovery</w:t>
    </w:r>
  </w:p>
  <w:p w14:paraId="033A1B5D" w14:textId="09C0BC38"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D11FF" w14:textId="77777777" w:rsidR="00F16A66" w:rsidRDefault="00F16A66" w:rsidP="00E1502C">
      <w:pPr>
        <w:spacing w:after="0" w:line="240" w:lineRule="auto"/>
      </w:pPr>
      <w:r>
        <w:separator/>
      </w:r>
    </w:p>
  </w:footnote>
  <w:footnote w:type="continuationSeparator" w:id="0">
    <w:p w14:paraId="06D56E73" w14:textId="77777777" w:rsidR="00F16A66" w:rsidRDefault="00F16A66"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6DCDD" w14:textId="77777777" w:rsidR="00D20C71" w:rsidRDefault="00D20C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1FDD3" w14:textId="68292FBE" w:rsidR="001021B1" w:rsidRDefault="001021B1" w:rsidP="001021B1">
    <w:pPr>
      <w:pStyle w:val="Header"/>
      <w:jc w:val="right"/>
      <w:rPr>
        <w:color w:val="005288"/>
      </w:rPr>
    </w:pPr>
    <w:r>
      <w:rPr>
        <w:noProof/>
      </w:rPr>
      <w:drawing>
        <wp:anchor distT="0" distB="0" distL="114300" distR="114300" simplePos="0" relativeHeight="251659264" behindDoc="0" locked="0" layoutInCell="1" allowOverlap="1" wp14:anchorId="14F5AA18" wp14:editId="3988C455">
          <wp:simplePos x="0" y="0"/>
          <wp:positionH relativeFrom="column">
            <wp:posOffset>-119380</wp:posOffset>
          </wp:positionH>
          <wp:positionV relativeFrom="paragraph">
            <wp:posOffset>-157431</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r>
      <w:rPr>
        <w:color w:val="005288"/>
      </w:rPr>
      <w:t>CISA Tabletop Exercise Package (CTEP)</w:t>
    </w:r>
  </w:p>
  <w:p w14:paraId="1B933330" w14:textId="48BF2632" w:rsidR="001021B1" w:rsidRPr="00F5338D" w:rsidRDefault="001021B1" w:rsidP="001021B1">
    <w:pPr>
      <w:pStyle w:val="Header"/>
      <w:jc w:val="right"/>
      <w:rPr>
        <w:color w:val="005288"/>
      </w:rPr>
    </w:pPr>
    <w:r>
      <w:rPr>
        <w:color w:val="005288"/>
      </w:rPr>
      <w:t>Wildfire Threat Tabletop Exercise</w:t>
    </w:r>
  </w:p>
  <w:p w14:paraId="791F805E" w14:textId="77777777" w:rsidR="001021B1" w:rsidRPr="00830538" w:rsidRDefault="001021B1" w:rsidP="001021B1">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p w14:paraId="3CDA0B1F" w14:textId="5ECEBB30" w:rsidR="001129F9" w:rsidRDefault="001129F9" w:rsidP="00F554E0">
    <w:pPr>
      <w:pStyle w:val="Header"/>
    </w:pPr>
  </w:p>
  <w:p w14:paraId="1EAB8FB9" w14:textId="36AD8168" w:rsidR="001129F9" w:rsidRDefault="001129F9" w:rsidP="00F554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1129F9" w:rsidRDefault="001129F9">
    <w:pPr>
      <w:pStyle w:val="Header"/>
    </w:pPr>
    <w:r>
      <w:rPr>
        <w:noProof/>
      </w:rPr>
      <w:drawing>
        <wp:anchor distT="0" distB="0" distL="114300" distR="114300" simplePos="0" relativeHeight="251662336" behindDoc="0" locked="0" layoutInCell="1" allowOverlap="1" wp14:anchorId="157BB11B" wp14:editId="7EEFEF66">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7806532F" w:rsidR="001129F9" w:rsidRDefault="001129F9" w:rsidP="00A101CA">
    <w:pPr>
      <w:pStyle w:val="Header"/>
      <w:jc w:val="right"/>
      <w:rPr>
        <w:color w:val="005288"/>
      </w:rPr>
    </w:pPr>
    <w:r>
      <w:rPr>
        <w:noProof/>
      </w:rPr>
      <w:drawing>
        <wp:anchor distT="0" distB="0" distL="114300" distR="114300" simplePos="0" relativeHeight="251658240" behindDoc="0" locked="0" layoutInCell="1" allowOverlap="1" wp14:anchorId="34588BAC" wp14:editId="55C02313">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CA163E">
      <w:rPr>
        <w:color w:val="005288"/>
      </w:rPr>
      <w:t>CISA Tabletop Exercise Package (CTEP)</w:t>
    </w:r>
  </w:p>
  <w:p w14:paraId="7080A761" w14:textId="38532460" w:rsidR="00CA163E" w:rsidRPr="00F5338D" w:rsidRDefault="00CA163E" w:rsidP="004E076D">
    <w:pPr>
      <w:pStyle w:val="Header"/>
      <w:jc w:val="right"/>
      <w:rPr>
        <w:color w:val="005288"/>
      </w:rPr>
    </w:pPr>
    <w:r>
      <w:rPr>
        <w:color w:val="005288"/>
      </w:rPr>
      <w:t>Wildfire Threat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4CBD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44DA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C4E2F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1A292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6A0E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B2D1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A659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4154E7C"/>
    <w:multiLevelType w:val="hybridMultilevel"/>
    <w:tmpl w:val="244CD3B4"/>
    <w:lvl w:ilvl="0" w:tplc="43269B88">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1679E4"/>
    <w:multiLevelType w:val="hybridMultilevel"/>
    <w:tmpl w:val="244CD3B4"/>
    <w:lvl w:ilvl="0" w:tplc="43269B88">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1103C"/>
    <w:multiLevelType w:val="hybridMultilevel"/>
    <w:tmpl w:val="31561E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B372BB"/>
    <w:multiLevelType w:val="hybridMultilevel"/>
    <w:tmpl w:val="AB100908"/>
    <w:lvl w:ilvl="0" w:tplc="E0F83272">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77F1B"/>
    <w:multiLevelType w:val="hybridMultilevel"/>
    <w:tmpl w:val="A6E8BF1E"/>
    <w:lvl w:ilvl="0" w:tplc="59D6BB1E">
      <w:start w:val="1"/>
      <w:numFmt w:val="decimal"/>
      <w:lvlText w:val="%1."/>
      <w:lvlJc w:val="left"/>
      <w:pPr>
        <w:ind w:left="360" w:hanging="360"/>
      </w:pPr>
      <w:rPr>
        <w:rFonts w:hint="default"/>
        <w:b w:val="0"/>
        <w:color w:val="auto"/>
      </w:rPr>
    </w:lvl>
    <w:lvl w:ilvl="1" w:tplc="B5921688">
      <w:start w:val="1"/>
      <w:numFmt w:val="lowerLetter"/>
      <w:lvlText w:val="%2."/>
      <w:lvlJc w:val="left"/>
      <w:pPr>
        <w:ind w:left="1080" w:hanging="360"/>
      </w:pPr>
      <w:rPr>
        <w:rFonts w:hint="default"/>
      </w:rPr>
    </w:lvl>
    <w:lvl w:ilvl="2" w:tplc="0409001B">
      <w:start w:val="1"/>
      <w:numFmt w:val="lowerRoman"/>
      <w:lvlText w:val="%3."/>
      <w:lvlJc w:val="right"/>
      <w:pPr>
        <w:ind w:left="13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2E7DA0"/>
    <w:multiLevelType w:val="hybridMultilevel"/>
    <w:tmpl w:val="81BA607C"/>
    <w:lvl w:ilvl="0" w:tplc="351252D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042604"/>
    <w:multiLevelType w:val="hybridMultilevel"/>
    <w:tmpl w:val="AD52CADA"/>
    <w:lvl w:ilvl="0" w:tplc="7AE4163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5FA7124"/>
    <w:multiLevelType w:val="hybridMultilevel"/>
    <w:tmpl w:val="6588B2E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30" w15:restartNumberingAfterBreak="0">
    <w:nsid w:val="6A03468D"/>
    <w:multiLevelType w:val="hybridMultilevel"/>
    <w:tmpl w:val="12AED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C504B5D"/>
    <w:multiLevelType w:val="hybridMultilevel"/>
    <w:tmpl w:val="68F29B26"/>
    <w:lvl w:ilvl="0" w:tplc="C6CAC36A">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9"/>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4"/>
  </w:num>
  <w:num w:numId="27">
    <w:abstractNumId w:val="21"/>
  </w:num>
  <w:num w:numId="28">
    <w:abstractNumId w:val="17"/>
  </w:num>
  <w:num w:numId="29">
    <w:abstractNumId w:val="31"/>
  </w:num>
  <w:num w:numId="30">
    <w:abstractNumId w:val="12"/>
  </w:num>
  <w:num w:numId="31">
    <w:abstractNumId w:val="22"/>
  </w:num>
  <w:num w:numId="32">
    <w:abstractNumId w:val="26"/>
  </w:num>
  <w:num w:numId="33">
    <w:abstractNumId w:val="32"/>
  </w:num>
  <w:num w:numId="34">
    <w:abstractNumId w:val="25"/>
  </w:num>
  <w:num w:numId="35">
    <w:abstractNumId w:val="27"/>
  </w:num>
  <w:num w:numId="36">
    <w:abstractNumId w:val="11"/>
  </w:num>
  <w:num w:numId="37">
    <w:abstractNumId w:val="13"/>
  </w:num>
  <w:num w:numId="38">
    <w:abstractNumId w:val="33"/>
  </w:num>
  <w:num w:numId="39">
    <w:abstractNumId w:val="30"/>
  </w:num>
  <w:num w:numId="40">
    <w:abstractNumId w:val="28"/>
  </w:num>
  <w:num w:numId="41">
    <w:abstractNumId w:val="20"/>
  </w:num>
  <w:num w:numId="42">
    <w:abstractNumId w:val="10"/>
  </w:num>
  <w:num w:numId="43">
    <w:abstractNumId w:val="15"/>
  </w:num>
  <w:num w:numId="44">
    <w:abstractNumId w:val="18"/>
  </w:num>
  <w:num w:numId="45">
    <w:abstractNumId w:val="23"/>
  </w:num>
  <w:num w:numId="46">
    <w:abstractNumId w:val="19"/>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52B3"/>
    <w:rsid w:val="00030B66"/>
    <w:rsid w:val="00032D07"/>
    <w:rsid w:val="00034AAD"/>
    <w:rsid w:val="00037252"/>
    <w:rsid w:val="0004082B"/>
    <w:rsid w:val="000500E4"/>
    <w:rsid w:val="00063176"/>
    <w:rsid w:val="000652D7"/>
    <w:rsid w:val="0006738C"/>
    <w:rsid w:val="00073527"/>
    <w:rsid w:val="00081CB5"/>
    <w:rsid w:val="000832C3"/>
    <w:rsid w:val="000873F5"/>
    <w:rsid w:val="00093A30"/>
    <w:rsid w:val="00093A93"/>
    <w:rsid w:val="00095AFD"/>
    <w:rsid w:val="00095CF1"/>
    <w:rsid w:val="00096E49"/>
    <w:rsid w:val="000A48D2"/>
    <w:rsid w:val="000B0024"/>
    <w:rsid w:val="000B289F"/>
    <w:rsid w:val="000B64B9"/>
    <w:rsid w:val="000D1B71"/>
    <w:rsid w:val="000E341B"/>
    <w:rsid w:val="000E5295"/>
    <w:rsid w:val="000F0A6F"/>
    <w:rsid w:val="000F1593"/>
    <w:rsid w:val="000F2CE7"/>
    <w:rsid w:val="000F5658"/>
    <w:rsid w:val="000F5BBF"/>
    <w:rsid w:val="00100774"/>
    <w:rsid w:val="001021B1"/>
    <w:rsid w:val="00107DEB"/>
    <w:rsid w:val="001129F9"/>
    <w:rsid w:val="00132095"/>
    <w:rsid w:val="0014680E"/>
    <w:rsid w:val="00147A95"/>
    <w:rsid w:val="00182C94"/>
    <w:rsid w:val="00183D6A"/>
    <w:rsid w:val="00184265"/>
    <w:rsid w:val="001933A0"/>
    <w:rsid w:val="00196410"/>
    <w:rsid w:val="001A096A"/>
    <w:rsid w:val="001A1314"/>
    <w:rsid w:val="001A1691"/>
    <w:rsid w:val="001A3B5D"/>
    <w:rsid w:val="001A57F6"/>
    <w:rsid w:val="001B04C3"/>
    <w:rsid w:val="001B112D"/>
    <w:rsid w:val="001B27A8"/>
    <w:rsid w:val="001B6189"/>
    <w:rsid w:val="001B670F"/>
    <w:rsid w:val="001C11CF"/>
    <w:rsid w:val="001C5012"/>
    <w:rsid w:val="001D2018"/>
    <w:rsid w:val="001D6776"/>
    <w:rsid w:val="001D699A"/>
    <w:rsid w:val="001E1546"/>
    <w:rsid w:val="001E3AC8"/>
    <w:rsid w:val="001E3C26"/>
    <w:rsid w:val="001F08C2"/>
    <w:rsid w:val="001F26AE"/>
    <w:rsid w:val="00200766"/>
    <w:rsid w:val="00206CF0"/>
    <w:rsid w:val="00207CA2"/>
    <w:rsid w:val="00207D92"/>
    <w:rsid w:val="00215060"/>
    <w:rsid w:val="00220938"/>
    <w:rsid w:val="00221D22"/>
    <w:rsid w:val="0022395D"/>
    <w:rsid w:val="002346BE"/>
    <w:rsid w:val="00234B78"/>
    <w:rsid w:val="002437D1"/>
    <w:rsid w:val="00250927"/>
    <w:rsid w:val="00253E44"/>
    <w:rsid w:val="00254408"/>
    <w:rsid w:val="002621A8"/>
    <w:rsid w:val="00262FF2"/>
    <w:rsid w:val="00263C07"/>
    <w:rsid w:val="002752F5"/>
    <w:rsid w:val="002779E7"/>
    <w:rsid w:val="00281ACE"/>
    <w:rsid w:val="002857BB"/>
    <w:rsid w:val="00286EBC"/>
    <w:rsid w:val="002910C3"/>
    <w:rsid w:val="0029148E"/>
    <w:rsid w:val="0029199A"/>
    <w:rsid w:val="002A18E3"/>
    <w:rsid w:val="002A24ED"/>
    <w:rsid w:val="002A28B6"/>
    <w:rsid w:val="002B4459"/>
    <w:rsid w:val="002C07E7"/>
    <w:rsid w:val="002C50D7"/>
    <w:rsid w:val="002D5808"/>
    <w:rsid w:val="002D6990"/>
    <w:rsid w:val="002D7A0C"/>
    <w:rsid w:val="002E20A2"/>
    <w:rsid w:val="002F2115"/>
    <w:rsid w:val="002F28CD"/>
    <w:rsid w:val="002F77B6"/>
    <w:rsid w:val="00300827"/>
    <w:rsid w:val="00302AF9"/>
    <w:rsid w:val="00302BC0"/>
    <w:rsid w:val="003031C8"/>
    <w:rsid w:val="003035EC"/>
    <w:rsid w:val="003048B8"/>
    <w:rsid w:val="00306E02"/>
    <w:rsid w:val="00307824"/>
    <w:rsid w:val="003110E8"/>
    <w:rsid w:val="0032134D"/>
    <w:rsid w:val="0033028F"/>
    <w:rsid w:val="00335C74"/>
    <w:rsid w:val="003407DF"/>
    <w:rsid w:val="00347A58"/>
    <w:rsid w:val="00354B11"/>
    <w:rsid w:val="00360EA0"/>
    <w:rsid w:val="00365732"/>
    <w:rsid w:val="003706DB"/>
    <w:rsid w:val="00374CE0"/>
    <w:rsid w:val="003751B5"/>
    <w:rsid w:val="00385F85"/>
    <w:rsid w:val="00387199"/>
    <w:rsid w:val="003916E4"/>
    <w:rsid w:val="003952B0"/>
    <w:rsid w:val="003B1934"/>
    <w:rsid w:val="003B1B66"/>
    <w:rsid w:val="003B45B2"/>
    <w:rsid w:val="003C01B0"/>
    <w:rsid w:val="003D65DC"/>
    <w:rsid w:val="003E2AFB"/>
    <w:rsid w:val="003E3258"/>
    <w:rsid w:val="003E486B"/>
    <w:rsid w:val="003F5A77"/>
    <w:rsid w:val="003F7C1F"/>
    <w:rsid w:val="004005D8"/>
    <w:rsid w:val="0040144F"/>
    <w:rsid w:val="004046C1"/>
    <w:rsid w:val="004069A6"/>
    <w:rsid w:val="00407CD5"/>
    <w:rsid w:val="00412E4B"/>
    <w:rsid w:val="004201AC"/>
    <w:rsid w:val="00425A24"/>
    <w:rsid w:val="00426DB3"/>
    <w:rsid w:val="00437DC4"/>
    <w:rsid w:val="00440574"/>
    <w:rsid w:val="00441A63"/>
    <w:rsid w:val="004437FF"/>
    <w:rsid w:val="0044492E"/>
    <w:rsid w:val="004478D7"/>
    <w:rsid w:val="00456E9C"/>
    <w:rsid w:val="00462959"/>
    <w:rsid w:val="00467EA0"/>
    <w:rsid w:val="00474C6C"/>
    <w:rsid w:val="004753E0"/>
    <w:rsid w:val="004801BC"/>
    <w:rsid w:val="00481601"/>
    <w:rsid w:val="004826EE"/>
    <w:rsid w:val="00484306"/>
    <w:rsid w:val="00485FD2"/>
    <w:rsid w:val="00487A3F"/>
    <w:rsid w:val="0049410F"/>
    <w:rsid w:val="004A28FF"/>
    <w:rsid w:val="004B1A2C"/>
    <w:rsid w:val="004B33EB"/>
    <w:rsid w:val="004B6CDA"/>
    <w:rsid w:val="004C5F64"/>
    <w:rsid w:val="004C73CD"/>
    <w:rsid w:val="004D61A7"/>
    <w:rsid w:val="004E076D"/>
    <w:rsid w:val="004E219C"/>
    <w:rsid w:val="004E6336"/>
    <w:rsid w:val="004F510A"/>
    <w:rsid w:val="004F7819"/>
    <w:rsid w:val="0052727D"/>
    <w:rsid w:val="005305D6"/>
    <w:rsid w:val="00532994"/>
    <w:rsid w:val="00533002"/>
    <w:rsid w:val="0053606D"/>
    <w:rsid w:val="005456F3"/>
    <w:rsid w:val="0054616A"/>
    <w:rsid w:val="00554FD5"/>
    <w:rsid w:val="00557098"/>
    <w:rsid w:val="0056127A"/>
    <w:rsid w:val="00565069"/>
    <w:rsid w:val="00566D34"/>
    <w:rsid w:val="00570CED"/>
    <w:rsid w:val="00581D4D"/>
    <w:rsid w:val="005820A4"/>
    <w:rsid w:val="005831FD"/>
    <w:rsid w:val="00583FD1"/>
    <w:rsid w:val="00594D8B"/>
    <w:rsid w:val="00595E42"/>
    <w:rsid w:val="005A57C5"/>
    <w:rsid w:val="005A6674"/>
    <w:rsid w:val="005A6CB3"/>
    <w:rsid w:val="005B25DA"/>
    <w:rsid w:val="005B3FDC"/>
    <w:rsid w:val="005B6B3A"/>
    <w:rsid w:val="005B7BA7"/>
    <w:rsid w:val="005C02FD"/>
    <w:rsid w:val="005C13ED"/>
    <w:rsid w:val="005C2635"/>
    <w:rsid w:val="005C28DA"/>
    <w:rsid w:val="005D2C4C"/>
    <w:rsid w:val="005D6E45"/>
    <w:rsid w:val="005E24C4"/>
    <w:rsid w:val="005E6DA3"/>
    <w:rsid w:val="005F131A"/>
    <w:rsid w:val="005F3A9C"/>
    <w:rsid w:val="005F7E52"/>
    <w:rsid w:val="0060000A"/>
    <w:rsid w:val="006177F8"/>
    <w:rsid w:val="006224F9"/>
    <w:rsid w:val="0062479E"/>
    <w:rsid w:val="006260CB"/>
    <w:rsid w:val="0062656E"/>
    <w:rsid w:val="00631093"/>
    <w:rsid w:val="00633B9C"/>
    <w:rsid w:val="00641195"/>
    <w:rsid w:val="0064123F"/>
    <w:rsid w:val="00641B10"/>
    <w:rsid w:val="00643619"/>
    <w:rsid w:val="00653623"/>
    <w:rsid w:val="00654F70"/>
    <w:rsid w:val="00656825"/>
    <w:rsid w:val="00666916"/>
    <w:rsid w:val="00666AAA"/>
    <w:rsid w:val="00666EF5"/>
    <w:rsid w:val="00671CCB"/>
    <w:rsid w:val="00675AB8"/>
    <w:rsid w:val="00676527"/>
    <w:rsid w:val="00677DAD"/>
    <w:rsid w:val="00681D89"/>
    <w:rsid w:val="006862C0"/>
    <w:rsid w:val="006874C7"/>
    <w:rsid w:val="006876E2"/>
    <w:rsid w:val="00693BFA"/>
    <w:rsid w:val="006942A7"/>
    <w:rsid w:val="00694D2E"/>
    <w:rsid w:val="00695A21"/>
    <w:rsid w:val="006A71BD"/>
    <w:rsid w:val="006B0648"/>
    <w:rsid w:val="006B24B5"/>
    <w:rsid w:val="006B49FE"/>
    <w:rsid w:val="006B4C67"/>
    <w:rsid w:val="006B6037"/>
    <w:rsid w:val="006B6839"/>
    <w:rsid w:val="006C4E6C"/>
    <w:rsid w:val="006D124F"/>
    <w:rsid w:val="006D2550"/>
    <w:rsid w:val="006D3588"/>
    <w:rsid w:val="006D575D"/>
    <w:rsid w:val="006F0DCA"/>
    <w:rsid w:val="006F3BD9"/>
    <w:rsid w:val="006F55C1"/>
    <w:rsid w:val="006F73E9"/>
    <w:rsid w:val="007007CE"/>
    <w:rsid w:val="007017C3"/>
    <w:rsid w:val="00705453"/>
    <w:rsid w:val="00705719"/>
    <w:rsid w:val="00710C8D"/>
    <w:rsid w:val="007265BE"/>
    <w:rsid w:val="007274BB"/>
    <w:rsid w:val="00727E65"/>
    <w:rsid w:val="00734488"/>
    <w:rsid w:val="00744569"/>
    <w:rsid w:val="007511C9"/>
    <w:rsid w:val="00752C52"/>
    <w:rsid w:val="00762C25"/>
    <w:rsid w:val="007634D5"/>
    <w:rsid w:val="00767393"/>
    <w:rsid w:val="00767F86"/>
    <w:rsid w:val="007708CF"/>
    <w:rsid w:val="007725CF"/>
    <w:rsid w:val="00773AAE"/>
    <w:rsid w:val="00775829"/>
    <w:rsid w:val="007766BE"/>
    <w:rsid w:val="0077781E"/>
    <w:rsid w:val="00780B23"/>
    <w:rsid w:val="007823BA"/>
    <w:rsid w:val="0079054D"/>
    <w:rsid w:val="007937D9"/>
    <w:rsid w:val="00794C40"/>
    <w:rsid w:val="007A11B4"/>
    <w:rsid w:val="007A3F59"/>
    <w:rsid w:val="007A5D06"/>
    <w:rsid w:val="007A7041"/>
    <w:rsid w:val="007B11EE"/>
    <w:rsid w:val="007B2B15"/>
    <w:rsid w:val="007B41E8"/>
    <w:rsid w:val="007B564C"/>
    <w:rsid w:val="007B7383"/>
    <w:rsid w:val="007C20D6"/>
    <w:rsid w:val="007C46B8"/>
    <w:rsid w:val="007C4D45"/>
    <w:rsid w:val="007C6C8B"/>
    <w:rsid w:val="007D0ED2"/>
    <w:rsid w:val="007D2408"/>
    <w:rsid w:val="007D58DD"/>
    <w:rsid w:val="007D58DE"/>
    <w:rsid w:val="007F2BBC"/>
    <w:rsid w:val="007F3317"/>
    <w:rsid w:val="0080249C"/>
    <w:rsid w:val="00802AD1"/>
    <w:rsid w:val="0080416A"/>
    <w:rsid w:val="00804F57"/>
    <w:rsid w:val="0080650E"/>
    <w:rsid w:val="00807410"/>
    <w:rsid w:val="008163F9"/>
    <w:rsid w:val="00822243"/>
    <w:rsid w:val="0082246B"/>
    <w:rsid w:val="008229E0"/>
    <w:rsid w:val="00822DC3"/>
    <w:rsid w:val="0082448A"/>
    <w:rsid w:val="00825E5E"/>
    <w:rsid w:val="00831764"/>
    <w:rsid w:val="008349C2"/>
    <w:rsid w:val="00836239"/>
    <w:rsid w:val="0084028E"/>
    <w:rsid w:val="00845079"/>
    <w:rsid w:val="00865D32"/>
    <w:rsid w:val="008718EC"/>
    <w:rsid w:val="00876CDC"/>
    <w:rsid w:val="00877017"/>
    <w:rsid w:val="008828F2"/>
    <w:rsid w:val="00883BCC"/>
    <w:rsid w:val="00887398"/>
    <w:rsid w:val="00893AD4"/>
    <w:rsid w:val="00893F8E"/>
    <w:rsid w:val="00896A40"/>
    <w:rsid w:val="00897151"/>
    <w:rsid w:val="008A6588"/>
    <w:rsid w:val="008B0948"/>
    <w:rsid w:val="008B0A29"/>
    <w:rsid w:val="008B70C9"/>
    <w:rsid w:val="008D4A73"/>
    <w:rsid w:val="008E3DE2"/>
    <w:rsid w:val="008E6624"/>
    <w:rsid w:val="008F15F0"/>
    <w:rsid w:val="008F1A11"/>
    <w:rsid w:val="008F211C"/>
    <w:rsid w:val="00903A66"/>
    <w:rsid w:val="009044B2"/>
    <w:rsid w:val="009060D0"/>
    <w:rsid w:val="00906EA4"/>
    <w:rsid w:val="00911722"/>
    <w:rsid w:val="00911CB1"/>
    <w:rsid w:val="009120DB"/>
    <w:rsid w:val="009145C1"/>
    <w:rsid w:val="0091497F"/>
    <w:rsid w:val="00942A57"/>
    <w:rsid w:val="00942FE5"/>
    <w:rsid w:val="0095031B"/>
    <w:rsid w:val="00953389"/>
    <w:rsid w:val="00964804"/>
    <w:rsid w:val="009720EA"/>
    <w:rsid w:val="009779A0"/>
    <w:rsid w:val="00980A06"/>
    <w:rsid w:val="00981802"/>
    <w:rsid w:val="0098335A"/>
    <w:rsid w:val="0098498F"/>
    <w:rsid w:val="00985024"/>
    <w:rsid w:val="00986B70"/>
    <w:rsid w:val="009901C8"/>
    <w:rsid w:val="00991B6F"/>
    <w:rsid w:val="00993E2B"/>
    <w:rsid w:val="009A3948"/>
    <w:rsid w:val="009A3BE7"/>
    <w:rsid w:val="009B17EA"/>
    <w:rsid w:val="009B6791"/>
    <w:rsid w:val="009C0341"/>
    <w:rsid w:val="009C2D05"/>
    <w:rsid w:val="009C37C2"/>
    <w:rsid w:val="009C475E"/>
    <w:rsid w:val="009E3042"/>
    <w:rsid w:val="009E310D"/>
    <w:rsid w:val="009E79B5"/>
    <w:rsid w:val="009E7E20"/>
    <w:rsid w:val="009F4145"/>
    <w:rsid w:val="009F4521"/>
    <w:rsid w:val="009F554C"/>
    <w:rsid w:val="009F6C72"/>
    <w:rsid w:val="009F7A62"/>
    <w:rsid w:val="00A01FEA"/>
    <w:rsid w:val="00A027CC"/>
    <w:rsid w:val="00A0626B"/>
    <w:rsid w:val="00A101CA"/>
    <w:rsid w:val="00A11EAA"/>
    <w:rsid w:val="00A17B26"/>
    <w:rsid w:val="00A221C3"/>
    <w:rsid w:val="00A26EA1"/>
    <w:rsid w:val="00A27816"/>
    <w:rsid w:val="00A405A8"/>
    <w:rsid w:val="00A4177E"/>
    <w:rsid w:val="00A43DF1"/>
    <w:rsid w:val="00A46D6A"/>
    <w:rsid w:val="00A524D4"/>
    <w:rsid w:val="00A57C33"/>
    <w:rsid w:val="00A6029A"/>
    <w:rsid w:val="00A62E4D"/>
    <w:rsid w:val="00A6411B"/>
    <w:rsid w:val="00A64980"/>
    <w:rsid w:val="00A6570A"/>
    <w:rsid w:val="00A73972"/>
    <w:rsid w:val="00A80EF4"/>
    <w:rsid w:val="00A91DE2"/>
    <w:rsid w:val="00A97F9A"/>
    <w:rsid w:val="00AA2CC8"/>
    <w:rsid w:val="00AA2EC7"/>
    <w:rsid w:val="00AA5BD9"/>
    <w:rsid w:val="00AB3412"/>
    <w:rsid w:val="00AB3B2C"/>
    <w:rsid w:val="00AB614A"/>
    <w:rsid w:val="00AC041E"/>
    <w:rsid w:val="00AC0AAB"/>
    <w:rsid w:val="00AC17FB"/>
    <w:rsid w:val="00AC5BA1"/>
    <w:rsid w:val="00AC7F5E"/>
    <w:rsid w:val="00AD1A93"/>
    <w:rsid w:val="00AD2972"/>
    <w:rsid w:val="00AD5269"/>
    <w:rsid w:val="00AD66F6"/>
    <w:rsid w:val="00AE0339"/>
    <w:rsid w:val="00AE651C"/>
    <w:rsid w:val="00AF1C63"/>
    <w:rsid w:val="00AF52B0"/>
    <w:rsid w:val="00AF57B9"/>
    <w:rsid w:val="00B00157"/>
    <w:rsid w:val="00B15851"/>
    <w:rsid w:val="00B17F87"/>
    <w:rsid w:val="00B2132D"/>
    <w:rsid w:val="00B261D2"/>
    <w:rsid w:val="00B27655"/>
    <w:rsid w:val="00B3191C"/>
    <w:rsid w:val="00B37A56"/>
    <w:rsid w:val="00B411A6"/>
    <w:rsid w:val="00B44E8E"/>
    <w:rsid w:val="00B604A2"/>
    <w:rsid w:val="00B66CAF"/>
    <w:rsid w:val="00B67566"/>
    <w:rsid w:val="00B715E3"/>
    <w:rsid w:val="00B725D1"/>
    <w:rsid w:val="00B73957"/>
    <w:rsid w:val="00B830B4"/>
    <w:rsid w:val="00B95121"/>
    <w:rsid w:val="00BA3167"/>
    <w:rsid w:val="00BA3AD6"/>
    <w:rsid w:val="00BB0C5C"/>
    <w:rsid w:val="00BB5261"/>
    <w:rsid w:val="00BC6EAC"/>
    <w:rsid w:val="00BE7D3E"/>
    <w:rsid w:val="00BF5395"/>
    <w:rsid w:val="00C0229F"/>
    <w:rsid w:val="00C04FDF"/>
    <w:rsid w:val="00C20F77"/>
    <w:rsid w:val="00C211B5"/>
    <w:rsid w:val="00C3107A"/>
    <w:rsid w:val="00C337F0"/>
    <w:rsid w:val="00C359BF"/>
    <w:rsid w:val="00C3630E"/>
    <w:rsid w:val="00C407D2"/>
    <w:rsid w:val="00C4292F"/>
    <w:rsid w:val="00C43855"/>
    <w:rsid w:val="00C43910"/>
    <w:rsid w:val="00C50AAE"/>
    <w:rsid w:val="00C518EA"/>
    <w:rsid w:val="00C5370A"/>
    <w:rsid w:val="00C5461A"/>
    <w:rsid w:val="00C57F99"/>
    <w:rsid w:val="00C6623D"/>
    <w:rsid w:val="00C67402"/>
    <w:rsid w:val="00C76464"/>
    <w:rsid w:val="00C825E4"/>
    <w:rsid w:val="00C8375D"/>
    <w:rsid w:val="00C85AD7"/>
    <w:rsid w:val="00C86A93"/>
    <w:rsid w:val="00C91678"/>
    <w:rsid w:val="00C946D4"/>
    <w:rsid w:val="00CA163E"/>
    <w:rsid w:val="00CA2452"/>
    <w:rsid w:val="00CA6BA0"/>
    <w:rsid w:val="00CA7186"/>
    <w:rsid w:val="00CB1FBC"/>
    <w:rsid w:val="00CB568E"/>
    <w:rsid w:val="00CC331B"/>
    <w:rsid w:val="00CC5794"/>
    <w:rsid w:val="00CC6A75"/>
    <w:rsid w:val="00CD2ACC"/>
    <w:rsid w:val="00CE6E18"/>
    <w:rsid w:val="00CF19C7"/>
    <w:rsid w:val="00CF607C"/>
    <w:rsid w:val="00CF692F"/>
    <w:rsid w:val="00D0071B"/>
    <w:rsid w:val="00D00BAC"/>
    <w:rsid w:val="00D01456"/>
    <w:rsid w:val="00D05CA7"/>
    <w:rsid w:val="00D07AB6"/>
    <w:rsid w:val="00D10758"/>
    <w:rsid w:val="00D12949"/>
    <w:rsid w:val="00D143FE"/>
    <w:rsid w:val="00D14FF5"/>
    <w:rsid w:val="00D20C71"/>
    <w:rsid w:val="00D30BF4"/>
    <w:rsid w:val="00D318B1"/>
    <w:rsid w:val="00D332CC"/>
    <w:rsid w:val="00D34300"/>
    <w:rsid w:val="00D356F3"/>
    <w:rsid w:val="00D4122C"/>
    <w:rsid w:val="00D43434"/>
    <w:rsid w:val="00D50C5B"/>
    <w:rsid w:val="00D51C51"/>
    <w:rsid w:val="00D538B0"/>
    <w:rsid w:val="00D54591"/>
    <w:rsid w:val="00D55D63"/>
    <w:rsid w:val="00D572F1"/>
    <w:rsid w:val="00D63FAC"/>
    <w:rsid w:val="00D66424"/>
    <w:rsid w:val="00D77866"/>
    <w:rsid w:val="00D87DF9"/>
    <w:rsid w:val="00D90231"/>
    <w:rsid w:val="00D905EF"/>
    <w:rsid w:val="00DA09B2"/>
    <w:rsid w:val="00DA1F24"/>
    <w:rsid w:val="00DA41AE"/>
    <w:rsid w:val="00DA6602"/>
    <w:rsid w:val="00DB16CC"/>
    <w:rsid w:val="00DC249A"/>
    <w:rsid w:val="00DC2916"/>
    <w:rsid w:val="00DC4E3B"/>
    <w:rsid w:val="00DC574B"/>
    <w:rsid w:val="00DD0765"/>
    <w:rsid w:val="00DE0B82"/>
    <w:rsid w:val="00DE1516"/>
    <w:rsid w:val="00DF5E96"/>
    <w:rsid w:val="00E00E2C"/>
    <w:rsid w:val="00E06A7D"/>
    <w:rsid w:val="00E12128"/>
    <w:rsid w:val="00E13941"/>
    <w:rsid w:val="00E13BD0"/>
    <w:rsid w:val="00E1502C"/>
    <w:rsid w:val="00E1578A"/>
    <w:rsid w:val="00E1694A"/>
    <w:rsid w:val="00E2034A"/>
    <w:rsid w:val="00E266E6"/>
    <w:rsid w:val="00E2736C"/>
    <w:rsid w:val="00E30790"/>
    <w:rsid w:val="00E33548"/>
    <w:rsid w:val="00E350B8"/>
    <w:rsid w:val="00E37182"/>
    <w:rsid w:val="00E37C81"/>
    <w:rsid w:val="00E532D6"/>
    <w:rsid w:val="00E53563"/>
    <w:rsid w:val="00E54343"/>
    <w:rsid w:val="00E549FE"/>
    <w:rsid w:val="00E55A8D"/>
    <w:rsid w:val="00E567A3"/>
    <w:rsid w:val="00E663AB"/>
    <w:rsid w:val="00E73A28"/>
    <w:rsid w:val="00E75B1F"/>
    <w:rsid w:val="00E772A5"/>
    <w:rsid w:val="00E8112D"/>
    <w:rsid w:val="00E82B03"/>
    <w:rsid w:val="00E932D1"/>
    <w:rsid w:val="00E965FC"/>
    <w:rsid w:val="00EA0318"/>
    <w:rsid w:val="00EB275D"/>
    <w:rsid w:val="00EB3575"/>
    <w:rsid w:val="00EB480E"/>
    <w:rsid w:val="00EC00C6"/>
    <w:rsid w:val="00EC5F01"/>
    <w:rsid w:val="00ED18C0"/>
    <w:rsid w:val="00ED754C"/>
    <w:rsid w:val="00EF10B9"/>
    <w:rsid w:val="00EF7FD0"/>
    <w:rsid w:val="00F06517"/>
    <w:rsid w:val="00F107ED"/>
    <w:rsid w:val="00F13ACA"/>
    <w:rsid w:val="00F16A66"/>
    <w:rsid w:val="00F2070F"/>
    <w:rsid w:val="00F20F19"/>
    <w:rsid w:val="00F23F2F"/>
    <w:rsid w:val="00F24F24"/>
    <w:rsid w:val="00F25757"/>
    <w:rsid w:val="00F26539"/>
    <w:rsid w:val="00F31B34"/>
    <w:rsid w:val="00F37889"/>
    <w:rsid w:val="00F430A5"/>
    <w:rsid w:val="00F45A0E"/>
    <w:rsid w:val="00F529AC"/>
    <w:rsid w:val="00F52CE7"/>
    <w:rsid w:val="00F554E0"/>
    <w:rsid w:val="00F57574"/>
    <w:rsid w:val="00F57EF7"/>
    <w:rsid w:val="00F63525"/>
    <w:rsid w:val="00F63EAF"/>
    <w:rsid w:val="00F724DF"/>
    <w:rsid w:val="00F80BF6"/>
    <w:rsid w:val="00F9282E"/>
    <w:rsid w:val="00F93F29"/>
    <w:rsid w:val="00F95931"/>
    <w:rsid w:val="00F97B33"/>
    <w:rsid w:val="00FA5833"/>
    <w:rsid w:val="00FA62E4"/>
    <w:rsid w:val="00FA6BF5"/>
    <w:rsid w:val="00FB1227"/>
    <w:rsid w:val="00FB12FD"/>
    <w:rsid w:val="00FB6F92"/>
    <w:rsid w:val="00FC61EB"/>
    <w:rsid w:val="00FC754E"/>
    <w:rsid w:val="00FD3926"/>
    <w:rsid w:val="00FE03E9"/>
    <w:rsid w:val="00FE1753"/>
    <w:rsid w:val="00FE1A63"/>
    <w:rsid w:val="00FE3C83"/>
    <w:rsid w:val="00FE4856"/>
    <w:rsid w:val="00FE5410"/>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517"/>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customStyle="1" w:styleId="CoverPageSummary">
    <w:name w:val="Cover Page Summary"/>
    <w:basedOn w:val="Normal"/>
    <w:qFormat/>
    <w:rsid w:val="006D3588"/>
    <w:pPr>
      <w:spacing w:before="960"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72A5"/>
    <w:pPr>
      <w:spacing w:after="200" w:line="276" w:lineRule="auto"/>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6D07B6-7A08-470E-986B-ACE1BA57B686}"/>
</file>

<file path=customXml/itemProps4.xml><?xml version="1.0" encoding="utf-8"?>
<ds:datastoreItem xmlns:ds="http://schemas.openxmlformats.org/officeDocument/2006/customXml" ds:itemID="{BB56CC13-9190-4944-A201-9BABEBA7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3585</Words>
  <Characters>20438</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2</cp:revision>
  <dcterms:created xsi:type="dcterms:W3CDTF">2021-06-30T13:53:00Z</dcterms:created>
  <dcterms:modified xsi:type="dcterms:W3CDTF">2021-06-30T13:53:00Z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