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1D00" w14:textId="294C6673" w:rsidR="00145073" w:rsidRDefault="27718D3E" w:rsidP="4473D3BE">
      <w:pPr>
        <w:spacing w:line="252" w:lineRule="auto"/>
        <w:jc w:val="center"/>
        <w:rPr>
          <w:rFonts w:ascii="Arial" w:eastAsia="Arial" w:hAnsi="Arial" w:cs="Arial"/>
          <w:b/>
          <w:bCs/>
          <w:sz w:val="28"/>
          <w:szCs w:val="28"/>
        </w:rPr>
      </w:pPr>
      <w:r>
        <w:rPr>
          <w:rFonts w:ascii="Arial" w:hAnsi="Arial"/>
          <w:b/>
          <w:sz w:val="28"/>
        </w:rPr>
        <w:t>[Compañía/Organización] anuncia su compromiso de aumentar el éxito de la ciberseguridad mundial durante el Mes de la Concientización sobre la Ciberseguridad 2023</w:t>
      </w:r>
    </w:p>
    <w:p w14:paraId="2D65A654" w14:textId="6E1FBC64" w:rsidR="00145073" w:rsidRDefault="5972105C" w:rsidP="35166322">
      <w:pPr>
        <w:spacing w:line="252" w:lineRule="auto"/>
        <w:jc w:val="center"/>
        <w:rPr>
          <w:rFonts w:ascii="Arial" w:eastAsia="Arial" w:hAnsi="Arial" w:cs="Arial"/>
          <w:i/>
          <w:iCs/>
          <w:sz w:val="24"/>
          <w:szCs w:val="24"/>
        </w:rPr>
      </w:pPr>
      <w:r>
        <w:rPr>
          <w:rFonts w:ascii="Arial" w:hAnsi="Arial"/>
          <w:i/>
          <w:sz w:val="24"/>
        </w:rPr>
        <w:t>En su vigésima edición, el Mes de la Concientización sobre la Ciberseguridad 2023 destaca la creciente importancia de la ciberseguridad en nuestra vida diaria y anima a las personas y las empresas a tomar importantes medidas de ciberseguridad para mantenerse a salvo en línea.</w:t>
      </w:r>
    </w:p>
    <w:p w14:paraId="417B32E3" w14:textId="2D108735" w:rsidR="00145073" w:rsidRDefault="00145073" w:rsidP="4473D3BE">
      <w:pPr>
        <w:spacing w:line="252" w:lineRule="auto"/>
        <w:jc w:val="center"/>
      </w:pPr>
    </w:p>
    <w:p w14:paraId="7DAF965C" w14:textId="29B1BC77" w:rsidR="00145073" w:rsidRDefault="27718D3E" w:rsidP="4473D3BE">
      <w:pPr>
        <w:spacing w:line="252" w:lineRule="auto"/>
      </w:pPr>
      <w:r>
        <w:rPr>
          <w:rFonts w:ascii="Arial" w:hAnsi="Arial"/>
        </w:rPr>
        <w:t>Contactos de medios de comunicación:</w:t>
      </w:r>
    </w:p>
    <w:p w14:paraId="169B59BA" w14:textId="3E8A1F06" w:rsidR="00145073" w:rsidRDefault="27718D3E" w:rsidP="4473D3BE">
      <w:pPr>
        <w:spacing w:line="252" w:lineRule="auto"/>
        <w:jc w:val="both"/>
      </w:pPr>
      <w:r>
        <w:rPr>
          <w:rFonts w:ascii="Arial" w:hAnsi="Arial"/>
          <w:b/>
        </w:rPr>
        <w:t>[Información de contacto de medios de comunicación]</w:t>
      </w:r>
    </w:p>
    <w:p w14:paraId="68E19BA6" w14:textId="1F76D686" w:rsidR="00145073" w:rsidRDefault="00145073" w:rsidP="4473D3BE">
      <w:pPr>
        <w:spacing w:line="252" w:lineRule="auto"/>
      </w:pPr>
    </w:p>
    <w:p w14:paraId="5F6F7F45" w14:textId="1FDF5F0C" w:rsidR="00145073" w:rsidRDefault="27718D3E" w:rsidP="002503E2">
      <w:pPr>
        <w:spacing w:line="252" w:lineRule="auto"/>
      </w:pPr>
      <w:r>
        <w:rPr>
          <w:rFonts w:ascii="Arial" w:hAnsi="Arial"/>
          <w:b/>
        </w:rPr>
        <w:t xml:space="preserve">XX de octubre de 2023: [Nombre de la organización] </w:t>
      </w:r>
      <w:r>
        <w:rPr>
          <w:rFonts w:ascii="Arial" w:hAnsi="Arial"/>
        </w:rPr>
        <w:t>anunció hoy su compromiso con la educación en ciberseguridad al participar en el vigésimo Mes de la Concientización sobre la Ciberseguridad. Fundado en 2004, el Mes de la Concientización sobre la Ciberseguridad, que se celebra cada mes de octubre, es la principal iniciativa mundial destinada a promover la concientización y las mejores prácticas en materia de ciberseguridad. El Mes de la Concientización sobre la Ciberseguridad es un esfuerzo de colaboración entre empresas, agencias gubernamentales, colegios y universidades, asociaciones, organizaciones sin fines de</w:t>
      </w:r>
      <w:r w:rsidR="002503E2">
        <w:rPr>
          <w:rFonts w:ascii="Arial" w:hAnsi="Arial"/>
        </w:rPr>
        <w:t> </w:t>
      </w:r>
      <w:r>
        <w:rPr>
          <w:rFonts w:ascii="Arial" w:hAnsi="Arial"/>
        </w:rPr>
        <w:t>lucro, comunidades tribales e individuos comprometidos con la educación en seguridad en línea.</w:t>
      </w:r>
    </w:p>
    <w:p w14:paraId="061575F0" w14:textId="41134E0B" w:rsidR="00145073" w:rsidRDefault="00145073" w:rsidP="4473D3BE">
      <w:pPr>
        <w:spacing w:line="252" w:lineRule="auto"/>
      </w:pPr>
    </w:p>
    <w:p w14:paraId="71606E37" w14:textId="6EA8225A" w:rsidR="00145073" w:rsidRDefault="27718D3E" w:rsidP="4473D3BE">
      <w:pPr>
        <w:spacing w:line="252" w:lineRule="auto"/>
      </w:pPr>
      <w:r>
        <w:rPr>
          <w:rFonts w:ascii="Arial" w:hAnsi="Arial"/>
          <w:b/>
        </w:rPr>
        <w:t>[Opcional: Inserte una cita de su organización sobre su participación en el mes o la misión de ciberseguridad de la organización]</w:t>
      </w:r>
    </w:p>
    <w:p w14:paraId="0A61E021" w14:textId="1CA5CB59" w:rsidR="00145073" w:rsidRDefault="00145073" w:rsidP="4473D3BE">
      <w:pPr>
        <w:spacing w:line="252" w:lineRule="auto"/>
      </w:pPr>
    </w:p>
    <w:p w14:paraId="25BE6341" w14:textId="7C313FB0" w:rsidR="00145073" w:rsidRDefault="27718D3E" w:rsidP="4473D3BE">
      <w:pPr>
        <w:spacing w:line="252" w:lineRule="auto"/>
        <w:rPr>
          <w:rFonts w:ascii="Arial" w:eastAsia="Arial" w:hAnsi="Arial" w:cs="Arial"/>
        </w:rPr>
      </w:pPr>
      <w:r>
        <w:rPr>
          <w:rFonts w:ascii="Arial" w:hAnsi="Arial"/>
        </w:rPr>
        <w:t xml:space="preserve">Desde dispositivos móviles hasta dispositivos domésticos conectados, la tecnología está profundamente entrelazada con nuestras vidas. Y mientras la evolución de la tecnología se acelera, los ciberdelincuentes trabajan con la misma intensidad para encontrar formas de comprometer la tecnología y perturbar la vida personal y empresarial. Desde hace 20 octubres, el Mes de la Concientización sobre la Ciberseguridad tiene como objetivo resaltar algunos de los desafíos emergentes que existen hoy en día en el mundo de la ciberseguridad y brindar orientaciones prácticas y sencillas que cualquiera puede seguir para crear un mundo digital seguro para ellos y sus seres queridos. </w:t>
      </w:r>
    </w:p>
    <w:p w14:paraId="4021C379" w14:textId="5B029667" w:rsidR="00145073" w:rsidRDefault="00145073" w:rsidP="4473D3BE">
      <w:pPr>
        <w:spacing w:line="252" w:lineRule="auto"/>
      </w:pPr>
    </w:p>
    <w:p w14:paraId="7E6593EE" w14:textId="27A5A61C" w:rsidR="00145073" w:rsidRDefault="0C922125" w:rsidP="35166322">
      <w:pPr>
        <w:spacing w:line="252" w:lineRule="auto"/>
        <w:rPr>
          <w:rFonts w:ascii="Arial" w:eastAsia="Arial" w:hAnsi="Arial" w:cs="Arial"/>
        </w:rPr>
      </w:pPr>
      <w:r>
        <w:rPr>
          <w:rFonts w:ascii="Arial" w:hAnsi="Arial"/>
        </w:rPr>
        <w:t>A partir de este año, el nuevo lema del Mes de la Concientización sobre la Ciberseguridad es Secure Our World (Proteger Nuestro Mundo), y el mensaje principal gira en torno a cuatro buenas prácticas clave de ciberseguridad:</w:t>
      </w:r>
    </w:p>
    <w:p w14:paraId="09B6FCB5" w14:textId="1AB373E4" w:rsidR="0965F280" w:rsidRDefault="0965F280" w:rsidP="35166322">
      <w:pPr>
        <w:pStyle w:val="ListParagraph"/>
        <w:numPr>
          <w:ilvl w:val="0"/>
          <w:numId w:val="4"/>
        </w:numPr>
        <w:rPr>
          <w:rFonts w:ascii="Calibri" w:eastAsia="Calibri" w:hAnsi="Calibri" w:cs="Calibri"/>
        </w:rPr>
      </w:pPr>
      <w:r>
        <w:rPr>
          <w:rFonts w:ascii="Calibri" w:hAnsi="Calibri"/>
        </w:rPr>
        <w:t>Comprender los beneficios de utilizar un administrador de contraseñas, disipar los mitos existentes en torno a la seguridad de dichos administradores y su facilidad de uso.</w:t>
      </w:r>
    </w:p>
    <w:p w14:paraId="77062498" w14:textId="68A1E042" w:rsidR="00145073" w:rsidRDefault="7D52A0D2" w:rsidP="4473D3BE">
      <w:pPr>
        <w:pStyle w:val="ListParagraph"/>
        <w:numPr>
          <w:ilvl w:val="0"/>
          <w:numId w:val="4"/>
        </w:numPr>
        <w:rPr>
          <w:rFonts w:ascii="Calibri" w:eastAsia="Calibri" w:hAnsi="Calibri" w:cs="Calibri"/>
        </w:rPr>
      </w:pPr>
      <w:r>
        <w:rPr>
          <w:rFonts w:ascii="Calibri" w:hAnsi="Calibri"/>
        </w:rPr>
        <w:t xml:space="preserve">Activar la autenticación multifactor en dispositivos personales y redes empresariales. </w:t>
      </w:r>
    </w:p>
    <w:p w14:paraId="72148832" w14:textId="625951DD" w:rsidR="04315E08" w:rsidRDefault="04315E08" w:rsidP="35166322">
      <w:pPr>
        <w:pStyle w:val="ListParagraph"/>
        <w:numPr>
          <w:ilvl w:val="0"/>
          <w:numId w:val="4"/>
        </w:numPr>
        <w:rPr>
          <w:rFonts w:ascii="Calibri" w:eastAsia="Calibri" w:hAnsi="Calibri" w:cs="Calibri"/>
        </w:rPr>
      </w:pPr>
      <w:r>
        <w:rPr>
          <w:rFonts w:ascii="Calibri" w:hAnsi="Calibri"/>
        </w:rPr>
        <w:lastRenderedPageBreak/>
        <w:t>Reconocer y denunciar la suplantación de identidad, que sigue siendo una de las principales acciones de amenaza utilizadas por los ciberdelincuentes en la actualidad.</w:t>
      </w:r>
    </w:p>
    <w:p w14:paraId="028A7725" w14:textId="51694526" w:rsidR="00145073" w:rsidRPr="00D64353" w:rsidRDefault="27718D3E" w:rsidP="00D64353">
      <w:pPr>
        <w:pStyle w:val="ListParagraph"/>
        <w:numPr>
          <w:ilvl w:val="0"/>
          <w:numId w:val="4"/>
        </w:numPr>
        <w:rPr>
          <w:rFonts w:ascii="Calibri" w:eastAsia="Calibri" w:hAnsi="Calibri" w:cs="Calibri"/>
        </w:rPr>
      </w:pPr>
      <w:r>
        <w:rPr>
          <w:rFonts w:ascii="Calibri" w:hAnsi="Calibri"/>
        </w:rPr>
        <w:t>Instalar actualizaciones de forma regular y activar actualizaciones automáticas.</w:t>
      </w:r>
    </w:p>
    <w:p w14:paraId="4E8EB4EB" w14:textId="77777777" w:rsidR="00D64353" w:rsidRPr="00D64353" w:rsidRDefault="00D64353" w:rsidP="00D64353">
      <w:pPr>
        <w:rPr>
          <w:rFonts w:ascii="Calibri" w:eastAsia="Calibri" w:hAnsi="Calibri" w:cs="Calibri"/>
        </w:rPr>
      </w:pPr>
    </w:p>
    <w:p w14:paraId="2ED06469" w14:textId="6EF9638E" w:rsidR="00145073" w:rsidRPr="00D64353" w:rsidRDefault="1A901D82" w:rsidP="002503E2">
      <w:pPr>
        <w:spacing w:after="0"/>
      </w:pPr>
      <w:r>
        <w:rPr>
          <w:rFonts w:ascii="Calibri" w:hAnsi="Calibri"/>
        </w:rPr>
        <w:t xml:space="preserve">El Mes de la Concientización sobre la Ciberseguridad sigue cobrando impulso e impacto con el objetivo de brindar a todos la información que necesitan para estar más seguros y protegidos en línea. </w:t>
      </w:r>
      <w:r w:rsidR="27718D3E" w:rsidRPr="438433F6">
        <w:rPr>
          <w:rFonts w:ascii="Calibri" w:hAnsi="Calibri"/>
          <w:b/>
          <w:bCs/>
        </w:rPr>
        <w:t>[Nombre</w:t>
      </w:r>
      <w:r w:rsidR="002503E2">
        <w:rPr>
          <w:rFonts w:ascii="Calibri" w:hAnsi="Calibri"/>
          <w:b/>
          <w:bCs/>
        </w:rPr>
        <w:t> </w:t>
      </w:r>
      <w:r w:rsidR="27718D3E" w:rsidRPr="438433F6">
        <w:rPr>
          <w:rFonts w:ascii="Calibri" w:hAnsi="Calibri"/>
          <w:b/>
          <w:bCs/>
        </w:rPr>
        <w:t xml:space="preserve">de la organización] </w:t>
      </w:r>
      <w:r>
        <w:rPr>
          <w:rFonts w:ascii="Calibri" w:hAnsi="Calibri"/>
        </w:rPr>
        <w:t xml:space="preserve">se enorgullece de apoyar esta iniciativa de educación y concientización sobre seguridad en línea de gran alcance que está cogestionada por la </w:t>
      </w:r>
      <w:hyperlink r:id="rId8">
        <w:r>
          <w:rPr>
            <w:rStyle w:val="Hyperlink"/>
            <w:rFonts w:ascii="Calibri" w:hAnsi="Calibri"/>
          </w:rPr>
          <w:t>Agencia de Seguridad de Infraestructura y Ciberseguridad</w:t>
        </w:r>
      </w:hyperlink>
      <w:r>
        <w:rPr>
          <w:rFonts w:ascii="Calibri" w:hAnsi="Calibri"/>
        </w:rPr>
        <w:t xml:space="preserve"> y la </w:t>
      </w:r>
      <w:hyperlink r:id="rId9" w:history="1">
        <w:r w:rsidRPr="00E72890">
          <w:rPr>
            <w:rStyle w:val="Hyperlink"/>
            <w:rFonts w:ascii="Calibri" w:hAnsi="Calibri"/>
          </w:rPr>
          <w:t>Alianza Nacional de Ciberseguridad</w:t>
        </w:r>
      </w:hyperlink>
      <w:r>
        <w:rPr>
          <w:rFonts w:ascii="Calibri" w:hAnsi="Calibri"/>
        </w:rPr>
        <w:t>.</w:t>
      </w:r>
    </w:p>
    <w:p w14:paraId="0A92747E" w14:textId="77777777" w:rsidR="00D64353" w:rsidRDefault="00D64353" w:rsidP="00D64353">
      <w:pPr>
        <w:spacing w:after="0"/>
        <w:rPr>
          <w:rFonts w:ascii="Calibri" w:eastAsia="Calibri" w:hAnsi="Calibri" w:cs="Calibri"/>
        </w:rPr>
      </w:pPr>
    </w:p>
    <w:p w14:paraId="6FD656B0" w14:textId="31B32A67" w:rsidR="00D64353" w:rsidRDefault="27718D3E" w:rsidP="00D64353">
      <w:pPr>
        <w:spacing w:after="0"/>
      </w:pPr>
      <w:r>
        <w:rPr>
          <w:rFonts w:ascii="Calibri" w:hAnsi="Calibri"/>
        </w:rPr>
        <w:t xml:space="preserve">Para obtener más información sobre el Mes de la Concientización sobre la Ciberseguridad 2023 y cómo participar en una amplia variedad de actividades, visite </w:t>
      </w:r>
      <w:hyperlink r:id="rId10">
        <w:r>
          <w:rPr>
            <w:rStyle w:val="Hyperlink"/>
            <w:rFonts w:ascii="Calibri" w:hAnsi="Calibri"/>
          </w:rPr>
          <w:t>cisa.gov/cybersecurity-awareness-month</w:t>
        </w:r>
      </w:hyperlink>
      <w:r>
        <w:rPr>
          <w:rFonts w:ascii="Calibri" w:hAnsi="Calibri"/>
        </w:rPr>
        <w:t xml:space="preserve"> y </w:t>
      </w:r>
      <w:hyperlink r:id="rId11">
        <w:r>
          <w:rPr>
            <w:rStyle w:val="Hyperlink"/>
            <w:rFonts w:ascii="Calibri" w:hAnsi="Calibri"/>
          </w:rPr>
          <w:t>staysafeonline.org/cybersecurity-awareness-month/</w:t>
        </w:r>
      </w:hyperlink>
      <w:r>
        <w:rPr>
          <w:rFonts w:ascii="Calibri" w:hAnsi="Calibri"/>
        </w:rPr>
        <w:t xml:space="preserve">. También puede seguir y utilizar la etiqueta </w:t>
      </w:r>
      <w:r>
        <w:rPr>
          <w:rFonts w:ascii="Calibri" w:hAnsi="Calibri"/>
          <w:b/>
        </w:rPr>
        <w:t xml:space="preserve">#CybersecurityAwarenessMonth y #SecureOurWorld </w:t>
      </w:r>
      <w:r>
        <w:rPr>
          <w:rFonts w:ascii="Calibri" w:hAnsi="Calibri"/>
        </w:rPr>
        <w:t>en las redes sociales durante todo el mes.</w:t>
      </w:r>
    </w:p>
    <w:p w14:paraId="34437D90" w14:textId="77777777" w:rsidR="00D64353" w:rsidRDefault="00D64353" w:rsidP="00D64353">
      <w:pPr>
        <w:spacing w:after="0"/>
      </w:pPr>
    </w:p>
    <w:p w14:paraId="05C6CFA8" w14:textId="77777777" w:rsidR="00D64353" w:rsidRDefault="00D64353" w:rsidP="00D64353">
      <w:pPr>
        <w:spacing w:after="0"/>
      </w:pPr>
    </w:p>
    <w:p w14:paraId="43BC89FD" w14:textId="5DA9CA39" w:rsidR="00D64353" w:rsidRDefault="27718D3E" w:rsidP="00D64353">
      <w:pPr>
        <w:spacing w:after="0"/>
      </w:pPr>
      <w:r>
        <w:rPr>
          <w:rFonts w:ascii="Calibri" w:hAnsi="Calibri"/>
          <w:b/>
        </w:rPr>
        <w:t>Acerca de [compañía/organización]</w:t>
      </w:r>
    </w:p>
    <w:p w14:paraId="55BFE6EA" w14:textId="77777777" w:rsidR="00D64353" w:rsidRDefault="00D64353" w:rsidP="00D64353">
      <w:pPr>
        <w:spacing w:after="0"/>
      </w:pPr>
    </w:p>
    <w:p w14:paraId="1EA7692E" w14:textId="77777777" w:rsidR="00D64353" w:rsidRDefault="00D64353" w:rsidP="00D64353">
      <w:pPr>
        <w:spacing w:after="0"/>
      </w:pPr>
    </w:p>
    <w:p w14:paraId="03F03B41" w14:textId="77777777" w:rsidR="00D64353" w:rsidRDefault="27718D3E" w:rsidP="00D64353">
      <w:pPr>
        <w:spacing w:after="0"/>
      </w:pPr>
      <w:r>
        <w:rPr>
          <w:rFonts w:ascii="Calibri" w:hAnsi="Calibri"/>
          <w:b/>
        </w:rPr>
        <w:t>Acerca del Mes de la Concientización sobre la Ciberseguridad</w:t>
      </w:r>
    </w:p>
    <w:p w14:paraId="2C078E63" w14:textId="321DECD4" w:rsidR="00145073" w:rsidRDefault="27718D3E" w:rsidP="00D64353">
      <w:pPr>
        <w:rPr>
          <w:rFonts w:ascii="Calibri" w:eastAsia="Calibri" w:hAnsi="Calibri" w:cs="Calibri"/>
        </w:rPr>
      </w:pPr>
      <w:r>
        <w:rPr>
          <w:rFonts w:ascii="Calibri" w:hAnsi="Calibri"/>
        </w:rPr>
        <w:t xml:space="preserve">El Mes de la Concientización sobre la Ciberseguridad está diseñado para involucrar y educar a los socios de los sectores público y privado a través de eventos e iniciativas con el objetivo de crear conciencia sobre la ciberseguridad para aumentar la resiliencia de la nación en caso de un incidente cibernético. Desde la proclamación presidencial que estableció el Mes de la Concientización sobre la Ciberseguridad en 2004, la iniciativa ha sido reconocida formalmente por el Congreso, los gobiernos federales, estatales y locales, y líderes de la industria y el mundo académico. Este esfuerzo conjunto es necesario para mantener un ciberespacio más seguro y resiliente que siga siendo una fuente de enormes oportunidades y crecimiento en los años venideros. Para obtener más información, visite </w:t>
      </w:r>
      <w:hyperlink r:id="rId12">
        <w:r>
          <w:rPr>
            <w:rStyle w:val="Hyperlink"/>
            <w:rFonts w:ascii="Calibri" w:hAnsi="Calibri"/>
            <w:color w:val="0563C1"/>
          </w:rPr>
          <w:t>cisa.gov/cybersecurity-awareness-month</w:t>
        </w:r>
      </w:hyperlink>
      <w:r>
        <w:rPr>
          <w:rFonts w:ascii="Calibri" w:hAnsi="Calibri"/>
        </w:rPr>
        <w:t xml:space="preserve"> y </w:t>
      </w:r>
      <w:hyperlink r:id="rId13">
        <w:r>
          <w:rPr>
            <w:rStyle w:val="Hyperlink"/>
            <w:rFonts w:ascii="Calibri" w:hAnsi="Calibri"/>
            <w:color w:val="0563C1"/>
          </w:rPr>
          <w:t>staysafeonline.org/cybersecurity-awareness-month/</w:t>
        </w:r>
      </w:hyperlink>
    </w:p>
    <w:sectPr w:rsidR="00145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962B"/>
    <w:multiLevelType w:val="hybridMultilevel"/>
    <w:tmpl w:val="3E0A7E32"/>
    <w:lvl w:ilvl="0" w:tplc="DF520330">
      <w:start w:val="1"/>
      <w:numFmt w:val="decimal"/>
      <w:lvlText w:val="%1."/>
      <w:lvlJc w:val="left"/>
      <w:pPr>
        <w:ind w:left="720" w:hanging="360"/>
      </w:pPr>
    </w:lvl>
    <w:lvl w:ilvl="1" w:tplc="A3269B2A">
      <w:start w:val="1"/>
      <w:numFmt w:val="lowerLetter"/>
      <w:lvlText w:val="%2."/>
      <w:lvlJc w:val="left"/>
      <w:pPr>
        <w:ind w:left="1440" w:hanging="360"/>
      </w:pPr>
    </w:lvl>
    <w:lvl w:ilvl="2" w:tplc="0E00943E">
      <w:start w:val="1"/>
      <w:numFmt w:val="lowerRoman"/>
      <w:lvlText w:val="%3."/>
      <w:lvlJc w:val="right"/>
      <w:pPr>
        <w:ind w:left="2160" w:hanging="180"/>
      </w:pPr>
    </w:lvl>
    <w:lvl w:ilvl="3" w:tplc="B89CB4CE">
      <w:start w:val="1"/>
      <w:numFmt w:val="decimal"/>
      <w:lvlText w:val="%4."/>
      <w:lvlJc w:val="left"/>
      <w:pPr>
        <w:ind w:left="2880" w:hanging="360"/>
      </w:pPr>
    </w:lvl>
    <w:lvl w:ilvl="4" w:tplc="DB9691CE">
      <w:start w:val="1"/>
      <w:numFmt w:val="lowerLetter"/>
      <w:lvlText w:val="%5."/>
      <w:lvlJc w:val="left"/>
      <w:pPr>
        <w:ind w:left="3600" w:hanging="360"/>
      </w:pPr>
    </w:lvl>
    <w:lvl w:ilvl="5" w:tplc="FB20C49E">
      <w:start w:val="1"/>
      <w:numFmt w:val="lowerRoman"/>
      <w:lvlText w:val="%6."/>
      <w:lvlJc w:val="right"/>
      <w:pPr>
        <w:ind w:left="4320" w:hanging="180"/>
      </w:pPr>
    </w:lvl>
    <w:lvl w:ilvl="6" w:tplc="9DC4E182">
      <w:start w:val="1"/>
      <w:numFmt w:val="decimal"/>
      <w:lvlText w:val="%7."/>
      <w:lvlJc w:val="left"/>
      <w:pPr>
        <w:ind w:left="5040" w:hanging="360"/>
      </w:pPr>
    </w:lvl>
    <w:lvl w:ilvl="7" w:tplc="EC8ECA68">
      <w:start w:val="1"/>
      <w:numFmt w:val="lowerLetter"/>
      <w:lvlText w:val="%8."/>
      <w:lvlJc w:val="left"/>
      <w:pPr>
        <w:ind w:left="5760" w:hanging="360"/>
      </w:pPr>
    </w:lvl>
    <w:lvl w:ilvl="8" w:tplc="B064760C">
      <w:start w:val="1"/>
      <w:numFmt w:val="lowerRoman"/>
      <w:lvlText w:val="%9."/>
      <w:lvlJc w:val="right"/>
      <w:pPr>
        <w:ind w:left="6480" w:hanging="180"/>
      </w:pPr>
    </w:lvl>
  </w:abstractNum>
  <w:abstractNum w:abstractNumId="1" w15:restartNumberingAfterBreak="0">
    <w:nsid w:val="10890901"/>
    <w:multiLevelType w:val="hybridMultilevel"/>
    <w:tmpl w:val="FB90764A"/>
    <w:lvl w:ilvl="0" w:tplc="70DC0C94">
      <w:start w:val="1"/>
      <w:numFmt w:val="decimal"/>
      <w:lvlText w:val="%1."/>
      <w:lvlJc w:val="left"/>
      <w:pPr>
        <w:ind w:left="720" w:hanging="360"/>
      </w:pPr>
    </w:lvl>
    <w:lvl w:ilvl="1" w:tplc="D41265A2">
      <w:start w:val="1"/>
      <w:numFmt w:val="lowerLetter"/>
      <w:lvlText w:val="%2."/>
      <w:lvlJc w:val="left"/>
      <w:pPr>
        <w:ind w:left="1440" w:hanging="360"/>
      </w:pPr>
    </w:lvl>
    <w:lvl w:ilvl="2" w:tplc="8B526A22">
      <w:start w:val="1"/>
      <w:numFmt w:val="lowerRoman"/>
      <w:lvlText w:val="%3."/>
      <w:lvlJc w:val="right"/>
      <w:pPr>
        <w:ind w:left="2160" w:hanging="180"/>
      </w:pPr>
    </w:lvl>
    <w:lvl w:ilvl="3" w:tplc="3682855C">
      <w:start w:val="1"/>
      <w:numFmt w:val="decimal"/>
      <w:lvlText w:val="%4."/>
      <w:lvlJc w:val="left"/>
      <w:pPr>
        <w:ind w:left="2880" w:hanging="360"/>
      </w:pPr>
    </w:lvl>
    <w:lvl w:ilvl="4" w:tplc="9AFADE8A">
      <w:start w:val="1"/>
      <w:numFmt w:val="lowerLetter"/>
      <w:lvlText w:val="%5."/>
      <w:lvlJc w:val="left"/>
      <w:pPr>
        <w:ind w:left="3600" w:hanging="360"/>
      </w:pPr>
    </w:lvl>
    <w:lvl w:ilvl="5" w:tplc="F92E2656">
      <w:start w:val="1"/>
      <w:numFmt w:val="lowerRoman"/>
      <w:lvlText w:val="%6."/>
      <w:lvlJc w:val="right"/>
      <w:pPr>
        <w:ind w:left="4320" w:hanging="180"/>
      </w:pPr>
    </w:lvl>
    <w:lvl w:ilvl="6" w:tplc="3D126C62">
      <w:start w:val="1"/>
      <w:numFmt w:val="decimal"/>
      <w:lvlText w:val="%7."/>
      <w:lvlJc w:val="left"/>
      <w:pPr>
        <w:ind w:left="5040" w:hanging="360"/>
      </w:pPr>
    </w:lvl>
    <w:lvl w:ilvl="7" w:tplc="6C7E969A">
      <w:start w:val="1"/>
      <w:numFmt w:val="lowerLetter"/>
      <w:lvlText w:val="%8."/>
      <w:lvlJc w:val="left"/>
      <w:pPr>
        <w:ind w:left="5760" w:hanging="360"/>
      </w:pPr>
    </w:lvl>
    <w:lvl w:ilvl="8" w:tplc="FA902C4A">
      <w:start w:val="1"/>
      <w:numFmt w:val="lowerRoman"/>
      <w:lvlText w:val="%9."/>
      <w:lvlJc w:val="right"/>
      <w:pPr>
        <w:ind w:left="6480" w:hanging="180"/>
      </w:pPr>
    </w:lvl>
  </w:abstractNum>
  <w:abstractNum w:abstractNumId="2" w15:restartNumberingAfterBreak="0">
    <w:nsid w:val="21159638"/>
    <w:multiLevelType w:val="hybridMultilevel"/>
    <w:tmpl w:val="96441DE6"/>
    <w:lvl w:ilvl="0" w:tplc="8422891E">
      <w:start w:val="1"/>
      <w:numFmt w:val="decimal"/>
      <w:lvlText w:val="%1."/>
      <w:lvlJc w:val="left"/>
      <w:pPr>
        <w:ind w:left="720" w:hanging="360"/>
      </w:pPr>
    </w:lvl>
    <w:lvl w:ilvl="1" w:tplc="CCAA3EFA">
      <w:start w:val="1"/>
      <w:numFmt w:val="lowerLetter"/>
      <w:lvlText w:val="%2."/>
      <w:lvlJc w:val="left"/>
      <w:pPr>
        <w:ind w:left="1440" w:hanging="360"/>
      </w:pPr>
    </w:lvl>
    <w:lvl w:ilvl="2" w:tplc="6DBE8B24">
      <w:start w:val="1"/>
      <w:numFmt w:val="lowerRoman"/>
      <w:lvlText w:val="%3."/>
      <w:lvlJc w:val="right"/>
      <w:pPr>
        <w:ind w:left="2160" w:hanging="180"/>
      </w:pPr>
    </w:lvl>
    <w:lvl w:ilvl="3" w:tplc="80B629C0">
      <w:start w:val="1"/>
      <w:numFmt w:val="decimal"/>
      <w:lvlText w:val="%4."/>
      <w:lvlJc w:val="left"/>
      <w:pPr>
        <w:ind w:left="2880" w:hanging="360"/>
      </w:pPr>
    </w:lvl>
    <w:lvl w:ilvl="4" w:tplc="10E0E88A">
      <w:start w:val="1"/>
      <w:numFmt w:val="lowerLetter"/>
      <w:lvlText w:val="%5."/>
      <w:lvlJc w:val="left"/>
      <w:pPr>
        <w:ind w:left="3600" w:hanging="360"/>
      </w:pPr>
    </w:lvl>
    <w:lvl w:ilvl="5" w:tplc="B9DA5966">
      <w:start w:val="1"/>
      <w:numFmt w:val="lowerRoman"/>
      <w:lvlText w:val="%6."/>
      <w:lvlJc w:val="right"/>
      <w:pPr>
        <w:ind w:left="4320" w:hanging="180"/>
      </w:pPr>
    </w:lvl>
    <w:lvl w:ilvl="6" w:tplc="F97A4F70">
      <w:start w:val="1"/>
      <w:numFmt w:val="decimal"/>
      <w:lvlText w:val="%7."/>
      <w:lvlJc w:val="left"/>
      <w:pPr>
        <w:ind w:left="5040" w:hanging="360"/>
      </w:pPr>
    </w:lvl>
    <w:lvl w:ilvl="7" w:tplc="0546BB2A">
      <w:start w:val="1"/>
      <w:numFmt w:val="lowerLetter"/>
      <w:lvlText w:val="%8."/>
      <w:lvlJc w:val="left"/>
      <w:pPr>
        <w:ind w:left="5760" w:hanging="360"/>
      </w:pPr>
    </w:lvl>
    <w:lvl w:ilvl="8" w:tplc="EEC4923E">
      <w:start w:val="1"/>
      <w:numFmt w:val="lowerRoman"/>
      <w:lvlText w:val="%9."/>
      <w:lvlJc w:val="right"/>
      <w:pPr>
        <w:ind w:left="6480" w:hanging="180"/>
      </w:pPr>
    </w:lvl>
  </w:abstractNum>
  <w:abstractNum w:abstractNumId="3" w15:restartNumberingAfterBreak="0">
    <w:nsid w:val="664F6496"/>
    <w:multiLevelType w:val="hybridMultilevel"/>
    <w:tmpl w:val="ADE81E0A"/>
    <w:lvl w:ilvl="0" w:tplc="BA4EDD3A">
      <w:start w:val="1"/>
      <w:numFmt w:val="decimal"/>
      <w:lvlText w:val="%1."/>
      <w:lvlJc w:val="left"/>
      <w:pPr>
        <w:ind w:left="720" w:hanging="360"/>
      </w:pPr>
    </w:lvl>
    <w:lvl w:ilvl="1" w:tplc="887464D6">
      <w:start w:val="1"/>
      <w:numFmt w:val="lowerLetter"/>
      <w:lvlText w:val="%2."/>
      <w:lvlJc w:val="left"/>
      <w:pPr>
        <w:ind w:left="1440" w:hanging="360"/>
      </w:pPr>
    </w:lvl>
    <w:lvl w:ilvl="2" w:tplc="E6DAE31C">
      <w:start w:val="1"/>
      <w:numFmt w:val="lowerRoman"/>
      <w:lvlText w:val="%3."/>
      <w:lvlJc w:val="right"/>
      <w:pPr>
        <w:ind w:left="2160" w:hanging="180"/>
      </w:pPr>
    </w:lvl>
    <w:lvl w:ilvl="3" w:tplc="6D50F38A">
      <w:start w:val="1"/>
      <w:numFmt w:val="decimal"/>
      <w:lvlText w:val="%4."/>
      <w:lvlJc w:val="left"/>
      <w:pPr>
        <w:ind w:left="2880" w:hanging="360"/>
      </w:pPr>
    </w:lvl>
    <w:lvl w:ilvl="4" w:tplc="83F49EFE">
      <w:start w:val="1"/>
      <w:numFmt w:val="lowerLetter"/>
      <w:lvlText w:val="%5."/>
      <w:lvlJc w:val="left"/>
      <w:pPr>
        <w:ind w:left="3600" w:hanging="360"/>
      </w:pPr>
    </w:lvl>
    <w:lvl w:ilvl="5" w:tplc="28709E80">
      <w:start w:val="1"/>
      <w:numFmt w:val="lowerRoman"/>
      <w:lvlText w:val="%6."/>
      <w:lvlJc w:val="right"/>
      <w:pPr>
        <w:ind w:left="4320" w:hanging="180"/>
      </w:pPr>
    </w:lvl>
    <w:lvl w:ilvl="6" w:tplc="0F8E1098">
      <w:start w:val="1"/>
      <w:numFmt w:val="decimal"/>
      <w:lvlText w:val="%7."/>
      <w:lvlJc w:val="left"/>
      <w:pPr>
        <w:ind w:left="5040" w:hanging="360"/>
      </w:pPr>
    </w:lvl>
    <w:lvl w:ilvl="7" w:tplc="FE103294">
      <w:start w:val="1"/>
      <w:numFmt w:val="lowerLetter"/>
      <w:lvlText w:val="%8."/>
      <w:lvlJc w:val="left"/>
      <w:pPr>
        <w:ind w:left="5760" w:hanging="360"/>
      </w:pPr>
    </w:lvl>
    <w:lvl w:ilvl="8" w:tplc="AF805408">
      <w:start w:val="1"/>
      <w:numFmt w:val="lowerRoman"/>
      <w:lvlText w:val="%9."/>
      <w:lvlJc w:val="right"/>
      <w:pPr>
        <w:ind w:left="6480" w:hanging="180"/>
      </w:pPr>
    </w:lvl>
  </w:abstractNum>
  <w:num w:numId="1" w16cid:durableId="286473465">
    <w:abstractNumId w:val="2"/>
  </w:num>
  <w:num w:numId="2" w16cid:durableId="1646349399">
    <w:abstractNumId w:val="3"/>
  </w:num>
  <w:num w:numId="3" w16cid:durableId="629092693">
    <w:abstractNumId w:val="1"/>
  </w:num>
  <w:num w:numId="4" w16cid:durableId="12998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0E97D"/>
    <w:rsid w:val="00145073"/>
    <w:rsid w:val="00242B1D"/>
    <w:rsid w:val="002503E2"/>
    <w:rsid w:val="002C5DB6"/>
    <w:rsid w:val="00374F97"/>
    <w:rsid w:val="00405252"/>
    <w:rsid w:val="005ECE37"/>
    <w:rsid w:val="00634B93"/>
    <w:rsid w:val="00841F23"/>
    <w:rsid w:val="0091753C"/>
    <w:rsid w:val="00A97EE0"/>
    <w:rsid w:val="00C035AB"/>
    <w:rsid w:val="00D64353"/>
    <w:rsid w:val="00E72890"/>
    <w:rsid w:val="04315E08"/>
    <w:rsid w:val="046CEE0C"/>
    <w:rsid w:val="055DF754"/>
    <w:rsid w:val="0670E97D"/>
    <w:rsid w:val="07F17B10"/>
    <w:rsid w:val="0965F280"/>
    <w:rsid w:val="0C922125"/>
    <w:rsid w:val="0F4856C2"/>
    <w:rsid w:val="0F697B32"/>
    <w:rsid w:val="122FE898"/>
    <w:rsid w:val="12EF2EFB"/>
    <w:rsid w:val="147C13B6"/>
    <w:rsid w:val="1626CFBD"/>
    <w:rsid w:val="18907784"/>
    <w:rsid w:val="19326C02"/>
    <w:rsid w:val="1A901D82"/>
    <w:rsid w:val="1BCCEDF0"/>
    <w:rsid w:val="1D1B7807"/>
    <w:rsid w:val="1F6435D8"/>
    <w:rsid w:val="20B394E5"/>
    <w:rsid w:val="20F6B3E6"/>
    <w:rsid w:val="24997877"/>
    <w:rsid w:val="265847BA"/>
    <w:rsid w:val="27718D3E"/>
    <w:rsid w:val="2A540A2E"/>
    <w:rsid w:val="2AF38BFF"/>
    <w:rsid w:val="2BCB371C"/>
    <w:rsid w:val="2CC7893E"/>
    <w:rsid w:val="315598A4"/>
    <w:rsid w:val="346F8C44"/>
    <w:rsid w:val="35166322"/>
    <w:rsid w:val="3C7F6916"/>
    <w:rsid w:val="3D7C7A18"/>
    <w:rsid w:val="3E816AEF"/>
    <w:rsid w:val="3F8B1EAB"/>
    <w:rsid w:val="410F4058"/>
    <w:rsid w:val="4378FBA2"/>
    <w:rsid w:val="438433F6"/>
    <w:rsid w:val="4473D3BE"/>
    <w:rsid w:val="46E6375B"/>
    <w:rsid w:val="4C478C1C"/>
    <w:rsid w:val="4C552587"/>
    <w:rsid w:val="4D0F2F86"/>
    <w:rsid w:val="4DFCD53D"/>
    <w:rsid w:val="50533644"/>
    <w:rsid w:val="55606E3C"/>
    <w:rsid w:val="56D97E10"/>
    <w:rsid w:val="5938638D"/>
    <w:rsid w:val="5942BDEB"/>
    <w:rsid w:val="5972105C"/>
    <w:rsid w:val="5AFAF302"/>
    <w:rsid w:val="5CDEDC83"/>
    <w:rsid w:val="5E487FDA"/>
    <w:rsid w:val="610AF51D"/>
    <w:rsid w:val="65EDB1AF"/>
    <w:rsid w:val="669DACA3"/>
    <w:rsid w:val="67578CB9"/>
    <w:rsid w:val="68F8EF5F"/>
    <w:rsid w:val="6E1FB257"/>
    <w:rsid w:val="713851DC"/>
    <w:rsid w:val="7461477D"/>
    <w:rsid w:val="77510283"/>
    <w:rsid w:val="779131A7"/>
    <w:rsid w:val="79C0265C"/>
    <w:rsid w:val="7C772BE8"/>
    <w:rsid w:val="7C85F93B"/>
    <w:rsid w:val="7D52A0D2"/>
    <w:rsid w:val="7E04B26E"/>
    <w:rsid w:val="7E6AA96C"/>
    <w:rsid w:val="7FA082CF"/>
    <w:rsid w:val="7FA98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E97D"/>
  <w15:chartTrackingRefBased/>
  <w15:docId w15:val="{D399E99D-7630-424D-9E52-272CF668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gov/CISA" TargetMode="External"/><Relationship Id="rId13" Type="http://schemas.openxmlformats.org/officeDocument/2006/relationships/hyperlink" Target="https://staysafeonline.org/cybersecurity-awareness-mont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isa.gov/cybersecurity-awareness-mon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ysafeonline.org/cybersecurity-awareness-mont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cisa.gov/cybersecurity-awareness-month" TargetMode="External"/><Relationship Id="rId4" Type="http://schemas.openxmlformats.org/officeDocument/2006/relationships/numbering" Target="numbering.xml"/><Relationship Id="rId9" Type="http://schemas.openxmlformats.org/officeDocument/2006/relationships/hyperlink" Target="https://staysafeonli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691528-17b9-4e34-a17d-72fccd9839b1">
      <Terms xmlns="http://schemas.microsoft.com/office/infopath/2007/PartnerControls"/>
    </lcf76f155ced4ddcb4097134ff3c332f>
    <TaxCatchAll xmlns="f2d3c947-d4d2-49cf-b3a0-5f87d4c7ff83" xsi:nil="true"/>
    <SharedWithUsers xmlns="f2d3c947-d4d2-49cf-b3a0-5f87d4c7ff8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D050AED69EB34A9F810CA0672376F1" ma:contentTypeVersion="11" ma:contentTypeDescription="Create a new document." ma:contentTypeScope="" ma:versionID="e566afe473a483587101875f4963ec99">
  <xsd:schema xmlns:xsd="http://www.w3.org/2001/XMLSchema" xmlns:xs="http://www.w3.org/2001/XMLSchema" xmlns:p="http://schemas.microsoft.com/office/2006/metadata/properties" xmlns:ns2="61691528-17b9-4e34-a17d-72fccd9839b1" xmlns:ns3="f2d3c947-d4d2-49cf-b3a0-5f87d4c7ff83" targetNamespace="http://schemas.microsoft.com/office/2006/metadata/properties" ma:root="true" ma:fieldsID="3a5990a4a91b6fb0ab7be4bf41109a27" ns2:_="" ns3:_="">
    <xsd:import namespace="61691528-17b9-4e34-a17d-72fccd9839b1"/>
    <xsd:import namespace="f2d3c947-d4d2-49cf-b3a0-5f87d4c7f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1528-17b9-4e34-a17d-72fccd98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3c947-d4d2-49cf-b3a0-5f87d4c7f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b421d9-0c67-4f53-bc39-92ea7f209db2}" ma:internalName="TaxCatchAll" ma:showField="CatchAllData" ma:web="f2d3c947-d4d2-49cf-b3a0-5f87d4c7f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C1D5B-8631-45BF-91FB-BC02A086CB8E}">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f2d3c947-d4d2-49cf-b3a0-5f87d4c7ff83"/>
    <ds:schemaRef ds:uri="61691528-17b9-4e34-a17d-72fccd9839b1"/>
    <ds:schemaRef ds:uri="http://purl.org/dc/terms/"/>
  </ds:schemaRefs>
</ds:datastoreItem>
</file>

<file path=customXml/itemProps2.xml><?xml version="1.0" encoding="utf-8"?>
<ds:datastoreItem xmlns:ds="http://schemas.openxmlformats.org/officeDocument/2006/customXml" ds:itemID="{84A76BFF-B23D-485A-AF6C-2EF806288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1528-17b9-4e34-a17d-72fccd9839b1"/>
    <ds:schemaRef ds:uri="f2d3c947-d4d2-49cf-b3a0-5f87d4c7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549F3-4736-4DDC-81F9-A72B23927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Cybersecurity Awareness Month 2023 Sample Press Release</dc:title>
  <dc:subject/>
  <dc:creator>CISA</dc:creator>
  <cp:keywords/>
  <dc:description/>
  <cp:lastModifiedBy>Latter, Jessie</cp:lastModifiedBy>
  <cp:revision>16</cp:revision>
  <cp:lastPrinted>2023-09-27T05:33:00Z</cp:lastPrinted>
  <dcterms:created xsi:type="dcterms:W3CDTF">2023-06-15T13:10:00Z</dcterms:created>
  <dcterms:modified xsi:type="dcterms:W3CDTF">2023-10-05T15:15:00Z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0x0101001EFEC09791422F46A0CA895AA2337969</vt:lpwstr>
  </property>
  <property fmtid="{D5CDD505-2E9C-101B-9397-08002B2CF9AE}" pid="3" name="Order">
    <vt:r8>474300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MSIP_Label_a2eef23d-2e95-4428-9a3c-2526d95b164a_Enabled">
    <vt:lpwstr>true</vt:lpwstr>
  </property>
  <property fmtid="{D5CDD505-2E9C-101B-9397-08002B2CF9AE}" pid="9" name="MSIP_Label_a2eef23d-2e95-4428-9a3c-2526d95b164a_SetDate">
    <vt:lpwstr>2023-10-05T15:14:51Z</vt:lpwstr>
  </property>
  <property fmtid="{D5CDD505-2E9C-101B-9397-08002B2CF9AE}" pid="10" name="MSIP_Label_a2eef23d-2e95-4428-9a3c-2526d95b164a_Method">
    <vt:lpwstr>Standard</vt:lpwstr>
  </property>
  <property fmtid="{D5CDD505-2E9C-101B-9397-08002B2CF9AE}" pid="11" name="MSIP_Label_a2eef23d-2e95-4428-9a3c-2526d95b164a_Name">
    <vt:lpwstr>For Official Use Only (FOUO)</vt:lpwstr>
  </property>
  <property fmtid="{D5CDD505-2E9C-101B-9397-08002B2CF9AE}" pid="12" name="MSIP_Label_a2eef23d-2e95-4428-9a3c-2526d95b164a_SiteId">
    <vt:lpwstr>3ccde76c-946d-4a12-bb7a-fc9d0842354a</vt:lpwstr>
  </property>
  <property fmtid="{D5CDD505-2E9C-101B-9397-08002B2CF9AE}" pid="13" name="MSIP_Label_a2eef23d-2e95-4428-9a3c-2526d95b164a_ActionId">
    <vt:lpwstr>fc40c76a-ddae-47ad-835b-6e4cd9f68f5f</vt:lpwstr>
  </property>
  <property fmtid="{D5CDD505-2E9C-101B-9397-08002B2CF9AE}" pid="14" name="MSIP_Label_a2eef23d-2e95-4428-9a3c-2526d95b164a_ContentBits">
    <vt:lpwstr>0</vt:lpwstr>
  </property>
</Properties>
</file>