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9E787" w14:textId="775460B7" w:rsidR="004C4901" w:rsidRDefault="00534A0B" w:rsidP="004C4901">
      <w:pPr>
        <w:spacing w:after="0" w:line="276" w:lineRule="auto"/>
        <w:rPr>
          <w:rFonts w:ascii="Times New Roman" w:eastAsiaTheme="minorHAnsi" w:hAnsi="Times New Roman"/>
          <w:b/>
          <w:bCs/>
          <w:sz w:val="24"/>
          <w:szCs w:val="24"/>
        </w:rPr>
      </w:pPr>
      <w:r>
        <w:rPr>
          <w:rFonts w:ascii="Times New Roman" w:eastAsiaTheme="minorHAnsi" w:hAnsi="Times New Roman"/>
          <w:b/>
          <w:bCs/>
          <w:noProof/>
          <w:sz w:val="24"/>
          <w:szCs w:val="24"/>
        </w:rPr>
        <mc:AlternateContent>
          <mc:Choice Requires="wps">
            <w:drawing>
              <wp:anchor distT="0" distB="0" distL="114300" distR="114300" simplePos="0" relativeHeight="251661314" behindDoc="0" locked="0" layoutInCell="1" allowOverlap="1" wp14:anchorId="3208CCCF" wp14:editId="51F748F6">
                <wp:simplePos x="0" y="0"/>
                <wp:positionH relativeFrom="column">
                  <wp:posOffset>-914400</wp:posOffset>
                </wp:positionH>
                <wp:positionV relativeFrom="paragraph">
                  <wp:posOffset>145</wp:posOffset>
                </wp:positionV>
                <wp:extent cx="7772400" cy="0"/>
                <wp:effectExtent l="0" t="0" r="0" b="0"/>
                <wp:wrapSquare wrapText="bothSides"/>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0C4D4D8" id="Line 8" o:spid="_x0000_s1026" style="position:absolute;z-index:251661314;visibility:visible;mso-wrap-style:square;mso-wrap-distance-left:9pt;mso-wrap-distance-top:0;mso-wrap-distance-right:9pt;mso-wrap-distance-bottom:0;mso-position-horizontal:absolute;mso-position-horizontal-relative:text;mso-position-vertical:absolute;mso-position-vertical-relative:text" from="-1in,0" to="5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" strokecolor="white" strokeweight="1pt">
                <w10:wrap type="square"/>
              </v:line>
            </w:pict>
          </mc:Fallback>
        </mc:AlternateContent>
      </w:r>
    </w:p>
    <w:p w14:paraId="02211830" w14:textId="11B0FEAC" w:rsidR="00926FFD" w:rsidRPr="00926FFD" w:rsidRDefault="00926FFD" w:rsidP="00926FFD">
      <w:pPr>
        <w:widowControl w:val="0"/>
        <w:autoSpaceDE w:val="0"/>
        <w:autoSpaceDN w:val="0"/>
        <w:spacing w:after="0" w:line="240" w:lineRule="auto"/>
        <w:ind w:left="-563"/>
        <w:rPr>
          <w:rFonts w:ascii="Times New Roman" w:eastAsia="Franklin Gothic Demi" w:hAnsi="Franklin Gothic Demi" w:cs="Franklin Gothic Demi"/>
          <w:bCs/>
          <w:sz w:val="20"/>
          <w:szCs w:val="56"/>
        </w:rPr>
      </w:pPr>
      <w:r>
        <w:rPr>
          <w:rFonts w:ascii="Times New Roman"/>
          <w:b/>
          <w:noProof/>
          <w:sz w:val="20"/>
        </w:rPr>
        <w:drawing>
          <wp:inline distT="0" distB="0" distL="0" distR="0" wp14:anchorId="575E7B16" wp14:editId="5EA4E790">
            <wp:extent cx="943198" cy="942975"/>
            <wp:effectExtent l="0" t="0" r="0" b="0"/>
            <wp:docPr id="1785223938" name="Image 3" descr="Logo&#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5223938" name="Image 3" descr="Logo&#10;&#10;AI-generated content may be incorrect."/>
                    <pic:cNvPicPr/>
                  </pic:nvPicPr>
                  <pic:blipFill>
                    <a:blip r:embed="rId12" cstate="print"/>
                    <a:stretch>
                      <a:fillRect/>
                    </a:stretch>
                  </pic:blipFill>
                  <pic:spPr>
                    <a:xfrm>
                      <a:off x="0" y="0"/>
                      <a:ext cx="943198" cy="942975"/>
                    </a:xfrm>
                    <a:prstGeom prst="rect">
                      <a:avLst/>
                    </a:prstGeom>
                  </pic:spPr>
                </pic:pic>
              </a:graphicData>
            </a:graphic>
          </wp:inline>
        </w:drawing>
      </w:r>
    </w:p>
    <w:p w14:paraId="4AA9A468" w14:textId="6386B38A" w:rsidR="00926FFD" w:rsidRPr="00926FFD" w:rsidRDefault="00926FFD" w:rsidP="00926FFD">
      <w:pPr>
        <w:widowControl w:val="0"/>
        <w:autoSpaceDE w:val="0"/>
        <w:autoSpaceDN w:val="0"/>
        <w:spacing w:after="0" w:line="240" w:lineRule="auto"/>
        <w:rPr>
          <w:rFonts w:ascii="Times New Roman" w:eastAsia="Franklin Gothic Demi" w:hAnsi="Franklin Gothic Demi" w:cs="Franklin Gothic Demi"/>
          <w:bCs/>
          <w:sz w:val="56"/>
          <w:szCs w:val="56"/>
        </w:rPr>
      </w:pPr>
      <w:r w:rsidRPr="00926FFD">
        <w:rPr>
          <w:rFonts w:ascii="Times New Roman" w:eastAsia="Franklin Gothic Demi" w:hAnsi="Franklin Gothic Demi" w:cs="Franklin Gothic Demi"/>
          <w:bCs/>
          <w:noProof/>
          <w:sz w:val="20"/>
          <w:szCs w:val="56"/>
        </w:rPr>
        <w:drawing>
          <wp:anchor distT="0" distB="0" distL="0" distR="0" simplePos="0" relativeHeight="251719682" behindDoc="0" locked="0" layoutInCell="1" allowOverlap="1" wp14:anchorId="107247AB" wp14:editId="1D104092">
            <wp:simplePos x="0" y="0"/>
            <wp:positionH relativeFrom="page">
              <wp:posOffset>0</wp:posOffset>
            </wp:positionH>
            <wp:positionV relativeFrom="page">
              <wp:posOffset>1618615</wp:posOffset>
            </wp:positionV>
            <wp:extent cx="7768590" cy="3416935"/>
            <wp:effectExtent l="0" t="0" r="3810" b="0"/>
            <wp:wrapNone/>
            <wp:docPr id="2037327708"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cstate="print"/>
                    <a:stretch>
                      <a:fillRect/>
                    </a:stretch>
                  </pic:blipFill>
                  <pic:spPr>
                    <a:xfrm>
                      <a:off x="0" y="0"/>
                      <a:ext cx="7768590" cy="3416935"/>
                    </a:xfrm>
                    <a:prstGeom prst="rect">
                      <a:avLst/>
                    </a:prstGeom>
                  </pic:spPr>
                </pic:pic>
              </a:graphicData>
            </a:graphic>
          </wp:anchor>
        </w:drawing>
      </w:r>
    </w:p>
    <w:p w14:paraId="691501BF" w14:textId="5A08EBF3" w:rsidR="00926FFD" w:rsidRPr="00926FFD" w:rsidRDefault="00926FFD" w:rsidP="00926FFD">
      <w:pPr>
        <w:widowControl w:val="0"/>
        <w:autoSpaceDE w:val="0"/>
        <w:autoSpaceDN w:val="0"/>
        <w:spacing w:after="0" w:line="240" w:lineRule="auto"/>
        <w:rPr>
          <w:rFonts w:ascii="Times New Roman" w:eastAsia="Franklin Gothic Demi" w:hAnsi="Franklin Gothic Demi" w:cs="Franklin Gothic Demi"/>
          <w:bCs/>
          <w:sz w:val="56"/>
          <w:szCs w:val="56"/>
        </w:rPr>
      </w:pPr>
    </w:p>
    <w:p w14:paraId="65F0F6AB" w14:textId="77777777" w:rsidR="00926FFD" w:rsidRPr="00926FFD" w:rsidRDefault="00926FFD" w:rsidP="00926FFD">
      <w:pPr>
        <w:widowControl w:val="0"/>
        <w:autoSpaceDE w:val="0"/>
        <w:autoSpaceDN w:val="0"/>
        <w:spacing w:after="0" w:line="240" w:lineRule="auto"/>
        <w:rPr>
          <w:rFonts w:ascii="Times New Roman" w:eastAsia="Franklin Gothic Demi" w:hAnsi="Franklin Gothic Demi" w:cs="Franklin Gothic Demi"/>
          <w:bCs/>
          <w:sz w:val="56"/>
          <w:szCs w:val="56"/>
        </w:rPr>
      </w:pPr>
    </w:p>
    <w:p w14:paraId="6833E8BE" w14:textId="77777777" w:rsidR="00926FFD" w:rsidRPr="00926FFD" w:rsidRDefault="00926FFD" w:rsidP="00926FFD">
      <w:pPr>
        <w:widowControl w:val="0"/>
        <w:autoSpaceDE w:val="0"/>
        <w:autoSpaceDN w:val="0"/>
        <w:spacing w:after="0" w:line="240" w:lineRule="auto"/>
        <w:rPr>
          <w:rFonts w:ascii="Times New Roman" w:eastAsia="Franklin Gothic Demi" w:hAnsi="Franklin Gothic Demi" w:cs="Franklin Gothic Demi"/>
          <w:bCs/>
          <w:sz w:val="56"/>
          <w:szCs w:val="56"/>
        </w:rPr>
      </w:pPr>
    </w:p>
    <w:p w14:paraId="2A74AD12" w14:textId="13D62C77" w:rsidR="00926FFD" w:rsidRPr="00926FFD" w:rsidRDefault="00926FFD" w:rsidP="00926FFD">
      <w:pPr>
        <w:widowControl w:val="0"/>
        <w:autoSpaceDE w:val="0"/>
        <w:autoSpaceDN w:val="0"/>
        <w:spacing w:after="0" w:line="240" w:lineRule="auto"/>
        <w:rPr>
          <w:rFonts w:ascii="Times New Roman" w:eastAsia="Franklin Gothic Demi" w:hAnsi="Franklin Gothic Demi" w:cs="Franklin Gothic Demi"/>
          <w:bCs/>
          <w:sz w:val="56"/>
          <w:szCs w:val="56"/>
        </w:rPr>
      </w:pPr>
    </w:p>
    <w:p w14:paraId="59206288" w14:textId="77777777" w:rsidR="00926FFD" w:rsidRPr="00926FFD" w:rsidRDefault="00926FFD" w:rsidP="00926FFD">
      <w:pPr>
        <w:widowControl w:val="0"/>
        <w:autoSpaceDE w:val="0"/>
        <w:autoSpaceDN w:val="0"/>
        <w:spacing w:after="0" w:line="240" w:lineRule="auto"/>
        <w:rPr>
          <w:rFonts w:ascii="Times New Roman" w:eastAsia="Franklin Gothic Demi" w:hAnsi="Franklin Gothic Demi" w:cs="Franklin Gothic Demi"/>
          <w:bCs/>
          <w:sz w:val="56"/>
          <w:szCs w:val="56"/>
        </w:rPr>
      </w:pPr>
    </w:p>
    <w:p w14:paraId="4A70D0D3" w14:textId="77777777" w:rsidR="00926FFD" w:rsidRPr="00926FFD" w:rsidRDefault="00926FFD" w:rsidP="00926FFD">
      <w:pPr>
        <w:widowControl w:val="0"/>
        <w:autoSpaceDE w:val="0"/>
        <w:autoSpaceDN w:val="0"/>
        <w:spacing w:after="0" w:line="240" w:lineRule="auto"/>
        <w:rPr>
          <w:rFonts w:ascii="Times New Roman" w:eastAsia="Franklin Gothic Demi" w:hAnsi="Franklin Gothic Demi" w:cs="Franklin Gothic Demi"/>
          <w:bCs/>
          <w:sz w:val="56"/>
          <w:szCs w:val="56"/>
        </w:rPr>
      </w:pPr>
    </w:p>
    <w:p w14:paraId="65080B30" w14:textId="77777777" w:rsidR="00926FFD" w:rsidRPr="00926FFD" w:rsidRDefault="00926FFD" w:rsidP="00926FFD">
      <w:pPr>
        <w:widowControl w:val="0"/>
        <w:autoSpaceDE w:val="0"/>
        <w:autoSpaceDN w:val="0"/>
        <w:spacing w:after="0" w:line="240" w:lineRule="auto"/>
        <w:rPr>
          <w:rFonts w:ascii="Times New Roman" w:eastAsia="Franklin Gothic Demi" w:hAnsi="Franklin Gothic Demi" w:cs="Franklin Gothic Demi"/>
          <w:bCs/>
          <w:sz w:val="56"/>
          <w:szCs w:val="56"/>
        </w:rPr>
      </w:pPr>
    </w:p>
    <w:p w14:paraId="00A216CB" w14:textId="77777777" w:rsidR="00926FFD" w:rsidRPr="00926FFD" w:rsidRDefault="00926FFD" w:rsidP="00926FFD">
      <w:pPr>
        <w:widowControl w:val="0"/>
        <w:autoSpaceDE w:val="0"/>
        <w:autoSpaceDN w:val="0"/>
        <w:spacing w:after="0" w:line="240" w:lineRule="auto"/>
        <w:rPr>
          <w:rFonts w:ascii="Times New Roman" w:eastAsia="Franklin Gothic Demi" w:hAnsi="Franklin Gothic Demi" w:cs="Franklin Gothic Demi"/>
          <w:bCs/>
          <w:sz w:val="56"/>
          <w:szCs w:val="56"/>
        </w:rPr>
      </w:pPr>
    </w:p>
    <w:p w14:paraId="655121DE" w14:textId="77777777" w:rsidR="00926FFD" w:rsidRPr="00926FFD" w:rsidRDefault="00926FFD" w:rsidP="00926FFD">
      <w:pPr>
        <w:widowControl w:val="0"/>
        <w:autoSpaceDE w:val="0"/>
        <w:autoSpaceDN w:val="0"/>
        <w:spacing w:before="131" w:after="0" w:line="240" w:lineRule="auto"/>
        <w:rPr>
          <w:rFonts w:ascii="Times New Roman" w:eastAsia="Franklin Gothic Demi" w:hAnsi="Franklin Gothic Demi" w:cs="Franklin Gothic Demi"/>
          <w:bCs/>
          <w:sz w:val="56"/>
          <w:szCs w:val="56"/>
        </w:rPr>
      </w:pPr>
    </w:p>
    <w:p w14:paraId="748D1D5C" w14:textId="632E9973" w:rsidR="00926FFD" w:rsidRPr="00B320F8" w:rsidRDefault="00323F92" w:rsidP="00926FFD">
      <w:pPr>
        <w:widowControl w:val="0"/>
        <w:autoSpaceDE w:val="0"/>
        <w:autoSpaceDN w:val="0"/>
        <w:spacing w:after="0" w:line="240" w:lineRule="auto"/>
        <w:ind w:left="74" w:right="339"/>
        <w:rPr>
          <w:rFonts w:ascii="Franklin Gothic Demi" w:eastAsia="Franklin Gothic Demi" w:hAnsi="Franklin Gothic Demi" w:cs="Franklin Gothic Demi"/>
          <w:b/>
          <w:bCs/>
          <w:sz w:val="52"/>
          <w:szCs w:val="52"/>
        </w:rPr>
      </w:pPr>
      <w:r w:rsidRPr="00B320F8">
        <w:rPr>
          <w:rFonts w:ascii="Franklin Gothic Demi" w:eastAsia="Franklin Gothic Demi" w:hAnsi="Franklin Gothic Demi" w:cs="Franklin Gothic Demi"/>
          <w:b/>
          <w:bCs/>
          <w:color w:val="005287"/>
          <w:sz w:val="52"/>
          <w:szCs w:val="52"/>
        </w:rPr>
        <w:t>BOMB THREAT MANAG</w:t>
      </w:r>
      <w:r w:rsidR="000766B5" w:rsidRPr="00B320F8">
        <w:rPr>
          <w:rFonts w:ascii="Franklin Gothic Demi" w:eastAsia="Franklin Gothic Demi" w:hAnsi="Franklin Gothic Demi" w:cs="Franklin Gothic Demi"/>
          <w:b/>
          <w:bCs/>
          <w:color w:val="005287"/>
          <w:sz w:val="52"/>
          <w:szCs w:val="52"/>
        </w:rPr>
        <w:t>EM</w:t>
      </w:r>
      <w:r w:rsidRPr="00B320F8">
        <w:rPr>
          <w:rFonts w:ascii="Franklin Gothic Demi" w:eastAsia="Franklin Gothic Demi" w:hAnsi="Franklin Gothic Demi" w:cs="Franklin Gothic Demi"/>
          <w:b/>
          <w:bCs/>
          <w:color w:val="005287"/>
          <w:sz w:val="52"/>
          <w:szCs w:val="52"/>
        </w:rPr>
        <w:t>ENT ANNEX</w:t>
      </w:r>
    </w:p>
    <w:p w14:paraId="64AC4450" w14:textId="4B05FABF" w:rsidR="00926FFD" w:rsidRPr="00926FFD" w:rsidRDefault="00926FFD" w:rsidP="00926FFD">
      <w:pPr>
        <w:widowControl w:val="0"/>
        <w:autoSpaceDE w:val="0"/>
        <w:autoSpaceDN w:val="0"/>
        <w:spacing w:after="0" w:line="240" w:lineRule="auto"/>
        <w:rPr>
          <w:rFonts w:ascii="Franklin Gothic Demi" w:eastAsia="Franklin Gothic Demi" w:hAnsi="Franklin Gothic Demi" w:cs="Franklin Gothic Demi"/>
          <w:b/>
          <w:bCs/>
          <w:sz w:val="56"/>
          <w:szCs w:val="56"/>
        </w:rPr>
      </w:pPr>
    </w:p>
    <w:p w14:paraId="28AC7306" w14:textId="77777777" w:rsidR="00323F92" w:rsidRDefault="00323F92" w:rsidP="00926FFD">
      <w:pPr>
        <w:widowControl w:val="0"/>
        <w:autoSpaceDE w:val="0"/>
        <w:autoSpaceDN w:val="0"/>
        <w:spacing w:after="0" w:line="240" w:lineRule="auto"/>
        <w:rPr>
          <w:rFonts w:ascii="Franklin Gothic Demi" w:eastAsia="Franklin Gothic Demi" w:hAnsi="Franklin Gothic Demi" w:cs="Franklin Gothic Demi"/>
          <w:b/>
          <w:bCs/>
          <w:sz w:val="56"/>
          <w:szCs w:val="56"/>
        </w:rPr>
      </w:pPr>
    </w:p>
    <w:p w14:paraId="03C5FFED" w14:textId="77777777" w:rsidR="00323F92" w:rsidRPr="00926FFD" w:rsidRDefault="00323F92" w:rsidP="00926FFD">
      <w:pPr>
        <w:widowControl w:val="0"/>
        <w:autoSpaceDE w:val="0"/>
        <w:autoSpaceDN w:val="0"/>
        <w:spacing w:after="0" w:line="240" w:lineRule="auto"/>
        <w:rPr>
          <w:rFonts w:ascii="Franklin Gothic Demi" w:eastAsia="Franklin Gothic Demi" w:hAnsi="Franklin Gothic Demi" w:cs="Franklin Gothic Demi"/>
          <w:b/>
          <w:bCs/>
          <w:sz w:val="56"/>
          <w:szCs w:val="56"/>
        </w:rPr>
      </w:pPr>
    </w:p>
    <w:p w14:paraId="12080200" w14:textId="680FE72A" w:rsidR="00926FFD" w:rsidRDefault="00323F92" w:rsidP="00323F92">
      <w:pPr>
        <w:widowControl w:val="0"/>
        <w:autoSpaceDE w:val="0"/>
        <w:autoSpaceDN w:val="0"/>
        <w:spacing w:after="0" w:line="240" w:lineRule="auto"/>
        <w:ind w:left="74"/>
        <w:rPr>
          <w:rFonts w:ascii="Franklin Gothic Book" w:eastAsia="Franklin Gothic Demi" w:hAnsi="Franklin Gothic Demi" w:cs="Franklin Gothic Demi"/>
          <w:b/>
          <w:bCs/>
          <w:sz w:val="28"/>
        </w:rPr>
      </w:pPr>
      <w:r w:rsidRPr="00323F92">
        <w:rPr>
          <w:rFonts w:ascii="Franklin Gothic Book" w:eastAsia="Franklin Gothic Demi" w:hAnsi="Franklin Gothic Demi" w:cs="Franklin Gothic Demi"/>
          <w:b/>
          <w:bCs/>
          <w:color w:val="005287"/>
          <w:sz w:val="28"/>
        </w:rPr>
        <w:t>A P</w:t>
      </w:r>
      <w:r w:rsidR="007F51C1">
        <w:rPr>
          <w:rFonts w:ascii="Franklin Gothic Book" w:eastAsia="Franklin Gothic Demi" w:hAnsi="Franklin Gothic Demi" w:cs="Franklin Gothic Demi"/>
          <w:b/>
          <w:bCs/>
          <w:color w:val="005287"/>
          <w:sz w:val="28"/>
        </w:rPr>
        <w:t>lanning</w:t>
      </w:r>
      <w:r w:rsidRPr="00323F92">
        <w:rPr>
          <w:rFonts w:ascii="Franklin Gothic Book" w:eastAsia="Franklin Gothic Demi" w:hAnsi="Franklin Gothic Demi" w:cs="Franklin Gothic Demi"/>
          <w:b/>
          <w:bCs/>
          <w:color w:val="005287"/>
          <w:sz w:val="28"/>
        </w:rPr>
        <w:t xml:space="preserve"> T</w:t>
      </w:r>
      <w:r w:rsidR="007F51C1">
        <w:rPr>
          <w:rFonts w:ascii="Franklin Gothic Book" w:eastAsia="Franklin Gothic Demi" w:hAnsi="Franklin Gothic Demi" w:cs="Franklin Gothic Demi"/>
          <w:b/>
          <w:bCs/>
          <w:color w:val="005287"/>
          <w:sz w:val="28"/>
        </w:rPr>
        <w:t>emplate</w:t>
      </w:r>
    </w:p>
    <w:p w14:paraId="4C11582E" w14:textId="4E26BBC3" w:rsidR="00323F92" w:rsidRPr="00926FFD" w:rsidRDefault="00323F92" w:rsidP="00323F92">
      <w:pPr>
        <w:widowControl w:val="0"/>
        <w:autoSpaceDE w:val="0"/>
        <w:autoSpaceDN w:val="0"/>
        <w:spacing w:after="0" w:line="240" w:lineRule="auto"/>
        <w:ind w:left="74"/>
        <w:rPr>
          <w:rFonts w:ascii="Franklin Gothic Book" w:eastAsia="Franklin Gothic Demi" w:hAnsi="Franklin Gothic Demi" w:cs="Franklin Gothic Demi"/>
          <w:b/>
          <w:bCs/>
          <w:sz w:val="28"/>
        </w:rPr>
      </w:pPr>
      <w:r w:rsidRPr="00926FFD">
        <w:rPr>
          <w:rFonts w:ascii="Times New Roman" w:eastAsia="Franklin Gothic Demi" w:hAnsi="Franklin Gothic Demi" w:cs="Franklin Gothic Demi"/>
          <w:bCs/>
          <w:noProof/>
          <w:sz w:val="20"/>
          <w:szCs w:val="56"/>
        </w:rPr>
        <mc:AlternateContent>
          <mc:Choice Requires="wps">
            <w:drawing>
              <wp:anchor distT="0" distB="0" distL="0" distR="0" simplePos="0" relativeHeight="251718658" behindDoc="0" locked="0" layoutInCell="1" allowOverlap="1" wp14:anchorId="1C6DBC5F" wp14:editId="079ADE9C">
                <wp:simplePos x="0" y="0"/>
                <wp:positionH relativeFrom="margin">
                  <wp:posOffset>0</wp:posOffset>
                </wp:positionH>
                <wp:positionV relativeFrom="page">
                  <wp:posOffset>7498715</wp:posOffset>
                </wp:positionV>
                <wp:extent cx="5888355" cy="1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355" cy="1270"/>
                        </a:xfrm>
                        <a:custGeom>
                          <a:avLst/>
                          <a:gdLst/>
                          <a:ahLst/>
                          <a:cxnLst/>
                          <a:rect l="l" t="t" r="r" b="b"/>
                          <a:pathLst>
                            <a:path w="5888355">
                              <a:moveTo>
                                <a:pt x="0" y="0"/>
                              </a:moveTo>
                              <a:lnTo>
                                <a:pt x="5888355" y="0"/>
                              </a:lnTo>
                            </a:path>
                          </a:pathLst>
                        </a:custGeom>
                        <a:ln w="12700">
                          <a:solidFill>
                            <a:srgbClr val="005287"/>
                          </a:solidFill>
                          <a:prstDash val="solid"/>
                        </a:ln>
                      </wps:spPr>
                      <wps:bodyPr wrap="square" lIns="0" tIns="0" rIns="0" bIns="0" rtlCol="0">
                        <a:prstTxWarp prst="textNoShape">
                          <a:avLst/>
                        </a:prstTxWarp>
                        <a:noAutofit/>
                      </wps:bodyPr>
                    </wps:wsp>
                  </a:graphicData>
                </a:graphic>
              </wp:anchor>
            </w:drawing>
          </mc:Choice>
          <mc:Fallback>
            <w:pict>
              <v:shape w14:anchorId="00717334" id="Graphic 1" o:spid="_x0000_s1026" style="position:absolute;margin-left:0;margin-top:590.45pt;width:463.65pt;height:.1pt;z-index:251718658;visibility:visible;mso-wrap-style:square;mso-wrap-distance-left:0;mso-wrap-distance-top:0;mso-wrap-distance-right:0;mso-wrap-distance-bottom:0;mso-position-horizontal:absolute;mso-position-horizontal-relative:margin;mso-position-vertical:absolute;mso-position-vertical-relative:page;v-text-anchor:top" coordsize="5888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" path="m,l5888355,e" filled="f" strokecolor="#005287" strokeweight="1pt">
                <v:path arrowok="t"/>
                <w10:wrap anchorx="margin" anchory="page"/>
              </v:shape>
            </w:pict>
          </mc:Fallback>
        </mc:AlternateContent>
      </w:r>
    </w:p>
    <w:p w14:paraId="29F7A00D" w14:textId="77777777" w:rsidR="00323F92" w:rsidRDefault="00323F92" w:rsidP="00926FFD">
      <w:pPr>
        <w:widowControl w:val="0"/>
        <w:autoSpaceDE w:val="0"/>
        <w:autoSpaceDN w:val="0"/>
        <w:spacing w:after="0" w:line="240" w:lineRule="auto"/>
        <w:ind w:left="67"/>
        <w:rPr>
          <w:rFonts w:ascii="Franklin Gothic Medium" w:eastAsia="Franklin Gothic Demi" w:hAnsi="Franklin Gothic Demi" w:cs="Franklin Gothic Demi"/>
          <w:color w:val="005287"/>
        </w:rPr>
      </w:pPr>
    </w:p>
    <w:p w14:paraId="584173D8" w14:textId="4414B246" w:rsidR="00926FFD" w:rsidRPr="00926FFD" w:rsidRDefault="007F51C1" w:rsidP="00926FFD">
      <w:pPr>
        <w:widowControl w:val="0"/>
        <w:autoSpaceDE w:val="0"/>
        <w:autoSpaceDN w:val="0"/>
        <w:spacing w:after="0" w:line="240" w:lineRule="auto"/>
        <w:ind w:left="67"/>
        <w:rPr>
          <w:rFonts w:ascii="Franklin Gothic Medium" w:eastAsia="Franklin Gothic Demi" w:hAnsi="Franklin Gothic Demi" w:cs="Franklin Gothic Demi"/>
        </w:rPr>
      </w:pPr>
      <w:r>
        <w:rPr>
          <w:rFonts w:ascii="Franklin Gothic Medium" w:eastAsia="Franklin Gothic Demi" w:hAnsi="Franklin Gothic Demi" w:cs="Franklin Gothic Demi"/>
          <w:color w:val="005287"/>
        </w:rPr>
        <w:t xml:space="preserve">Publication: </w:t>
      </w:r>
      <w:r w:rsidR="00F936C4">
        <w:rPr>
          <w:rFonts w:ascii="Franklin Gothic Medium" w:eastAsia="Franklin Gothic Demi" w:hAnsi="Franklin Gothic Demi" w:cs="Franklin Gothic Demi"/>
          <w:color w:val="005287"/>
        </w:rPr>
        <w:t>August</w:t>
      </w:r>
      <w:r>
        <w:rPr>
          <w:rFonts w:ascii="Franklin Gothic Medium" w:eastAsia="Franklin Gothic Demi" w:hAnsi="Franklin Gothic Demi" w:cs="Franklin Gothic Demi"/>
          <w:color w:val="005287"/>
        </w:rPr>
        <w:t xml:space="preserve"> 2025</w:t>
      </w:r>
    </w:p>
    <w:p w14:paraId="620607FF" w14:textId="3487FB89" w:rsidR="00926FFD" w:rsidRPr="00926FFD" w:rsidRDefault="00926FFD" w:rsidP="00926FFD">
      <w:pPr>
        <w:widowControl w:val="0"/>
        <w:autoSpaceDE w:val="0"/>
        <w:autoSpaceDN w:val="0"/>
        <w:spacing w:after="0" w:line="240" w:lineRule="auto"/>
        <w:ind w:left="67"/>
        <w:rPr>
          <w:rFonts w:ascii="Franklin Gothic Medium" w:eastAsia="Franklin Gothic Demi" w:hAnsi="Franklin Gothic Demi" w:cs="Franklin Gothic Demi"/>
        </w:rPr>
      </w:pPr>
      <w:r w:rsidRPr="00926FFD">
        <w:rPr>
          <w:rFonts w:ascii="Franklin Gothic Medium" w:eastAsia="Franklin Gothic Demi" w:hAnsi="Franklin Gothic Demi" w:cs="Franklin Gothic Demi"/>
          <w:color w:val="005287"/>
        </w:rPr>
        <w:t>Cybersecurity</w:t>
      </w:r>
      <w:r w:rsidRPr="00926FFD">
        <w:rPr>
          <w:rFonts w:ascii="Franklin Gothic Medium" w:eastAsia="Franklin Gothic Demi" w:hAnsi="Franklin Gothic Demi" w:cs="Franklin Gothic Demi"/>
          <w:color w:val="005287"/>
          <w:spacing w:val="-6"/>
        </w:rPr>
        <w:t xml:space="preserve"> </w:t>
      </w:r>
      <w:r w:rsidRPr="00926FFD">
        <w:rPr>
          <w:rFonts w:ascii="Franklin Gothic Medium" w:eastAsia="Franklin Gothic Demi" w:hAnsi="Franklin Gothic Demi" w:cs="Franklin Gothic Demi"/>
          <w:color w:val="005287"/>
        </w:rPr>
        <w:t>and</w:t>
      </w:r>
      <w:r w:rsidRPr="00926FFD">
        <w:rPr>
          <w:rFonts w:ascii="Franklin Gothic Medium" w:eastAsia="Franklin Gothic Demi" w:hAnsi="Franklin Gothic Demi" w:cs="Franklin Gothic Demi"/>
          <w:color w:val="005287"/>
          <w:spacing w:val="-7"/>
        </w:rPr>
        <w:t xml:space="preserve"> </w:t>
      </w:r>
      <w:r w:rsidRPr="00926FFD">
        <w:rPr>
          <w:rFonts w:ascii="Franklin Gothic Medium" w:eastAsia="Franklin Gothic Demi" w:hAnsi="Franklin Gothic Demi" w:cs="Franklin Gothic Demi"/>
          <w:color w:val="005287"/>
        </w:rPr>
        <w:t>Infrastructure</w:t>
      </w:r>
      <w:r w:rsidRPr="00926FFD">
        <w:rPr>
          <w:rFonts w:ascii="Franklin Gothic Medium" w:eastAsia="Franklin Gothic Demi" w:hAnsi="Franklin Gothic Demi" w:cs="Franklin Gothic Demi"/>
          <w:color w:val="005287"/>
          <w:spacing w:val="-9"/>
        </w:rPr>
        <w:t xml:space="preserve"> </w:t>
      </w:r>
      <w:r w:rsidRPr="00926FFD">
        <w:rPr>
          <w:rFonts w:ascii="Franklin Gothic Medium" w:eastAsia="Franklin Gothic Demi" w:hAnsi="Franklin Gothic Demi" w:cs="Franklin Gothic Demi"/>
          <w:color w:val="005287"/>
        </w:rPr>
        <w:t>Security</w:t>
      </w:r>
      <w:r w:rsidRPr="00926FFD">
        <w:rPr>
          <w:rFonts w:ascii="Franklin Gothic Medium" w:eastAsia="Franklin Gothic Demi" w:hAnsi="Franklin Gothic Demi" w:cs="Franklin Gothic Demi"/>
          <w:color w:val="005287"/>
          <w:spacing w:val="-8"/>
        </w:rPr>
        <w:t xml:space="preserve"> </w:t>
      </w:r>
      <w:r w:rsidRPr="00926FFD">
        <w:rPr>
          <w:rFonts w:ascii="Franklin Gothic Medium" w:eastAsia="Franklin Gothic Demi" w:hAnsi="Franklin Gothic Demi" w:cs="Franklin Gothic Demi"/>
          <w:color w:val="005287"/>
          <w:spacing w:val="-2"/>
        </w:rPr>
        <w:t>Agency</w:t>
      </w:r>
    </w:p>
    <w:p w14:paraId="464F5B33" w14:textId="77777777" w:rsidR="004C4901" w:rsidRDefault="004C4901" w:rsidP="00BF4C1A">
      <w:pPr>
        <w:spacing w:after="0" w:line="276" w:lineRule="auto"/>
        <w:rPr>
          <w:rFonts w:ascii="Times New Roman" w:eastAsiaTheme="minorHAnsi" w:hAnsi="Times New Roman"/>
          <w:b/>
          <w:bCs/>
          <w:sz w:val="24"/>
          <w:szCs w:val="24"/>
        </w:rPr>
        <w:sectPr w:rsidR="004C4901" w:rsidSect="002C042E">
          <w:footerReference w:type="default" r:id="rId14"/>
          <w:pgSz w:w="12240" w:h="16340"/>
          <w:pgMar w:top="-295" w:right="1440" w:bottom="1440" w:left="1440" w:header="432" w:footer="432" w:gutter="0"/>
          <w:pgBorders w:display="firstPage" w:offsetFrom="page">
            <w:top w:val="single" w:sz="18" w:space="0" w:color="FFFFFF" w:themeColor="background1"/>
            <w:left w:val="single" w:sz="18" w:space="0" w:color="FFFFFF" w:themeColor="background1"/>
            <w:bottom w:val="single" w:sz="18" w:space="0" w:color="FFFFFF" w:themeColor="background1"/>
            <w:right w:val="single" w:sz="18" w:space="0" w:color="FFFFFF" w:themeColor="background1"/>
          </w:pgBorders>
          <w:cols w:space="720"/>
          <w:noEndnote/>
          <w:docGrid w:linePitch="299"/>
        </w:sectPr>
      </w:pPr>
    </w:p>
    <w:p w14:paraId="1A5BC311" w14:textId="5EBA253D" w:rsidR="00AA2E11" w:rsidRPr="00DA470C" w:rsidDel="00BC7B23" w:rsidRDefault="00AA2E11" w:rsidP="00AA2E11">
      <w:pPr>
        <w:pStyle w:val="Default"/>
        <w:rPr>
          <w:rFonts w:ascii="Franklin Gothic Book" w:hAnsi="Franklin Gothic Book"/>
          <w:b/>
          <w:bCs/>
          <w:shd w:val="clear" w:color="auto" w:fill="FFFFFF"/>
        </w:rPr>
      </w:pPr>
      <w:r w:rsidRPr="00DA470C" w:rsidDel="00BC7B23">
        <w:rPr>
          <w:rFonts w:ascii="Franklin Gothic Book" w:hAnsi="Franklin Gothic Book"/>
          <w:b/>
          <w:bCs/>
          <w:shd w:val="clear" w:color="auto" w:fill="FFFFFF"/>
        </w:rPr>
        <w:lastRenderedPageBreak/>
        <w:t xml:space="preserve">How to </w:t>
      </w:r>
      <w:r w:rsidDel="00BC7B23">
        <w:rPr>
          <w:rFonts w:ascii="Franklin Gothic Book" w:hAnsi="Franklin Gothic Book"/>
          <w:b/>
          <w:bCs/>
          <w:shd w:val="clear" w:color="auto" w:fill="FFFFFF"/>
        </w:rPr>
        <w:t>u</w:t>
      </w:r>
      <w:r w:rsidRPr="00DA470C" w:rsidDel="00BC7B23">
        <w:rPr>
          <w:rFonts w:ascii="Franklin Gothic Book" w:hAnsi="Franklin Gothic Book"/>
          <w:b/>
          <w:bCs/>
          <w:shd w:val="clear" w:color="auto" w:fill="FFFFFF"/>
        </w:rPr>
        <w:t xml:space="preserve">se this </w:t>
      </w:r>
      <w:r w:rsidDel="00BC7B23">
        <w:rPr>
          <w:rFonts w:ascii="Franklin Gothic Book" w:hAnsi="Franklin Gothic Book"/>
          <w:b/>
          <w:bCs/>
          <w:shd w:val="clear" w:color="auto" w:fill="FFFFFF"/>
        </w:rPr>
        <w:t>template:</w:t>
      </w:r>
    </w:p>
    <w:p w14:paraId="4D5714DA" w14:textId="64686D0C" w:rsidR="00AA2E11" w:rsidRDefault="00AA2E11" w:rsidP="00335CF9">
      <w:pPr>
        <w:pStyle w:val="Default"/>
        <w:spacing w:before="120" w:after="120"/>
        <w:rPr>
          <w:rFonts w:ascii="Franklin Gothic Book" w:hAnsi="Franklin Gothic Book"/>
          <w:shd w:val="clear" w:color="auto" w:fill="FFFFFF"/>
        </w:rPr>
      </w:pPr>
      <w:r>
        <w:rPr>
          <w:rFonts w:ascii="Franklin Gothic Book" w:hAnsi="Franklin Gothic Book"/>
          <w:shd w:val="clear" w:color="auto" w:fill="FFFFFF"/>
        </w:rPr>
        <w:t xml:space="preserve">This document is provided by CISA’s Office </w:t>
      </w:r>
      <w:r w:rsidR="00713D62">
        <w:rPr>
          <w:rFonts w:ascii="Franklin Gothic Book" w:hAnsi="Franklin Gothic Book"/>
          <w:shd w:val="clear" w:color="auto" w:fill="FFFFFF"/>
        </w:rPr>
        <w:t>f</w:t>
      </w:r>
      <w:r>
        <w:rPr>
          <w:rFonts w:ascii="Franklin Gothic Book" w:hAnsi="Franklin Gothic Book"/>
          <w:shd w:val="clear" w:color="auto" w:fill="FFFFFF"/>
        </w:rPr>
        <w:t xml:space="preserve">or Bombing Prevention to assist college and </w:t>
      </w:r>
      <w:r w:rsidRPr="00692E13">
        <w:rPr>
          <w:rFonts w:ascii="Franklin Gothic Book" w:hAnsi="Franklin Gothic Book"/>
          <w:shd w:val="clear" w:color="auto" w:fill="FFFFFF"/>
        </w:rPr>
        <w:t xml:space="preserve">university officials charged with developing and implementing plans to manage bomb threat situations. </w:t>
      </w:r>
      <w:r>
        <w:rPr>
          <w:rFonts w:ascii="Franklin Gothic Book" w:hAnsi="Franklin Gothic Book"/>
          <w:shd w:val="clear" w:color="auto" w:fill="FFFFFF"/>
        </w:rPr>
        <w:t>It contains definitions, quick reference guides, planning considerations, and template</w:t>
      </w:r>
      <w:r w:rsidR="00DF76FA">
        <w:rPr>
          <w:rFonts w:ascii="Franklin Gothic Book" w:hAnsi="Franklin Gothic Book"/>
          <w:shd w:val="clear" w:color="auto" w:fill="FFFFFF"/>
        </w:rPr>
        <w:t xml:space="preserve"> language</w:t>
      </w:r>
      <w:r>
        <w:rPr>
          <w:rFonts w:ascii="Franklin Gothic Book" w:hAnsi="Franklin Gothic Book"/>
          <w:shd w:val="clear" w:color="auto" w:fill="FFFFFF"/>
        </w:rPr>
        <w:t xml:space="preserve"> to simplify the task of developing safe and effective response procedures. The information provided is based on </w:t>
      </w:r>
      <w:r w:rsidR="00E85EA6">
        <w:rPr>
          <w:rFonts w:ascii="Franklin Gothic Book" w:hAnsi="Franklin Gothic Book"/>
          <w:shd w:val="clear" w:color="auto" w:fill="FFFFFF"/>
        </w:rPr>
        <w:t xml:space="preserve">common </w:t>
      </w:r>
      <w:r w:rsidR="00DF76FA">
        <w:rPr>
          <w:rFonts w:ascii="Franklin Gothic Book" w:hAnsi="Franklin Gothic Book"/>
          <w:shd w:val="clear" w:color="auto" w:fill="FFFFFF"/>
        </w:rPr>
        <w:t xml:space="preserve">principles for safety </w:t>
      </w:r>
      <w:r w:rsidR="00DF76FA" w:rsidRPr="003425D7">
        <w:rPr>
          <w:rFonts w:ascii="Franklin Gothic Book" w:hAnsi="Franklin Gothic Book"/>
          <w:shd w:val="clear" w:color="auto" w:fill="FFFFFF"/>
        </w:rPr>
        <w:t xml:space="preserve">and </w:t>
      </w:r>
      <w:r w:rsidRPr="003425D7">
        <w:rPr>
          <w:rFonts w:ascii="Franklin Gothic Book" w:hAnsi="Franklin Gothic Book"/>
          <w:shd w:val="clear" w:color="auto" w:fill="FFFFFF"/>
        </w:rPr>
        <w:t>best practices employed by similar organizations.</w:t>
      </w:r>
      <w:r>
        <w:rPr>
          <w:rFonts w:ascii="Franklin Gothic Book" w:hAnsi="Franklin Gothic Book"/>
          <w:shd w:val="clear" w:color="auto" w:fill="FFFFFF"/>
        </w:rPr>
        <w:t xml:space="preserve"> </w:t>
      </w:r>
    </w:p>
    <w:p w14:paraId="2DEDB39F" w14:textId="11BDF376" w:rsidR="00AA2E11" w:rsidRDefault="00335CF9" w:rsidP="00335CF9">
      <w:pPr>
        <w:pStyle w:val="Default"/>
        <w:spacing w:before="120" w:after="120"/>
        <w:rPr>
          <w:rFonts w:ascii="Franklin Gothic Book" w:hAnsi="Franklin Gothic Book"/>
        </w:rPr>
      </w:pPr>
      <w:r w:rsidRPr="00AD6542">
        <w:rPr>
          <w:rFonts w:ascii="Franklin Gothic Book" w:hAnsi="Franklin Gothic Book"/>
          <w:noProof/>
        </w:rPr>
        <mc:AlternateContent>
          <mc:Choice Requires="wps">
            <w:drawing>
              <wp:anchor distT="45720" distB="45720" distL="114300" distR="114300" simplePos="0" relativeHeight="251677698" behindDoc="0" locked="0" layoutInCell="1" allowOverlap="1" wp14:anchorId="0A2383C6" wp14:editId="39A59E3F">
                <wp:simplePos x="0" y="0"/>
                <wp:positionH relativeFrom="page">
                  <wp:align>center</wp:align>
                </wp:positionH>
                <wp:positionV relativeFrom="paragraph">
                  <wp:posOffset>860181</wp:posOffset>
                </wp:positionV>
                <wp:extent cx="5486400" cy="1627632"/>
                <wp:effectExtent l="0" t="0" r="19050" b="10795"/>
                <wp:wrapSquare wrapText="bothSides"/>
                <wp:docPr id="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627632"/>
                        </a:xfrm>
                        <a:prstGeom prst="rect">
                          <a:avLst/>
                        </a:prstGeom>
                        <a:solidFill>
                          <a:srgbClr val="FFFFFF"/>
                        </a:solidFill>
                        <a:ln w="25400">
                          <a:solidFill>
                            <a:schemeClr val="accent1"/>
                          </a:solidFill>
                          <a:miter lim="800000"/>
                          <a:headEnd/>
                          <a:tailEnd/>
                        </a:ln>
                      </wps:spPr>
                      <wps:txbx>
                        <w:txbxContent>
                          <w:p w14:paraId="75B776F6" w14:textId="4FB3FB7A" w:rsidR="00AA2E11" w:rsidRPr="00335CF9" w:rsidRDefault="00AA2E11" w:rsidP="00AA2E11">
                            <w:pPr>
                              <w:rPr>
                                <w:rFonts w:ascii="Franklin Gothic Book" w:hAnsi="Franklin Gothic Book"/>
                                <w:i/>
                                <w:iCs/>
                                <w:sz w:val="24"/>
                                <w:szCs w:val="24"/>
                              </w:rPr>
                            </w:pPr>
                            <w:r w:rsidRPr="00335CF9">
                              <w:rPr>
                                <w:rFonts w:ascii="Franklin Gothic Book" w:hAnsi="Franklin Gothic Book"/>
                                <w:b/>
                                <w:bCs/>
                                <w:i/>
                                <w:iCs/>
                                <w:sz w:val="24"/>
                                <w:szCs w:val="24"/>
                              </w:rPr>
                              <w:t>Planner’s Note:</w:t>
                            </w:r>
                            <w:r w:rsidRPr="00335CF9">
                              <w:rPr>
                                <w:rFonts w:ascii="Franklin Gothic Book" w:hAnsi="Franklin Gothic Book"/>
                                <w:i/>
                                <w:iCs/>
                                <w:sz w:val="24"/>
                                <w:szCs w:val="24"/>
                              </w:rPr>
                              <w:t xml:space="preserve"> This document can be used to guide the development of a Bomb Threat Management Annex to </w:t>
                            </w:r>
                            <w:r w:rsidR="00E31BEA" w:rsidRPr="00335CF9">
                              <w:rPr>
                                <w:rFonts w:ascii="Franklin Gothic Book" w:hAnsi="Franklin Gothic Book"/>
                                <w:i/>
                                <w:iCs/>
                                <w:sz w:val="24"/>
                                <w:szCs w:val="24"/>
                              </w:rPr>
                              <w:t xml:space="preserve">supplement </w:t>
                            </w:r>
                            <w:r w:rsidRPr="00335CF9">
                              <w:rPr>
                                <w:rFonts w:ascii="Franklin Gothic Book" w:hAnsi="Franklin Gothic Book"/>
                                <w:i/>
                                <w:iCs/>
                                <w:sz w:val="24"/>
                                <w:szCs w:val="24"/>
                              </w:rPr>
                              <w:t xml:space="preserve">an organization’s existing Emergency Operations Plan. Quick reference guides and sample language contained in this template can be inserted into the annex and customized to address unique characteristics of the organization and the </w:t>
                            </w:r>
                            <w:r w:rsidR="00E31BEA" w:rsidRPr="00335CF9">
                              <w:rPr>
                                <w:rFonts w:ascii="Franklin Gothic Book" w:hAnsi="Franklin Gothic Book"/>
                                <w:i/>
                                <w:iCs/>
                                <w:sz w:val="24"/>
                                <w:szCs w:val="24"/>
                              </w:rPr>
                              <w:t xml:space="preserve">surrounding </w:t>
                            </w:r>
                            <w:r w:rsidRPr="00335CF9">
                              <w:rPr>
                                <w:rFonts w:ascii="Franklin Gothic Book" w:hAnsi="Franklin Gothic Book"/>
                                <w:i/>
                                <w:iCs/>
                                <w:sz w:val="24"/>
                                <w:szCs w:val="24"/>
                              </w:rPr>
                              <w:t xml:space="preserve">community. To ensure successful implementation of actions outlined in the annex, the institution may want to consult with local law enforcement and other relevant entities agencies in the development </w:t>
                            </w:r>
                            <w:r w:rsidR="00546BFB" w:rsidRPr="00335CF9">
                              <w:rPr>
                                <w:rFonts w:ascii="Franklin Gothic Book" w:hAnsi="Franklin Gothic Book"/>
                                <w:i/>
                                <w:iCs/>
                                <w:sz w:val="24"/>
                                <w:szCs w:val="24"/>
                              </w:rPr>
                              <w:t xml:space="preserve">and exercising </w:t>
                            </w:r>
                            <w:r w:rsidRPr="00335CF9">
                              <w:rPr>
                                <w:rFonts w:ascii="Franklin Gothic Book" w:hAnsi="Franklin Gothic Book"/>
                                <w:i/>
                                <w:iCs/>
                                <w:sz w:val="24"/>
                                <w:szCs w:val="24"/>
                              </w:rPr>
                              <w:t>of a</w:t>
                            </w:r>
                            <w:r w:rsidR="00546BFB" w:rsidRPr="00335CF9">
                              <w:rPr>
                                <w:rFonts w:ascii="Franklin Gothic Book" w:hAnsi="Franklin Gothic Book"/>
                                <w:i/>
                                <w:iCs/>
                                <w:sz w:val="24"/>
                                <w:szCs w:val="24"/>
                              </w:rPr>
                              <w:t>ny</w:t>
                            </w:r>
                            <w:r w:rsidRPr="00335CF9">
                              <w:rPr>
                                <w:rFonts w:ascii="Franklin Gothic Book" w:hAnsi="Franklin Gothic Book"/>
                                <w:i/>
                                <w:iCs/>
                                <w:sz w:val="24"/>
                                <w:szCs w:val="24"/>
                              </w:rPr>
                              <w:t xml:space="preserve"> Bomb Threat Management Annex.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2383C6" id="_x0000_t202" coordsize="21600,21600" o:spt="202" path="m,l,21600r21600,l21600,xe">
                <v:stroke joinstyle="miter"/>
                <v:path gradientshapeok="t" o:connecttype="rect"/>
              </v:shapetype>
              <v:shape id="Text Box 2" o:spid="_x0000_s1026" type="#_x0000_t202" alt="&quot;&quot;" style="position:absolute;margin-left:0;margin-top:67.75pt;width:6in;height:128.15pt;z-index:25167769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" strokecolor="#4472c4 [3204]" strokeweight="2pt">
                <v:textbox>
                  <w:txbxContent>
                    <w:p w14:paraId="75B776F6" w14:textId="4FB3FB7A" w:rsidR="00AA2E11" w:rsidRPr="00335CF9" w:rsidRDefault="00AA2E11" w:rsidP="00AA2E11">
                      <w:pPr>
                        <w:rPr>
                          <w:rFonts w:ascii="Franklin Gothic Book" w:hAnsi="Franklin Gothic Book"/>
                          <w:i/>
                          <w:iCs/>
                          <w:sz w:val="24"/>
                          <w:szCs w:val="24"/>
                        </w:rPr>
                      </w:pPr>
                      <w:r w:rsidRPr="00335CF9">
                        <w:rPr>
                          <w:rFonts w:ascii="Franklin Gothic Book" w:hAnsi="Franklin Gothic Book"/>
                          <w:b/>
                          <w:bCs/>
                          <w:i/>
                          <w:iCs/>
                          <w:sz w:val="24"/>
                          <w:szCs w:val="24"/>
                        </w:rPr>
                        <w:t>Planner’s Note:</w:t>
                      </w:r>
                      <w:r w:rsidRPr="00335CF9">
                        <w:rPr>
                          <w:rFonts w:ascii="Franklin Gothic Book" w:hAnsi="Franklin Gothic Book"/>
                          <w:i/>
                          <w:iCs/>
                          <w:sz w:val="24"/>
                          <w:szCs w:val="24"/>
                        </w:rPr>
                        <w:t xml:space="preserve"> This document can be used to guide the development of a Bomb Threat Management Annex to </w:t>
                      </w:r>
                      <w:r w:rsidR="00E31BEA" w:rsidRPr="00335CF9">
                        <w:rPr>
                          <w:rFonts w:ascii="Franklin Gothic Book" w:hAnsi="Franklin Gothic Book"/>
                          <w:i/>
                          <w:iCs/>
                          <w:sz w:val="24"/>
                          <w:szCs w:val="24"/>
                        </w:rPr>
                        <w:t xml:space="preserve">supplement </w:t>
                      </w:r>
                      <w:r w:rsidRPr="00335CF9">
                        <w:rPr>
                          <w:rFonts w:ascii="Franklin Gothic Book" w:hAnsi="Franklin Gothic Book"/>
                          <w:i/>
                          <w:iCs/>
                          <w:sz w:val="24"/>
                          <w:szCs w:val="24"/>
                        </w:rPr>
                        <w:t xml:space="preserve">an organization’s existing Emergency Operations Plan. Quick reference guides and sample language contained in this template can be inserted into the annex and customized to address unique characteristics of the organization and the </w:t>
                      </w:r>
                      <w:r w:rsidR="00E31BEA" w:rsidRPr="00335CF9">
                        <w:rPr>
                          <w:rFonts w:ascii="Franklin Gothic Book" w:hAnsi="Franklin Gothic Book"/>
                          <w:i/>
                          <w:iCs/>
                          <w:sz w:val="24"/>
                          <w:szCs w:val="24"/>
                        </w:rPr>
                        <w:t xml:space="preserve">surrounding </w:t>
                      </w:r>
                      <w:r w:rsidRPr="00335CF9">
                        <w:rPr>
                          <w:rFonts w:ascii="Franklin Gothic Book" w:hAnsi="Franklin Gothic Book"/>
                          <w:i/>
                          <w:iCs/>
                          <w:sz w:val="24"/>
                          <w:szCs w:val="24"/>
                        </w:rPr>
                        <w:t xml:space="preserve">community. To ensure successful implementation of actions outlined in the annex, the institution may want to consult with local law enforcement and other relevant entities agencies in the development </w:t>
                      </w:r>
                      <w:r w:rsidR="00546BFB" w:rsidRPr="00335CF9">
                        <w:rPr>
                          <w:rFonts w:ascii="Franklin Gothic Book" w:hAnsi="Franklin Gothic Book"/>
                          <w:i/>
                          <w:iCs/>
                          <w:sz w:val="24"/>
                          <w:szCs w:val="24"/>
                        </w:rPr>
                        <w:t xml:space="preserve">and exercising </w:t>
                      </w:r>
                      <w:r w:rsidRPr="00335CF9">
                        <w:rPr>
                          <w:rFonts w:ascii="Franklin Gothic Book" w:hAnsi="Franklin Gothic Book"/>
                          <w:i/>
                          <w:iCs/>
                          <w:sz w:val="24"/>
                          <w:szCs w:val="24"/>
                        </w:rPr>
                        <w:t>of a</w:t>
                      </w:r>
                      <w:r w:rsidR="00546BFB" w:rsidRPr="00335CF9">
                        <w:rPr>
                          <w:rFonts w:ascii="Franklin Gothic Book" w:hAnsi="Franklin Gothic Book"/>
                          <w:i/>
                          <w:iCs/>
                          <w:sz w:val="24"/>
                          <w:szCs w:val="24"/>
                        </w:rPr>
                        <w:t>ny</w:t>
                      </w:r>
                      <w:r w:rsidRPr="00335CF9">
                        <w:rPr>
                          <w:rFonts w:ascii="Franklin Gothic Book" w:hAnsi="Franklin Gothic Book"/>
                          <w:i/>
                          <w:iCs/>
                          <w:sz w:val="24"/>
                          <w:szCs w:val="24"/>
                        </w:rPr>
                        <w:t xml:space="preserve"> Bomb Threat Management Annex.</w:t>
                      </w:r>
                    </w:p>
                  </w:txbxContent>
                </v:textbox>
                <w10:wrap type="square" anchorx="page"/>
              </v:shape>
            </w:pict>
          </mc:Fallback>
        </mc:AlternateContent>
      </w:r>
      <w:r w:rsidR="00AA2E11">
        <w:rPr>
          <w:rFonts w:ascii="Franklin Gothic Book" w:hAnsi="Franklin Gothic Book"/>
          <w:shd w:val="clear" w:color="auto" w:fill="FFFFFF"/>
        </w:rPr>
        <w:t xml:space="preserve">This document </w:t>
      </w:r>
      <w:r w:rsidR="00AA2E11" w:rsidRPr="00692E13">
        <w:rPr>
          <w:rFonts w:ascii="Franklin Gothic Book" w:hAnsi="Franklin Gothic Book"/>
        </w:rPr>
        <w:t>is not intended to provide comprehensive guidance on security matters</w:t>
      </w:r>
      <w:r w:rsidR="00AA2E11">
        <w:rPr>
          <w:rFonts w:ascii="Franklin Gothic Book" w:hAnsi="Franklin Gothic Book"/>
        </w:rPr>
        <w:t>,</w:t>
      </w:r>
      <w:r w:rsidR="00AA2E11" w:rsidRPr="00692E13">
        <w:rPr>
          <w:rFonts w:ascii="Franklin Gothic Book" w:hAnsi="Franklin Gothic Book"/>
        </w:rPr>
        <w:t xml:space="preserve"> nor is it meant to replace </w:t>
      </w:r>
      <w:r w:rsidR="00AA2E11" w:rsidRPr="00AD299E">
        <w:rPr>
          <w:rFonts w:ascii="Franklin Gothic Book" w:hAnsi="Franklin Gothic Book"/>
        </w:rPr>
        <w:t xml:space="preserve">advice </w:t>
      </w:r>
      <w:r w:rsidR="00DF76FA">
        <w:rPr>
          <w:rFonts w:ascii="Franklin Gothic Book" w:hAnsi="Franklin Gothic Book"/>
        </w:rPr>
        <w:t>by</w:t>
      </w:r>
      <w:r w:rsidR="00AA2E11" w:rsidRPr="00AD299E">
        <w:rPr>
          <w:rFonts w:ascii="Franklin Gothic Book" w:hAnsi="Franklin Gothic Book"/>
        </w:rPr>
        <w:t xml:space="preserve"> legal counsel</w:t>
      </w:r>
      <w:r w:rsidR="00E85EA6">
        <w:rPr>
          <w:rFonts w:ascii="Franklin Gothic Book" w:hAnsi="Franklin Gothic Book"/>
        </w:rPr>
        <w:t>, or</w:t>
      </w:r>
      <w:r w:rsidR="00DF76FA">
        <w:rPr>
          <w:rFonts w:ascii="Franklin Gothic Book" w:hAnsi="Franklin Gothic Book"/>
        </w:rPr>
        <w:t xml:space="preserve"> </w:t>
      </w:r>
      <w:r w:rsidR="00E85EA6">
        <w:rPr>
          <w:rFonts w:ascii="Franklin Gothic Book" w:hAnsi="Franklin Gothic Book"/>
        </w:rPr>
        <w:t xml:space="preserve">effective </w:t>
      </w:r>
      <w:r w:rsidR="00AA2E11" w:rsidRPr="00AD299E">
        <w:rPr>
          <w:rFonts w:ascii="Franklin Gothic Book" w:hAnsi="Franklin Gothic Book"/>
        </w:rPr>
        <w:t>response</w:t>
      </w:r>
      <w:r w:rsidR="00E85EA6">
        <w:rPr>
          <w:rFonts w:ascii="Franklin Gothic Book" w:hAnsi="Franklin Gothic Book"/>
        </w:rPr>
        <w:t xml:space="preserve"> polices and</w:t>
      </w:r>
      <w:r w:rsidR="00AA2E11" w:rsidRPr="00AD299E">
        <w:rPr>
          <w:rFonts w:ascii="Franklin Gothic Book" w:hAnsi="Franklin Gothic Book"/>
        </w:rPr>
        <w:t xml:space="preserve"> p</w:t>
      </w:r>
      <w:r w:rsidR="00E85EA6">
        <w:rPr>
          <w:rFonts w:ascii="Franklin Gothic Book" w:hAnsi="Franklin Gothic Book"/>
        </w:rPr>
        <w:t>lans.</w:t>
      </w:r>
      <w:r w:rsidR="00AA2E11" w:rsidRPr="00AD299E">
        <w:rPr>
          <w:rFonts w:ascii="Franklin Gothic Book" w:hAnsi="Franklin Gothic Book"/>
        </w:rPr>
        <w:t xml:space="preserve"> Furthermore, n</w:t>
      </w:r>
      <w:r w:rsidR="00AA2E11" w:rsidRPr="00692E13">
        <w:rPr>
          <w:rFonts w:ascii="Franklin Gothic Book" w:hAnsi="Franklin Gothic Book"/>
        </w:rPr>
        <w:t xml:space="preserve">one of the information contained in this document supersedes </w:t>
      </w:r>
      <w:r w:rsidR="00E85EA6">
        <w:rPr>
          <w:rFonts w:ascii="Franklin Gothic Book" w:hAnsi="Franklin Gothic Book"/>
        </w:rPr>
        <w:t xml:space="preserve">any existing </w:t>
      </w:r>
      <w:r w:rsidR="00AA2E11" w:rsidRPr="00692E13">
        <w:rPr>
          <w:rFonts w:ascii="Franklin Gothic Book" w:hAnsi="Franklin Gothic Book"/>
        </w:rPr>
        <w:t xml:space="preserve">laws or </w:t>
      </w:r>
      <w:r w:rsidR="00AA2E11">
        <w:rPr>
          <w:rFonts w:ascii="Franklin Gothic Book" w:hAnsi="Franklin Gothic Book"/>
        </w:rPr>
        <w:t>directives</w:t>
      </w:r>
      <w:r w:rsidR="00AA2E11" w:rsidRPr="00692E13">
        <w:rPr>
          <w:rFonts w:ascii="Franklin Gothic Book" w:hAnsi="Franklin Gothic Book"/>
        </w:rPr>
        <w:t>.</w:t>
      </w:r>
      <w:r w:rsidR="00AA2E11" w:rsidRPr="00AD299E">
        <w:rPr>
          <w:rFonts w:ascii="Franklin Gothic Book" w:hAnsi="Franklin Gothic Book"/>
        </w:rPr>
        <w:t xml:space="preserve"> </w:t>
      </w:r>
    </w:p>
    <w:p w14:paraId="3F31AA9E" w14:textId="77777777" w:rsidR="003E0BD1" w:rsidRDefault="003E0BD1" w:rsidP="00335CF9">
      <w:pPr>
        <w:pStyle w:val="Default"/>
        <w:spacing w:before="120" w:after="120"/>
        <w:rPr>
          <w:rFonts w:ascii="Franklin Gothic Book" w:hAnsi="Franklin Gothic Book"/>
        </w:rPr>
      </w:pPr>
    </w:p>
    <w:p w14:paraId="0D57610A" w14:textId="77777777" w:rsidR="000C2916" w:rsidRDefault="000C2916" w:rsidP="00AA2E11">
      <w:pPr>
        <w:spacing w:after="0" w:line="240" w:lineRule="auto"/>
        <w:rPr>
          <w:rFonts w:ascii="Franklin Gothic Book" w:hAnsi="Franklin Gothic Book"/>
          <w:b/>
          <w:bCs/>
          <w:sz w:val="24"/>
          <w:szCs w:val="24"/>
          <w:u w:val="single"/>
        </w:rPr>
      </w:pPr>
    </w:p>
    <w:p w14:paraId="39D613F5" w14:textId="77777777" w:rsidR="00AA2E11" w:rsidRDefault="00AA2E11" w:rsidP="00AA2E11">
      <w:pPr>
        <w:pStyle w:val="Default"/>
        <w:rPr>
          <w:rFonts w:ascii="Franklin Gothic Book" w:hAnsi="Franklin Gothic Book"/>
        </w:rPr>
      </w:pPr>
    </w:p>
    <w:p w14:paraId="5069E92F" w14:textId="77777777" w:rsidR="00AA2E11" w:rsidRDefault="00AA2E11" w:rsidP="00AA2E11">
      <w:pPr>
        <w:rPr>
          <w:rFonts w:ascii="Franklin Gothic Book" w:hAnsi="Franklin Gothic Book"/>
          <w:sz w:val="24"/>
          <w:szCs w:val="24"/>
        </w:rPr>
      </w:pPr>
    </w:p>
    <w:p w14:paraId="35987219" w14:textId="083B801A" w:rsidR="00AD6542" w:rsidRDefault="006E3BC1" w:rsidP="00E1438D">
      <w:pPr>
        <w:spacing w:after="0" w:line="240" w:lineRule="auto"/>
        <w:rPr>
          <w:rFonts w:ascii="Franklin Gothic Book" w:hAnsi="Franklin Gothic Book"/>
          <w:sz w:val="24"/>
          <w:szCs w:val="24"/>
        </w:rPr>
      </w:pPr>
      <w:r>
        <w:rPr>
          <w:rFonts w:ascii="Franklin Gothic Book" w:hAnsi="Franklin Gothic Book"/>
          <w:sz w:val="24"/>
          <w:szCs w:val="24"/>
        </w:rPr>
        <w:br w:type="page"/>
      </w:r>
      <w:bookmarkStart w:id="0" w:name="_Hlk119844609"/>
    </w:p>
    <w:p w14:paraId="3E486009" w14:textId="17528FB0" w:rsidR="00AD6542" w:rsidRDefault="00335CF9" w:rsidP="001A5AEA">
      <w:pPr>
        <w:rPr>
          <w:rFonts w:ascii="Franklin Gothic Book" w:hAnsi="Franklin Gothic Book"/>
          <w:sz w:val="24"/>
          <w:szCs w:val="24"/>
        </w:rPr>
      </w:pPr>
      <w:r w:rsidRPr="00AD6542">
        <w:rPr>
          <w:rFonts w:ascii="Franklin Gothic Book" w:hAnsi="Franklin Gothic Book"/>
          <w:noProof/>
          <w:sz w:val="24"/>
          <w:szCs w:val="24"/>
        </w:rPr>
        <w:lastRenderedPageBreak/>
        <mc:AlternateContent>
          <mc:Choice Requires="wps">
            <w:drawing>
              <wp:anchor distT="45720" distB="45720" distL="114300" distR="114300" simplePos="0" relativeHeight="251655168" behindDoc="0" locked="0" layoutInCell="1" allowOverlap="1" wp14:anchorId="0B63C0BB" wp14:editId="3A50FF64">
                <wp:simplePos x="0" y="0"/>
                <wp:positionH relativeFrom="page">
                  <wp:align>center</wp:align>
                </wp:positionH>
                <wp:positionV relativeFrom="paragraph">
                  <wp:posOffset>31847</wp:posOffset>
                </wp:positionV>
                <wp:extent cx="5486400" cy="1115568"/>
                <wp:effectExtent l="0" t="0" r="19050" b="2794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15568"/>
                        </a:xfrm>
                        <a:prstGeom prst="rect">
                          <a:avLst/>
                        </a:prstGeom>
                        <a:solidFill>
                          <a:srgbClr val="FFFFFF"/>
                        </a:solidFill>
                        <a:ln w="25400">
                          <a:solidFill>
                            <a:schemeClr val="accent1"/>
                          </a:solidFill>
                          <a:miter lim="800000"/>
                          <a:headEnd/>
                          <a:tailEnd/>
                        </a:ln>
                      </wps:spPr>
                      <wps:txbx>
                        <w:txbxContent>
                          <w:p w14:paraId="6EA144B4" w14:textId="2FEEC008" w:rsidR="00A160BB" w:rsidRPr="00335CF9" w:rsidRDefault="00487E2C">
                            <w:pPr>
                              <w:rPr>
                                <w:rFonts w:ascii="Franklin Gothic Book" w:hAnsi="Franklin Gothic Book"/>
                                <w:i/>
                                <w:iCs/>
                                <w:sz w:val="24"/>
                                <w:szCs w:val="24"/>
                              </w:rPr>
                            </w:pPr>
                            <w:r w:rsidRPr="00335CF9">
                              <w:rPr>
                                <w:rFonts w:ascii="Franklin Gothic Book" w:hAnsi="Franklin Gothic Book"/>
                                <w:b/>
                                <w:bCs/>
                                <w:i/>
                                <w:iCs/>
                                <w:sz w:val="24"/>
                                <w:szCs w:val="24"/>
                              </w:rPr>
                              <w:t>Planner’s Note:</w:t>
                            </w:r>
                            <w:r w:rsidRPr="00335CF9">
                              <w:rPr>
                                <w:rFonts w:ascii="Franklin Gothic Book" w:hAnsi="Franklin Gothic Book"/>
                                <w:i/>
                                <w:iCs/>
                                <w:sz w:val="24"/>
                                <w:szCs w:val="24"/>
                              </w:rPr>
                              <w:t xml:space="preserve"> This is the cover page of the</w:t>
                            </w:r>
                            <w:r w:rsidR="00A209FD" w:rsidRPr="00335CF9">
                              <w:rPr>
                                <w:rFonts w:ascii="Franklin Gothic Book" w:hAnsi="Franklin Gothic Book"/>
                                <w:i/>
                                <w:iCs/>
                                <w:sz w:val="24"/>
                                <w:szCs w:val="24"/>
                              </w:rPr>
                              <w:t xml:space="preserve"> </w:t>
                            </w:r>
                            <w:r w:rsidR="00430D32" w:rsidRPr="00335CF9">
                              <w:rPr>
                                <w:rFonts w:ascii="Franklin Gothic Book" w:hAnsi="Franklin Gothic Book"/>
                                <w:i/>
                                <w:iCs/>
                                <w:sz w:val="24"/>
                                <w:szCs w:val="24"/>
                              </w:rPr>
                              <w:t xml:space="preserve">institution’s </w:t>
                            </w:r>
                            <w:r w:rsidR="00A209FD" w:rsidRPr="00335CF9">
                              <w:rPr>
                                <w:rFonts w:ascii="Franklin Gothic Book" w:hAnsi="Franklin Gothic Book"/>
                                <w:i/>
                                <w:iCs/>
                                <w:sz w:val="24"/>
                                <w:szCs w:val="24"/>
                              </w:rPr>
                              <w:t xml:space="preserve">Bomb Threat Management </w:t>
                            </w:r>
                            <w:r w:rsidR="00430D32" w:rsidRPr="00335CF9">
                              <w:rPr>
                                <w:rFonts w:ascii="Franklin Gothic Book" w:hAnsi="Franklin Gothic Book"/>
                                <w:i/>
                                <w:iCs/>
                                <w:sz w:val="24"/>
                                <w:szCs w:val="24"/>
                              </w:rPr>
                              <w:t>A</w:t>
                            </w:r>
                            <w:r w:rsidR="00A209FD" w:rsidRPr="00335CF9">
                              <w:rPr>
                                <w:rFonts w:ascii="Franklin Gothic Book" w:hAnsi="Franklin Gothic Book"/>
                                <w:i/>
                                <w:iCs/>
                                <w:sz w:val="24"/>
                                <w:szCs w:val="24"/>
                              </w:rPr>
                              <w:t xml:space="preserve">nnex to </w:t>
                            </w:r>
                            <w:r w:rsidR="00430D32" w:rsidRPr="00335CF9">
                              <w:rPr>
                                <w:rFonts w:ascii="Franklin Gothic Book" w:hAnsi="Franklin Gothic Book"/>
                                <w:i/>
                                <w:iCs/>
                                <w:sz w:val="24"/>
                                <w:szCs w:val="24"/>
                              </w:rPr>
                              <w:t>its</w:t>
                            </w:r>
                            <w:r w:rsidR="00A209FD" w:rsidRPr="00335CF9">
                              <w:rPr>
                                <w:rFonts w:ascii="Franklin Gothic Book" w:hAnsi="Franklin Gothic Book"/>
                                <w:i/>
                                <w:iCs/>
                                <w:sz w:val="24"/>
                                <w:szCs w:val="24"/>
                              </w:rPr>
                              <w:t xml:space="preserve"> Emergency Operations Plan. Th</w:t>
                            </w:r>
                            <w:r w:rsidR="00430D32" w:rsidRPr="00335CF9">
                              <w:rPr>
                                <w:rFonts w:ascii="Franklin Gothic Book" w:hAnsi="Franklin Gothic Book"/>
                                <w:i/>
                                <w:iCs/>
                                <w:sz w:val="24"/>
                                <w:szCs w:val="24"/>
                              </w:rPr>
                              <w:t>is page should contain th</w:t>
                            </w:r>
                            <w:r w:rsidR="00A209FD" w:rsidRPr="00335CF9">
                              <w:rPr>
                                <w:rFonts w:ascii="Franklin Gothic Book" w:hAnsi="Franklin Gothic Book"/>
                                <w:i/>
                                <w:iCs/>
                                <w:sz w:val="24"/>
                                <w:szCs w:val="24"/>
                              </w:rPr>
                              <w:t>e name of the plan</w:t>
                            </w:r>
                            <w:r w:rsidR="00430D32" w:rsidRPr="00335CF9">
                              <w:rPr>
                                <w:rFonts w:ascii="Franklin Gothic Book" w:hAnsi="Franklin Gothic Book"/>
                                <w:i/>
                                <w:iCs/>
                                <w:sz w:val="24"/>
                                <w:szCs w:val="24"/>
                              </w:rPr>
                              <w:t xml:space="preserve"> and the date of its most recent revision. A suggested name for the plan is offered below. This page may also contain the</w:t>
                            </w:r>
                            <w:r w:rsidRPr="00335CF9">
                              <w:rPr>
                                <w:rFonts w:ascii="Franklin Gothic Book" w:hAnsi="Franklin Gothic Book"/>
                                <w:i/>
                                <w:iCs/>
                                <w:sz w:val="24"/>
                                <w:szCs w:val="24"/>
                              </w:rPr>
                              <w:t xml:space="preserve"> college or university</w:t>
                            </w:r>
                            <w:r w:rsidR="00430D32" w:rsidRPr="00335CF9">
                              <w:rPr>
                                <w:rFonts w:ascii="Franklin Gothic Book" w:hAnsi="Franklin Gothic Book"/>
                                <w:i/>
                                <w:iCs/>
                                <w:sz w:val="24"/>
                                <w:szCs w:val="24"/>
                              </w:rPr>
                              <w:t xml:space="preserve"> name and logo, as appropriate.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3C0BB" id="_x0000_s1027" type="#_x0000_t202" alt="&quot;&quot;" style="position:absolute;margin-left:0;margin-top:2.5pt;width:6in;height:87.85pt;z-index:25165516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" strokecolor="#4472c4 [3204]" strokeweight="2pt">
                <v:textbox>
                  <w:txbxContent>
                    <w:p w14:paraId="6EA144B4" w14:textId="2FEEC008" w:rsidR="00A160BB" w:rsidRPr="00335CF9" w:rsidRDefault="00487E2C">
                      <w:pPr>
                        <w:rPr>
                          <w:rFonts w:ascii="Franklin Gothic Book" w:hAnsi="Franklin Gothic Book"/>
                          <w:i/>
                          <w:iCs/>
                          <w:sz w:val="24"/>
                          <w:szCs w:val="24"/>
                        </w:rPr>
                      </w:pPr>
                      <w:r w:rsidRPr="00335CF9">
                        <w:rPr>
                          <w:rFonts w:ascii="Franklin Gothic Book" w:hAnsi="Franklin Gothic Book"/>
                          <w:b/>
                          <w:bCs/>
                          <w:i/>
                          <w:iCs/>
                          <w:sz w:val="24"/>
                          <w:szCs w:val="24"/>
                        </w:rPr>
                        <w:t>Planner’s Note:</w:t>
                      </w:r>
                      <w:r w:rsidRPr="00335CF9">
                        <w:rPr>
                          <w:rFonts w:ascii="Franklin Gothic Book" w:hAnsi="Franklin Gothic Book"/>
                          <w:i/>
                          <w:iCs/>
                          <w:sz w:val="24"/>
                          <w:szCs w:val="24"/>
                        </w:rPr>
                        <w:t xml:space="preserve"> This is the cover page of the</w:t>
                      </w:r>
                      <w:r w:rsidR="00A209FD" w:rsidRPr="00335CF9">
                        <w:rPr>
                          <w:rFonts w:ascii="Franklin Gothic Book" w:hAnsi="Franklin Gothic Book"/>
                          <w:i/>
                          <w:iCs/>
                          <w:sz w:val="24"/>
                          <w:szCs w:val="24"/>
                        </w:rPr>
                        <w:t xml:space="preserve"> </w:t>
                      </w:r>
                      <w:r w:rsidR="00430D32" w:rsidRPr="00335CF9">
                        <w:rPr>
                          <w:rFonts w:ascii="Franklin Gothic Book" w:hAnsi="Franklin Gothic Book"/>
                          <w:i/>
                          <w:iCs/>
                          <w:sz w:val="24"/>
                          <w:szCs w:val="24"/>
                        </w:rPr>
                        <w:t xml:space="preserve">institution’s </w:t>
                      </w:r>
                      <w:r w:rsidR="00A209FD" w:rsidRPr="00335CF9">
                        <w:rPr>
                          <w:rFonts w:ascii="Franklin Gothic Book" w:hAnsi="Franklin Gothic Book"/>
                          <w:i/>
                          <w:iCs/>
                          <w:sz w:val="24"/>
                          <w:szCs w:val="24"/>
                        </w:rPr>
                        <w:t xml:space="preserve">Bomb Threat Management </w:t>
                      </w:r>
                      <w:r w:rsidR="00430D32" w:rsidRPr="00335CF9">
                        <w:rPr>
                          <w:rFonts w:ascii="Franklin Gothic Book" w:hAnsi="Franklin Gothic Book"/>
                          <w:i/>
                          <w:iCs/>
                          <w:sz w:val="24"/>
                          <w:szCs w:val="24"/>
                        </w:rPr>
                        <w:t>A</w:t>
                      </w:r>
                      <w:r w:rsidR="00A209FD" w:rsidRPr="00335CF9">
                        <w:rPr>
                          <w:rFonts w:ascii="Franklin Gothic Book" w:hAnsi="Franklin Gothic Book"/>
                          <w:i/>
                          <w:iCs/>
                          <w:sz w:val="24"/>
                          <w:szCs w:val="24"/>
                        </w:rPr>
                        <w:t xml:space="preserve">nnex to </w:t>
                      </w:r>
                      <w:r w:rsidR="00430D32" w:rsidRPr="00335CF9">
                        <w:rPr>
                          <w:rFonts w:ascii="Franklin Gothic Book" w:hAnsi="Franklin Gothic Book"/>
                          <w:i/>
                          <w:iCs/>
                          <w:sz w:val="24"/>
                          <w:szCs w:val="24"/>
                        </w:rPr>
                        <w:t>its</w:t>
                      </w:r>
                      <w:r w:rsidR="00A209FD" w:rsidRPr="00335CF9">
                        <w:rPr>
                          <w:rFonts w:ascii="Franklin Gothic Book" w:hAnsi="Franklin Gothic Book"/>
                          <w:i/>
                          <w:iCs/>
                          <w:sz w:val="24"/>
                          <w:szCs w:val="24"/>
                        </w:rPr>
                        <w:t xml:space="preserve"> Emergency Operations Plan. Th</w:t>
                      </w:r>
                      <w:r w:rsidR="00430D32" w:rsidRPr="00335CF9">
                        <w:rPr>
                          <w:rFonts w:ascii="Franklin Gothic Book" w:hAnsi="Franklin Gothic Book"/>
                          <w:i/>
                          <w:iCs/>
                          <w:sz w:val="24"/>
                          <w:szCs w:val="24"/>
                        </w:rPr>
                        <w:t>is page should contain th</w:t>
                      </w:r>
                      <w:r w:rsidR="00A209FD" w:rsidRPr="00335CF9">
                        <w:rPr>
                          <w:rFonts w:ascii="Franklin Gothic Book" w:hAnsi="Franklin Gothic Book"/>
                          <w:i/>
                          <w:iCs/>
                          <w:sz w:val="24"/>
                          <w:szCs w:val="24"/>
                        </w:rPr>
                        <w:t>e name of the plan</w:t>
                      </w:r>
                      <w:r w:rsidR="00430D32" w:rsidRPr="00335CF9">
                        <w:rPr>
                          <w:rFonts w:ascii="Franklin Gothic Book" w:hAnsi="Franklin Gothic Book"/>
                          <w:i/>
                          <w:iCs/>
                          <w:sz w:val="24"/>
                          <w:szCs w:val="24"/>
                        </w:rPr>
                        <w:t xml:space="preserve"> and the date of its most recent revision. A suggested name for the plan is offered below. This page may also contain the</w:t>
                      </w:r>
                      <w:r w:rsidRPr="00335CF9">
                        <w:rPr>
                          <w:rFonts w:ascii="Franklin Gothic Book" w:hAnsi="Franklin Gothic Book"/>
                          <w:i/>
                          <w:iCs/>
                          <w:sz w:val="24"/>
                          <w:szCs w:val="24"/>
                        </w:rPr>
                        <w:t xml:space="preserve"> college or university</w:t>
                      </w:r>
                      <w:r w:rsidR="00430D32" w:rsidRPr="00335CF9">
                        <w:rPr>
                          <w:rFonts w:ascii="Franklin Gothic Book" w:hAnsi="Franklin Gothic Book"/>
                          <w:i/>
                          <w:iCs/>
                          <w:sz w:val="24"/>
                          <w:szCs w:val="24"/>
                        </w:rPr>
                        <w:t xml:space="preserve"> name and logo, as appropriate. </w:t>
                      </w:r>
                    </w:p>
                  </w:txbxContent>
                </v:textbox>
                <w10:wrap type="square" anchorx="page"/>
              </v:shape>
            </w:pict>
          </mc:Fallback>
        </mc:AlternateContent>
      </w:r>
    </w:p>
    <w:p w14:paraId="7D5FCECB" w14:textId="13D74399" w:rsidR="00AD6542" w:rsidRDefault="00AD6542" w:rsidP="001A5AEA">
      <w:pPr>
        <w:rPr>
          <w:rFonts w:ascii="Franklin Gothic Book" w:hAnsi="Franklin Gothic Book"/>
          <w:sz w:val="24"/>
          <w:szCs w:val="24"/>
        </w:rPr>
      </w:pPr>
    </w:p>
    <w:p w14:paraId="57C4C815" w14:textId="6E445619" w:rsidR="00810B3D" w:rsidRDefault="00810B3D" w:rsidP="001A5AEA">
      <w:pPr>
        <w:rPr>
          <w:rFonts w:ascii="Franklin Gothic Book" w:hAnsi="Franklin Gothic Book"/>
          <w:sz w:val="24"/>
          <w:szCs w:val="24"/>
        </w:rPr>
      </w:pPr>
    </w:p>
    <w:p w14:paraId="352446FE" w14:textId="20A32391" w:rsidR="00AD6542" w:rsidRDefault="00AD6542" w:rsidP="001A5AEA">
      <w:pPr>
        <w:rPr>
          <w:rFonts w:ascii="Franklin Gothic Book" w:hAnsi="Franklin Gothic Book"/>
          <w:sz w:val="24"/>
          <w:szCs w:val="24"/>
        </w:rPr>
      </w:pPr>
    </w:p>
    <w:p w14:paraId="2D982514" w14:textId="40D33AF8" w:rsidR="00810B3D" w:rsidRDefault="00810B3D" w:rsidP="001A5AEA">
      <w:pPr>
        <w:rPr>
          <w:rFonts w:ascii="Franklin Gothic Book" w:hAnsi="Franklin Gothic Book"/>
          <w:sz w:val="24"/>
          <w:szCs w:val="24"/>
        </w:rPr>
      </w:pPr>
    </w:p>
    <w:p w14:paraId="028A199C" w14:textId="07051D2A" w:rsidR="00810B3D" w:rsidRDefault="00810B3D" w:rsidP="001A5AEA">
      <w:pPr>
        <w:rPr>
          <w:rFonts w:ascii="Franklin Gothic Book" w:hAnsi="Franklin Gothic Book"/>
          <w:sz w:val="24"/>
          <w:szCs w:val="24"/>
        </w:rPr>
      </w:pPr>
    </w:p>
    <w:p w14:paraId="6A3C7D2B" w14:textId="04501672" w:rsidR="00810B3D" w:rsidRDefault="00D32452" w:rsidP="001A5AEA">
      <w:pPr>
        <w:rPr>
          <w:rFonts w:ascii="Franklin Gothic Book" w:hAnsi="Franklin Gothic Book"/>
          <w:sz w:val="24"/>
          <w:szCs w:val="24"/>
        </w:rPr>
      </w:pPr>
      <w:r>
        <w:rPr>
          <w:rFonts w:ascii="Franklin Gothic Book" w:hAnsi="Franklin Gothic Book"/>
          <w:sz w:val="24"/>
          <w:szCs w:val="24"/>
        </w:rPr>
        <w:t xml:space="preserve"> </w:t>
      </w:r>
    </w:p>
    <w:p w14:paraId="45E8488B" w14:textId="55970F50" w:rsidR="00AD6542" w:rsidRDefault="00E370CE" w:rsidP="00810B3D">
      <w:pPr>
        <w:jc w:val="center"/>
        <w:rPr>
          <w:rFonts w:ascii="Franklin Gothic Book" w:hAnsi="Franklin Gothic Book"/>
          <w:b/>
          <w:bCs/>
          <w:i/>
          <w:iCs/>
          <w:color w:val="2E74B5" w:themeColor="accent5" w:themeShade="BF"/>
          <w:sz w:val="48"/>
          <w:szCs w:val="48"/>
        </w:rPr>
      </w:pPr>
      <w:r>
        <w:rPr>
          <w:rFonts w:ascii="Franklin Gothic Book" w:hAnsi="Franklin Gothic Book"/>
          <w:b/>
          <w:bCs/>
          <w:i/>
          <w:iCs/>
          <w:color w:val="2E74B5" w:themeColor="accent5" w:themeShade="BF"/>
          <w:sz w:val="48"/>
          <w:szCs w:val="48"/>
        </w:rPr>
        <w:t>(</w:t>
      </w:r>
      <w:r w:rsidR="00430D32">
        <w:rPr>
          <w:rFonts w:ascii="Franklin Gothic Book" w:hAnsi="Franklin Gothic Book"/>
          <w:b/>
          <w:bCs/>
          <w:i/>
          <w:iCs/>
          <w:color w:val="2E74B5" w:themeColor="accent5" w:themeShade="BF"/>
          <w:sz w:val="48"/>
          <w:szCs w:val="48"/>
        </w:rPr>
        <w:t>Sample</w:t>
      </w:r>
      <w:r w:rsidR="00810B3D" w:rsidRPr="00810B3D">
        <w:rPr>
          <w:rFonts w:ascii="Franklin Gothic Book" w:hAnsi="Franklin Gothic Book"/>
          <w:b/>
          <w:bCs/>
          <w:i/>
          <w:iCs/>
          <w:color w:val="2E74B5" w:themeColor="accent5" w:themeShade="BF"/>
          <w:sz w:val="48"/>
          <w:szCs w:val="48"/>
        </w:rPr>
        <w:t xml:space="preserve"> </w:t>
      </w:r>
      <w:r w:rsidR="00E31BEA">
        <w:rPr>
          <w:rFonts w:ascii="Franklin Gothic Book" w:hAnsi="Franklin Gothic Book"/>
          <w:b/>
          <w:bCs/>
          <w:i/>
          <w:iCs/>
          <w:color w:val="2E74B5" w:themeColor="accent5" w:themeShade="BF"/>
          <w:sz w:val="48"/>
          <w:szCs w:val="48"/>
        </w:rPr>
        <w:t>Title</w:t>
      </w:r>
      <w:r w:rsidR="00810B3D" w:rsidRPr="00810B3D">
        <w:rPr>
          <w:rFonts w:ascii="Franklin Gothic Book" w:hAnsi="Franklin Gothic Book"/>
          <w:b/>
          <w:bCs/>
          <w:i/>
          <w:iCs/>
          <w:color w:val="2E74B5" w:themeColor="accent5" w:themeShade="BF"/>
          <w:sz w:val="48"/>
          <w:szCs w:val="48"/>
        </w:rPr>
        <w:t>)</w:t>
      </w:r>
    </w:p>
    <w:p w14:paraId="33F64A99" w14:textId="7A6CE0B3" w:rsidR="00810B3D" w:rsidRPr="00810B3D" w:rsidRDefault="00810B3D" w:rsidP="00810B3D">
      <w:pPr>
        <w:jc w:val="center"/>
        <w:rPr>
          <w:rFonts w:ascii="Franklin Gothic Book" w:hAnsi="Franklin Gothic Book"/>
          <w:b/>
          <w:bCs/>
          <w:sz w:val="48"/>
          <w:szCs w:val="48"/>
        </w:rPr>
      </w:pPr>
      <w:r w:rsidRPr="00810B3D">
        <w:rPr>
          <w:rFonts w:ascii="Franklin Gothic Book" w:hAnsi="Franklin Gothic Book"/>
          <w:b/>
          <w:bCs/>
          <w:sz w:val="48"/>
          <w:szCs w:val="48"/>
        </w:rPr>
        <w:t>Emergency Operation</w:t>
      </w:r>
      <w:r w:rsidR="00430D32">
        <w:rPr>
          <w:rFonts w:ascii="Franklin Gothic Book" w:hAnsi="Franklin Gothic Book"/>
          <w:b/>
          <w:bCs/>
          <w:sz w:val="48"/>
          <w:szCs w:val="48"/>
        </w:rPr>
        <w:t>s</w:t>
      </w:r>
      <w:r w:rsidRPr="00810B3D">
        <w:rPr>
          <w:rFonts w:ascii="Franklin Gothic Book" w:hAnsi="Franklin Gothic Book"/>
          <w:b/>
          <w:bCs/>
          <w:sz w:val="48"/>
          <w:szCs w:val="48"/>
        </w:rPr>
        <w:t xml:space="preserve"> Plan</w:t>
      </w:r>
      <w:r w:rsidR="00E370CE">
        <w:rPr>
          <w:rFonts w:ascii="Franklin Gothic Book" w:hAnsi="Franklin Gothic Book"/>
          <w:b/>
          <w:bCs/>
          <w:sz w:val="48"/>
          <w:szCs w:val="48"/>
        </w:rPr>
        <w:t xml:space="preserve"> </w:t>
      </w:r>
    </w:p>
    <w:p w14:paraId="718CC849" w14:textId="2B9C9E13" w:rsidR="00810B3D" w:rsidRDefault="00810B3D" w:rsidP="00810B3D">
      <w:pPr>
        <w:jc w:val="center"/>
        <w:rPr>
          <w:rFonts w:ascii="Franklin Gothic Book" w:hAnsi="Franklin Gothic Book"/>
          <w:b/>
          <w:bCs/>
          <w:sz w:val="48"/>
          <w:szCs w:val="48"/>
        </w:rPr>
      </w:pPr>
      <w:r w:rsidRPr="00810B3D">
        <w:rPr>
          <w:rFonts w:ascii="Franklin Gothic Book" w:hAnsi="Franklin Gothic Book"/>
          <w:b/>
          <w:bCs/>
          <w:sz w:val="48"/>
          <w:szCs w:val="48"/>
        </w:rPr>
        <w:t>BOMB THREAT MANAGEMENT</w:t>
      </w:r>
      <w:r w:rsidR="00430D32">
        <w:rPr>
          <w:rFonts w:ascii="Franklin Gothic Book" w:hAnsi="Franklin Gothic Book"/>
          <w:b/>
          <w:bCs/>
          <w:sz w:val="48"/>
          <w:szCs w:val="48"/>
        </w:rPr>
        <w:t xml:space="preserve"> ANNEX</w:t>
      </w:r>
    </w:p>
    <w:p w14:paraId="3BE485EA" w14:textId="05FC717C" w:rsidR="003E0C9C" w:rsidRDefault="00E370CE" w:rsidP="00810B3D">
      <w:pPr>
        <w:jc w:val="center"/>
        <w:rPr>
          <w:rFonts w:ascii="Franklin Gothic Book" w:hAnsi="Franklin Gothic Book"/>
          <w:b/>
          <w:bCs/>
          <w:sz w:val="48"/>
          <w:szCs w:val="48"/>
        </w:rPr>
      </w:pPr>
      <w:r>
        <w:rPr>
          <w:rFonts w:ascii="Franklin Gothic Book" w:hAnsi="Franklin Gothic Book"/>
          <w:b/>
          <w:bCs/>
          <w:sz w:val="48"/>
          <w:szCs w:val="48"/>
        </w:rPr>
        <w:t>TEMPLATE</w:t>
      </w:r>
    </w:p>
    <w:p w14:paraId="7A12A917" w14:textId="191B9385" w:rsidR="009B05B7" w:rsidRPr="00311E0D" w:rsidRDefault="009B05B7">
      <w:pPr>
        <w:spacing w:after="0" w:line="240" w:lineRule="auto"/>
        <w:rPr>
          <w:rFonts w:ascii="Franklin Gothic Book" w:hAnsi="Franklin Gothic Book"/>
          <w:sz w:val="24"/>
          <w:szCs w:val="24"/>
        </w:rPr>
      </w:pPr>
    </w:p>
    <w:bookmarkEnd w:id="0"/>
    <w:p w14:paraId="106AE0F6" w14:textId="4A18D36C" w:rsidR="00311E0D" w:rsidRDefault="00311E0D">
      <w:pPr>
        <w:spacing w:after="0" w:line="240" w:lineRule="auto"/>
        <w:rPr>
          <w:rFonts w:ascii="Franklin Gothic Book" w:hAnsi="Franklin Gothic Book"/>
          <w:sz w:val="24"/>
          <w:szCs w:val="24"/>
        </w:rPr>
        <w:sectPr w:rsidR="00311E0D" w:rsidSect="0002708D">
          <w:pgSz w:w="12240" w:h="16340"/>
          <w:pgMar w:top="1440" w:right="1440" w:bottom="1440" w:left="1440" w:header="432" w:footer="432" w:gutter="0"/>
          <w:cols w:space="720"/>
          <w:noEndnote/>
          <w:docGrid w:linePitch="299"/>
        </w:sectPr>
      </w:pPr>
    </w:p>
    <w:p w14:paraId="6F14FF54" w14:textId="63B46159" w:rsidR="001F0B6C" w:rsidRDefault="001F0B6C">
      <w:pPr>
        <w:pStyle w:val="TOCHeading"/>
      </w:pPr>
      <w:r>
        <w:lastRenderedPageBreak/>
        <w:t>Table of Contents</w:t>
      </w:r>
    </w:p>
    <w:p w14:paraId="59486B63" w14:textId="67892EE0" w:rsidR="00F75399" w:rsidRDefault="00F75399" w:rsidP="00F75399">
      <w:r w:rsidRPr="00AD6542">
        <w:rPr>
          <w:rFonts w:ascii="Franklin Gothic Book" w:hAnsi="Franklin Gothic Book"/>
          <w:noProof/>
          <w:sz w:val="24"/>
          <w:szCs w:val="24"/>
        </w:rPr>
        <mc:AlternateContent>
          <mc:Choice Requires="wps">
            <w:drawing>
              <wp:anchor distT="45720" distB="45720" distL="114300" distR="114300" simplePos="0" relativeHeight="251679746" behindDoc="0" locked="0" layoutInCell="1" allowOverlap="1" wp14:anchorId="12CF07E2" wp14:editId="298B3CA9">
                <wp:simplePos x="0" y="0"/>
                <wp:positionH relativeFrom="page">
                  <wp:posOffset>1301115</wp:posOffset>
                </wp:positionH>
                <wp:positionV relativeFrom="paragraph">
                  <wp:posOffset>65405</wp:posOffset>
                </wp:positionV>
                <wp:extent cx="5486400" cy="905510"/>
                <wp:effectExtent l="0" t="0" r="19050" b="27940"/>
                <wp:wrapSquare wrapText="bothSides"/>
                <wp:docPr id="1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05510"/>
                        </a:xfrm>
                        <a:prstGeom prst="rect">
                          <a:avLst/>
                        </a:prstGeom>
                        <a:solidFill>
                          <a:srgbClr val="FFFFFF"/>
                        </a:solidFill>
                        <a:ln w="25400">
                          <a:solidFill>
                            <a:schemeClr val="accent1"/>
                          </a:solidFill>
                          <a:miter lim="800000"/>
                          <a:headEnd/>
                          <a:tailEnd/>
                        </a:ln>
                      </wps:spPr>
                      <wps:txbx>
                        <w:txbxContent>
                          <w:p w14:paraId="2F453916" w14:textId="79609F9E" w:rsidR="00F75399" w:rsidRPr="00335CF9" w:rsidRDefault="00F75399" w:rsidP="00F75399">
                            <w:pPr>
                              <w:rPr>
                                <w:rFonts w:ascii="Franklin Gothic Book" w:hAnsi="Franklin Gothic Book"/>
                                <w:i/>
                                <w:iCs/>
                                <w:sz w:val="24"/>
                                <w:szCs w:val="24"/>
                              </w:rPr>
                            </w:pPr>
                            <w:r w:rsidRPr="00335CF9">
                              <w:rPr>
                                <w:rFonts w:ascii="Franklin Gothic Book" w:hAnsi="Franklin Gothic Book"/>
                                <w:b/>
                                <w:bCs/>
                                <w:i/>
                                <w:iCs/>
                                <w:sz w:val="24"/>
                                <w:szCs w:val="24"/>
                              </w:rPr>
                              <w:t>Planner’s Note:</w:t>
                            </w:r>
                            <w:r w:rsidRPr="00335CF9">
                              <w:rPr>
                                <w:rFonts w:ascii="Franklin Gothic Book" w:hAnsi="Franklin Gothic Book"/>
                                <w:i/>
                                <w:iCs/>
                                <w:sz w:val="24"/>
                                <w:szCs w:val="24"/>
                              </w:rPr>
                              <w:t xml:space="preserve"> This table of contents lists recommended topics for inclusion in a Bomb Threat Management Annex. This page can be modified to reflect the actual contents </w:t>
                            </w:r>
                            <w:r w:rsidR="003139EB" w:rsidRPr="00335CF9">
                              <w:rPr>
                                <w:rFonts w:ascii="Franklin Gothic Book" w:hAnsi="Franklin Gothic Book"/>
                                <w:i/>
                                <w:iCs/>
                                <w:sz w:val="24"/>
                                <w:szCs w:val="24"/>
                              </w:rPr>
                              <w:t xml:space="preserve">of the annex </w:t>
                            </w:r>
                            <w:r w:rsidRPr="00335CF9">
                              <w:rPr>
                                <w:rFonts w:ascii="Franklin Gothic Book" w:hAnsi="Franklin Gothic Book"/>
                                <w:i/>
                                <w:iCs/>
                                <w:sz w:val="24"/>
                                <w:szCs w:val="24"/>
                              </w:rPr>
                              <w:t xml:space="preserve">and the format used by the organization in developing </w:t>
                            </w:r>
                            <w:r w:rsidR="007D728B" w:rsidRPr="00335CF9">
                              <w:rPr>
                                <w:rFonts w:ascii="Franklin Gothic Book" w:hAnsi="Franklin Gothic Book"/>
                                <w:i/>
                                <w:iCs/>
                                <w:sz w:val="24"/>
                                <w:szCs w:val="24"/>
                              </w:rPr>
                              <w:t xml:space="preserve">other Annexes to </w:t>
                            </w:r>
                            <w:r w:rsidRPr="00335CF9">
                              <w:rPr>
                                <w:rFonts w:ascii="Franklin Gothic Book" w:hAnsi="Franklin Gothic Book"/>
                                <w:i/>
                                <w:iCs/>
                                <w:sz w:val="24"/>
                                <w:szCs w:val="24"/>
                              </w:rPr>
                              <w:t>its Emergency Operations Plan</w:t>
                            </w:r>
                            <w:r w:rsidR="007D728B" w:rsidRPr="00335CF9">
                              <w:rPr>
                                <w:rFonts w:ascii="Franklin Gothic Book" w:hAnsi="Franklin Gothic Book"/>
                                <w:i/>
                                <w:i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F07E2" id="_x0000_s1028" type="#_x0000_t202" alt="&quot;&quot;" style="position:absolute;margin-left:102.45pt;margin-top:5.15pt;width:6in;height:71.3pt;z-index:25167974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" strokecolor="#4472c4 [3204]" strokeweight="2pt">
                <v:textbox>
                  <w:txbxContent>
                    <w:p w14:paraId="2F453916" w14:textId="79609F9E" w:rsidR="00F75399" w:rsidRPr="00335CF9" w:rsidRDefault="00F75399" w:rsidP="00F75399">
                      <w:pPr>
                        <w:rPr>
                          <w:rFonts w:ascii="Franklin Gothic Book" w:hAnsi="Franklin Gothic Book"/>
                          <w:i/>
                          <w:iCs/>
                          <w:sz w:val="24"/>
                          <w:szCs w:val="24"/>
                        </w:rPr>
                      </w:pPr>
                      <w:r w:rsidRPr="00335CF9">
                        <w:rPr>
                          <w:rFonts w:ascii="Franklin Gothic Book" w:hAnsi="Franklin Gothic Book"/>
                          <w:b/>
                          <w:bCs/>
                          <w:i/>
                          <w:iCs/>
                          <w:sz w:val="24"/>
                          <w:szCs w:val="24"/>
                        </w:rPr>
                        <w:t>Planner’s Note:</w:t>
                      </w:r>
                      <w:r w:rsidRPr="00335CF9">
                        <w:rPr>
                          <w:rFonts w:ascii="Franklin Gothic Book" w:hAnsi="Franklin Gothic Book"/>
                          <w:i/>
                          <w:iCs/>
                          <w:sz w:val="24"/>
                          <w:szCs w:val="24"/>
                        </w:rPr>
                        <w:t xml:space="preserve"> This table of contents lists recommended topics for inclusion in a Bomb Threat Management Annex. This page can be modified to reflect the actual contents </w:t>
                      </w:r>
                      <w:r w:rsidR="003139EB" w:rsidRPr="00335CF9">
                        <w:rPr>
                          <w:rFonts w:ascii="Franklin Gothic Book" w:hAnsi="Franklin Gothic Book"/>
                          <w:i/>
                          <w:iCs/>
                          <w:sz w:val="24"/>
                          <w:szCs w:val="24"/>
                        </w:rPr>
                        <w:t xml:space="preserve">of the annex </w:t>
                      </w:r>
                      <w:r w:rsidRPr="00335CF9">
                        <w:rPr>
                          <w:rFonts w:ascii="Franklin Gothic Book" w:hAnsi="Franklin Gothic Book"/>
                          <w:i/>
                          <w:iCs/>
                          <w:sz w:val="24"/>
                          <w:szCs w:val="24"/>
                        </w:rPr>
                        <w:t xml:space="preserve">and the format used by the organization in developing </w:t>
                      </w:r>
                      <w:r w:rsidR="007D728B" w:rsidRPr="00335CF9">
                        <w:rPr>
                          <w:rFonts w:ascii="Franklin Gothic Book" w:hAnsi="Franklin Gothic Book"/>
                          <w:i/>
                          <w:iCs/>
                          <w:sz w:val="24"/>
                          <w:szCs w:val="24"/>
                        </w:rPr>
                        <w:t xml:space="preserve">other Annexes to </w:t>
                      </w:r>
                      <w:r w:rsidRPr="00335CF9">
                        <w:rPr>
                          <w:rFonts w:ascii="Franklin Gothic Book" w:hAnsi="Franklin Gothic Book"/>
                          <w:i/>
                          <w:iCs/>
                          <w:sz w:val="24"/>
                          <w:szCs w:val="24"/>
                        </w:rPr>
                        <w:t>its Emergency Operations Plan</w:t>
                      </w:r>
                      <w:r w:rsidR="007D728B" w:rsidRPr="00335CF9">
                        <w:rPr>
                          <w:rFonts w:ascii="Franklin Gothic Book" w:hAnsi="Franklin Gothic Book"/>
                          <w:i/>
                          <w:iCs/>
                          <w:sz w:val="24"/>
                          <w:szCs w:val="24"/>
                        </w:rPr>
                        <w:t>.</w:t>
                      </w:r>
                    </w:p>
                  </w:txbxContent>
                </v:textbox>
                <w10:wrap type="square" anchorx="page"/>
              </v:shape>
            </w:pict>
          </mc:Fallback>
        </mc:AlternateContent>
      </w:r>
    </w:p>
    <w:p w14:paraId="771D7A59" w14:textId="7501F7B7" w:rsidR="00F75399" w:rsidRDefault="00F75399" w:rsidP="00F75399"/>
    <w:p w14:paraId="2B0C68C3" w14:textId="30AAFFEE" w:rsidR="00F75399" w:rsidRDefault="00F75399" w:rsidP="00593BC9"/>
    <w:p w14:paraId="62CF5E83" w14:textId="458804C0" w:rsidR="003139EB" w:rsidRDefault="003139EB" w:rsidP="00593BC9"/>
    <w:p w14:paraId="0E81DDF1" w14:textId="48B64AE3" w:rsidR="006706F4" w:rsidRDefault="00753CDF">
      <w:pPr>
        <w:pStyle w:val="TOC1"/>
        <w:rPr>
          <w:rFonts w:asciiTheme="minorHAnsi" w:eastAsiaTheme="minorEastAsia" w:hAnsiTheme="minorHAnsi" w:cstheme="minorBidi"/>
          <w:b w:val="0"/>
          <w:noProof/>
          <w:sz w:val="22"/>
        </w:rPr>
      </w:pPr>
      <w:r>
        <w:fldChar w:fldCharType="begin"/>
      </w:r>
      <w:r>
        <w:instrText xml:space="preserve"> TOC \o "1-3" \h \z \u </w:instrText>
      </w:r>
      <w:r>
        <w:fldChar w:fldCharType="separate"/>
      </w:r>
      <w:hyperlink w:anchor="_Toc126937369" w:history="1">
        <w:r w:rsidR="006706F4" w:rsidRPr="003447C4">
          <w:rPr>
            <w:rStyle w:val="Hyperlink"/>
            <w:noProof/>
          </w:rPr>
          <w:t>ADMINISTRATIVE</w:t>
        </w:r>
        <w:r w:rsidR="006706F4">
          <w:rPr>
            <w:noProof/>
            <w:webHidden/>
          </w:rPr>
          <w:tab/>
        </w:r>
        <w:r w:rsidR="006706F4">
          <w:rPr>
            <w:noProof/>
            <w:webHidden/>
          </w:rPr>
          <w:fldChar w:fldCharType="begin"/>
        </w:r>
        <w:r w:rsidR="006706F4">
          <w:rPr>
            <w:noProof/>
            <w:webHidden/>
          </w:rPr>
          <w:instrText xml:space="preserve"> PAGEREF _Toc126937369 \h </w:instrText>
        </w:r>
        <w:r w:rsidR="006706F4">
          <w:rPr>
            <w:noProof/>
            <w:webHidden/>
          </w:rPr>
        </w:r>
        <w:r w:rsidR="006706F4">
          <w:rPr>
            <w:noProof/>
            <w:webHidden/>
          </w:rPr>
          <w:fldChar w:fldCharType="separate"/>
        </w:r>
        <w:r w:rsidR="006706F4">
          <w:rPr>
            <w:noProof/>
            <w:webHidden/>
          </w:rPr>
          <w:t>1</w:t>
        </w:r>
        <w:r w:rsidR="006706F4">
          <w:rPr>
            <w:noProof/>
            <w:webHidden/>
          </w:rPr>
          <w:fldChar w:fldCharType="end"/>
        </w:r>
      </w:hyperlink>
    </w:p>
    <w:p w14:paraId="272C0DBD" w14:textId="291C1628" w:rsidR="006706F4" w:rsidRDefault="006706F4">
      <w:pPr>
        <w:pStyle w:val="TOC1"/>
        <w:rPr>
          <w:rFonts w:asciiTheme="minorHAnsi" w:eastAsiaTheme="minorEastAsia" w:hAnsiTheme="minorHAnsi" w:cstheme="minorBidi"/>
          <w:b w:val="0"/>
          <w:noProof/>
          <w:sz w:val="22"/>
        </w:rPr>
      </w:pPr>
      <w:hyperlink w:anchor="_Toc126937370" w:history="1">
        <w:r w:rsidRPr="003447C4">
          <w:rPr>
            <w:rStyle w:val="Hyperlink"/>
            <w:noProof/>
          </w:rPr>
          <w:t>Record of Changes</w:t>
        </w:r>
        <w:r>
          <w:rPr>
            <w:noProof/>
            <w:webHidden/>
          </w:rPr>
          <w:tab/>
        </w:r>
        <w:r>
          <w:rPr>
            <w:noProof/>
            <w:webHidden/>
          </w:rPr>
          <w:fldChar w:fldCharType="begin"/>
        </w:r>
        <w:r>
          <w:rPr>
            <w:noProof/>
            <w:webHidden/>
          </w:rPr>
          <w:instrText xml:space="preserve"> PAGEREF _Toc126937370 \h </w:instrText>
        </w:r>
        <w:r>
          <w:rPr>
            <w:noProof/>
            <w:webHidden/>
          </w:rPr>
        </w:r>
        <w:r>
          <w:rPr>
            <w:noProof/>
            <w:webHidden/>
          </w:rPr>
          <w:fldChar w:fldCharType="separate"/>
        </w:r>
        <w:r>
          <w:rPr>
            <w:noProof/>
            <w:webHidden/>
          </w:rPr>
          <w:t>3</w:t>
        </w:r>
        <w:r>
          <w:rPr>
            <w:noProof/>
            <w:webHidden/>
          </w:rPr>
          <w:fldChar w:fldCharType="end"/>
        </w:r>
      </w:hyperlink>
    </w:p>
    <w:p w14:paraId="6017E56C" w14:textId="1127F788" w:rsidR="006706F4" w:rsidRDefault="006706F4">
      <w:pPr>
        <w:pStyle w:val="TOC1"/>
        <w:rPr>
          <w:rFonts w:asciiTheme="minorHAnsi" w:eastAsiaTheme="minorEastAsia" w:hAnsiTheme="minorHAnsi" w:cstheme="minorBidi"/>
          <w:b w:val="0"/>
          <w:noProof/>
          <w:sz w:val="22"/>
        </w:rPr>
      </w:pPr>
      <w:hyperlink w:anchor="_Toc126937371" w:history="1">
        <w:r w:rsidRPr="003447C4">
          <w:rPr>
            <w:rStyle w:val="Hyperlink"/>
            <w:noProof/>
          </w:rPr>
          <w:t>Forward</w:t>
        </w:r>
        <w:r>
          <w:rPr>
            <w:noProof/>
            <w:webHidden/>
          </w:rPr>
          <w:tab/>
        </w:r>
        <w:r>
          <w:rPr>
            <w:noProof/>
            <w:webHidden/>
          </w:rPr>
          <w:fldChar w:fldCharType="begin"/>
        </w:r>
        <w:r>
          <w:rPr>
            <w:noProof/>
            <w:webHidden/>
          </w:rPr>
          <w:instrText xml:space="preserve"> PAGEREF _Toc126937371 \h </w:instrText>
        </w:r>
        <w:r>
          <w:rPr>
            <w:noProof/>
            <w:webHidden/>
          </w:rPr>
        </w:r>
        <w:r>
          <w:rPr>
            <w:noProof/>
            <w:webHidden/>
          </w:rPr>
          <w:fldChar w:fldCharType="separate"/>
        </w:r>
        <w:r>
          <w:rPr>
            <w:noProof/>
            <w:webHidden/>
          </w:rPr>
          <w:t>5</w:t>
        </w:r>
        <w:r>
          <w:rPr>
            <w:noProof/>
            <w:webHidden/>
          </w:rPr>
          <w:fldChar w:fldCharType="end"/>
        </w:r>
      </w:hyperlink>
    </w:p>
    <w:p w14:paraId="0FC9514E" w14:textId="6B0BDC0E" w:rsidR="006706F4" w:rsidRDefault="006706F4">
      <w:pPr>
        <w:pStyle w:val="TOC1"/>
        <w:rPr>
          <w:rFonts w:asciiTheme="minorHAnsi" w:eastAsiaTheme="minorEastAsia" w:hAnsiTheme="minorHAnsi" w:cstheme="minorBidi"/>
          <w:b w:val="0"/>
          <w:noProof/>
          <w:sz w:val="22"/>
        </w:rPr>
      </w:pPr>
      <w:hyperlink w:anchor="_Toc126937372" w:history="1">
        <w:r w:rsidRPr="003447C4">
          <w:rPr>
            <w:rStyle w:val="Hyperlink"/>
            <w:noProof/>
          </w:rPr>
          <w:t>Purpose and Scope</w:t>
        </w:r>
        <w:r>
          <w:rPr>
            <w:noProof/>
            <w:webHidden/>
          </w:rPr>
          <w:tab/>
        </w:r>
        <w:r>
          <w:rPr>
            <w:noProof/>
            <w:webHidden/>
          </w:rPr>
          <w:fldChar w:fldCharType="begin"/>
        </w:r>
        <w:r>
          <w:rPr>
            <w:noProof/>
            <w:webHidden/>
          </w:rPr>
          <w:instrText xml:space="preserve"> PAGEREF _Toc126937372 \h </w:instrText>
        </w:r>
        <w:r>
          <w:rPr>
            <w:noProof/>
            <w:webHidden/>
          </w:rPr>
        </w:r>
        <w:r>
          <w:rPr>
            <w:noProof/>
            <w:webHidden/>
          </w:rPr>
          <w:fldChar w:fldCharType="separate"/>
        </w:r>
        <w:r>
          <w:rPr>
            <w:noProof/>
            <w:webHidden/>
          </w:rPr>
          <w:t>5</w:t>
        </w:r>
        <w:r>
          <w:rPr>
            <w:noProof/>
            <w:webHidden/>
          </w:rPr>
          <w:fldChar w:fldCharType="end"/>
        </w:r>
      </w:hyperlink>
    </w:p>
    <w:p w14:paraId="3940D47C" w14:textId="7AE8B893" w:rsidR="006706F4" w:rsidRDefault="006706F4">
      <w:pPr>
        <w:pStyle w:val="TOC1"/>
        <w:rPr>
          <w:rFonts w:asciiTheme="minorHAnsi" w:eastAsiaTheme="minorEastAsia" w:hAnsiTheme="minorHAnsi" w:cstheme="minorBidi"/>
          <w:b w:val="0"/>
          <w:noProof/>
          <w:sz w:val="22"/>
        </w:rPr>
      </w:pPr>
      <w:hyperlink w:anchor="_Toc126937373" w:history="1">
        <w:r w:rsidRPr="003447C4">
          <w:rPr>
            <w:rStyle w:val="Hyperlink"/>
            <w:noProof/>
          </w:rPr>
          <w:t>Strategic Response Considerations</w:t>
        </w:r>
        <w:r>
          <w:rPr>
            <w:noProof/>
            <w:webHidden/>
          </w:rPr>
          <w:tab/>
        </w:r>
        <w:r>
          <w:rPr>
            <w:noProof/>
            <w:webHidden/>
          </w:rPr>
          <w:fldChar w:fldCharType="begin"/>
        </w:r>
        <w:r>
          <w:rPr>
            <w:noProof/>
            <w:webHidden/>
          </w:rPr>
          <w:instrText xml:space="preserve"> PAGEREF _Toc126937373 \h </w:instrText>
        </w:r>
        <w:r>
          <w:rPr>
            <w:noProof/>
            <w:webHidden/>
          </w:rPr>
        </w:r>
        <w:r>
          <w:rPr>
            <w:noProof/>
            <w:webHidden/>
          </w:rPr>
          <w:fldChar w:fldCharType="separate"/>
        </w:r>
        <w:r>
          <w:rPr>
            <w:noProof/>
            <w:webHidden/>
          </w:rPr>
          <w:t>6</w:t>
        </w:r>
        <w:r>
          <w:rPr>
            <w:noProof/>
            <w:webHidden/>
          </w:rPr>
          <w:fldChar w:fldCharType="end"/>
        </w:r>
      </w:hyperlink>
    </w:p>
    <w:p w14:paraId="072466E7" w14:textId="5996A51F" w:rsidR="006706F4" w:rsidRDefault="006706F4">
      <w:pPr>
        <w:pStyle w:val="TOC1"/>
        <w:rPr>
          <w:rFonts w:asciiTheme="minorHAnsi" w:eastAsiaTheme="minorEastAsia" w:hAnsiTheme="minorHAnsi" w:cstheme="minorBidi"/>
          <w:b w:val="0"/>
          <w:noProof/>
          <w:sz w:val="22"/>
        </w:rPr>
      </w:pPr>
      <w:hyperlink w:anchor="_Toc126937374" w:history="1">
        <w:r w:rsidRPr="003447C4">
          <w:rPr>
            <w:rStyle w:val="Hyperlink"/>
            <w:noProof/>
          </w:rPr>
          <w:t>CHAPTER 1. BOMB THREATS AND EXPLOSIVES-RELATED EMERGENCIES</w:t>
        </w:r>
        <w:r>
          <w:rPr>
            <w:noProof/>
            <w:webHidden/>
          </w:rPr>
          <w:tab/>
        </w:r>
        <w:r>
          <w:rPr>
            <w:noProof/>
            <w:webHidden/>
          </w:rPr>
          <w:fldChar w:fldCharType="begin"/>
        </w:r>
        <w:r>
          <w:rPr>
            <w:noProof/>
            <w:webHidden/>
          </w:rPr>
          <w:instrText xml:space="preserve"> PAGEREF _Toc126937374 \h </w:instrText>
        </w:r>
        <w:r>
          <w:rPr>
            <w:noProof/>
            <w:webHidden/>
          </w:rPr>
        </w:r>
        <w:r>
          <w:rPr>
            <w:noProof/>
            <w:webHidden/>
          </w:rPr>
          <w:fldChar w:fldCharType="separate"/>
        </w:r>
        <w:r>
          <w:rPr>
            <w:noProof/>
            <w:webHidden/>
          </w:rPr>
          <w:t>8</w:t>
        </w:r>
        <w:r>
          <w:rPr>
            <w:noProof/>
            <w:webHidden/>
          </w:rPr>
          <w:fldChar w:fldCharType="end"/>
        </w:r>
      </w:hyperlink>
    </w:p>
    <w:p w14:paraId="1A8C54D5" w14:textId="7D485C45" w:rsidR="006706F4" w:rsidRDefault="006706F4">
      <w:pPr>
        <w:pStyle w:val="TOC2"/>
        <w:rPr>
          <w:rFonts w:asciiTheme="minorHAnsi" w:eastAsiaTheme="minorEastAsia" w:hAnsiTheme="minorHAnsi" w:cstheme="minorBidi"/>
          <w:noProof/>
          <w:sz w:val="22"/>
        </w:rPr>
      </w:pPr>
      <w:hyperlink w:anchor="_Toc126937375" w:history="1">
        <w:r w:rsidRPr="003447C4">
          <w:rPr>
            <w:rStyle w:val="Hyperlink"/>
            <w:noProof/>
          </w:rPr>
          <w:t>1.1.</w:t>
        </w:r>
        <w:r>
          <w:rPr>
            <w:rFonts w:asciiTheme="minorHAnsi" w:eastAsiaTheme="minorEastAsia" w:hAnsiTheme="minorHAnsi" w:cstheme="minorBidi"/>
            <w:noProof/>
            <w:sz w:val="22"/>
          </w:rPr>
          <w:tab/>
        </w:r>
        <w:r w:rsidRPr="003447C4">
          <w:rPr>
            <w:rStyle w:val="Hyperlink"/>
            <w:noProof/>
          </w:rPr>
          <w:t>Definitions</w:t>
        </w:r>
        <w:r>
          <w:rPr>
            <w:noProof/>
            <w:webHidden/>
          </w:rPr>
          <w:tab/>
        </w:r>
        <w:r>
          <w:rPr>
            <w:noProof/>
            <w:webHidden/>
          </w:rPr>
          <w:fldChar w:fldCharType="begin"/>
        </w:r>
        <w:r>
          <w:rPr>
            <w:noProof/>
            <w:webHidden/>
          </w:rPr>
          <w:instrText xml:space="preserve"> PAGEREF _Toc126937375 \h </w:instrText>
        </w:r>
        <w:r>
          <w:rPr>
            <w:noProof/>
            <w:webHidden/>
          </w:rPr>
        </w:r>
        <w:r>
          <w:rPr>
            <w:noProof/>
            <w:webHidden/>
          </w:rPr>
          <w:fldChar w:fldCharType="separate"/>
        </w:r>
        <w:r>
          <w:rPr>
            <w:noProof/>
            <w:webHidden/>
          </w:rPr>
          <w:t>8</w:t>
        </w:r>
        <w:r>
          <w:rPr>
            <w:noProof/>
            <w:webHidden/>
          </w:rPr>
          <w:fldChar w:fldCharType="end"/>
        </w:r>
      </w:hyperlink>
    </w:p>
    <w:p w14:paraId="149F299A" w14:textId="4C58C554" w:rsidR="006706F4" w:rsidRDefault="006706F4">
      <w:pPr>
        <w:pStyle w:val="TOC2"/>
        <w:rPr>
          <w:rFonts w:asciiTheme="minorHAnsi" w:eastAsiaTheme="minorEastAsia" w:hAnsiTheme="minorHAnsi" w:cstheme="minorBidi"/>
          <w:noProof/>
          <w:sz w:val="22"/>
        </w:rPr>
      </w:pPr>
      <w:hyperlink w:anchor="_Toc126937376" w:history="1">
        <w:r w:rsidRPr="003447C4">
          <w:rPr>
            <w:rStyle w:val="Hyperlink"/>
            <w:noProof/>
          </w:rPr>
          <w:t>1.2.</w:t>
        </w:r>
        <w:r>
          <w:rPr>
            <w:rFonts w:asciiTheme="minorHAnsi" w:eastAsiaTheme="minorEastAsia" w:hAnsiTheme="minorHAnsi" w:cstheme="minorBidi"/>
            <w:noProof/>
            <w:sz w:val="22"/>
          </w:rPr>
          <w:tab/>
        </w:r>
        <w:r w:rsidRPr="003447C4">
          <w:rPr>
            <w:rStyle w:val="Hyperlink"/>
            <w:noProof/>
          </w:rPr>
          <w:t>Concept of Operations</w:t>
        </w:r>
        <w:r>
          <w:rPr>
            <w:noProof/>
            <w:webHidden/>
          </w:rPr>
          <w:tab/>
        </w:r>
        <w:r>
          <w:rPr>
            <w:noProof/>
            <w:webHidden/>
          </w:rPr>
          <w:fldChar w:fldCharType="begin"/>
        </w:r>
        <w:r>
          <w:rPr>
            <w:noProof/>
            <w:webHidden/>
          </w:rPr>
          <w:instrText xml:space="preserve"> PAGEREF _Toc126937376 \h </w:instrText>
        </w:r>
        <w:r>
          <w:rPr>
            <w:noProof/>
            <w:webHidden/>
          </w:rPr>
        </w:r>
        <w:r>
          <w:rPr>
            <w:noProof/>
            <w:webHidden/>
          </w:rPr>
          <w:fldChar w:fldCharType="separate"/>
        </w:r>
        <w:r>
          <w:rPr>
            <w:noProof/>
            <w:webHidden/>
          </w:rPr>
          <w:t>9</w:t>
        </w:r>
        <w:r>
          <w:rPr>
            <w:noProof/>
            <w:webHidden/>
          </w:rPr>
          <w:fldChar w:fldCharType="end"/>
        </w:r>
      </w:hyperlink>
    </w:p>
    <w:p w14:paraId="390BB198" w14:textId="3A712836" w:rsidR="006706F4" w:rsidRDefault="006706F4">
      <w:pPr>
        <w:pStyle w:val="TOC2"/>
        <w:rPr>
          <w:rFonts w:asciiTheme="minorHAnsi" w:eastAsiaTheme="minorEastAsia" w:hAnsiTheme="minorHAnsi" w:cstheme="minorBidi"/>
          <w:noProof/>
          <w:sz w:val="22"/>
        </w:rPr>
      </w:pPr>
      <w:hyperlink w:anchor="_Toc126937377" w:history="1">
        <w:r w:rsidRPr="003447C4">
          <w:rPr>
            <w:rStyle w:val="Hyperlink"/>
            <w:noProof/>
          </w:rPr>
          <w:t>1.3.</w:t>
        </w:r>
        <w:r>
          <w:rPr>
            <w:rFonts w:asciiTheme="minorHAnsi" w:eastAsiaTheme="minorEastAsia" w:hAnsiTheme="minorHAnsi" w:cstheme="minorBidi"/>
            <w:noProof/>
            <w:sz w:val="22"/>
          </w:rPr>
          <w:tab/>
        </w:r>
        <w:r w:rsidRPr="003447C4">
          <w:rPr>
            <w:rStyle w:val="Hyperlink"/>
            <w:noProof/>
          </w:rPr>
          <w:t>Priority Actions for Bomb Threats</w:t>
        </w:r>
        <w:r>
          <w:rPr>
            <w:noProof/>
            <w:webHidden/>
          </w:rPr>
          <w:tab/>
        </w:r>
        <w:r>
          <w:rPr>
            <w:noProof/>
            <w:webHidden/>
          </w:rPr>
          <w:fldChar w:fldCharType="begin"/>
        </w:r>
        <w:r>
          <w:rPr>
            <w:noProof/>
            <w:webHidden/>
          </w:rPr>
          <w:instrText xml:space="preserve"> PAGEREF _Toc126937377 \h </w:instrText>
        </w:r>
        <w:r>
          <w:rPr>
            <w:noProof/>
            <w:webHidden/>
          </w:rPr>
        </w:r>
        <w:r>
          <w:rPr>
            <w:noProof/>
            <w:webHidden/>
          </w:rPr>
          <w:fldChar w:fldCharType="separate"/>
        </w:r>
        <w:r>
          <w:rPr>
            <w:noProof/>
            <w:webHidden/>
          </w:rPr>
          <w:t>9</w:t>
        </w:r>
        <w:r>
          <w:rPr>
            <w:noProof/>
            <w:webHidden/>
          </w:rPr>
          <w:fldChar w:fldCharType="end"/>
        </w:r>
      </w:hyperlink>
    </w:p>
    <w:p w14:paraId="10A8D3FC" w14:textId="082A7A83" w:rsidR="006706F4" w:rsidRDefault="006706F4">
      <w:pPr>
        <w:pStyle w:val="TOC1"/>
        <w:rPr>
          <w:rFonts w:asciiTheme="minorHAnsi" w:eastAsiaTheme="minorEastAsia" w:hAnsiTheme="minorHAnsi" w:cstheme="minorBidi"/>
          <w:b w:val="0"/>
          <w:noProof/>
          <w:sz w:val="22"/>
        </w:rPr>
      </w:pPr>
      <w:hyperlink w:anchor="_Toc126937378" w:history="1">
        <w:r w:rsidRPr="003447C4">
          <w:rPr>
            <w:rStyle w:val="Hyperlink"/>
            <w:noProof/>
          </w:rPr>
          <w:t>CHAPTER 2: RECEIVING BOMB THREATS</w:t>
        </w:r>
        <w:r>
          <w:rPr>
            <w:noProof/>
            <w:webHidden/>
          </w:rPr>
          <w:tab/>
        </w:r>
        <w:r>
          <w:rPr>
            <w:noProof/>
            <w:webHidden/>
          </w:rPr>
          <w:fldChar w:fldCharType="begin"/>
        </w:r>
        <w:r>
          <w:rPr>
            <w:noProof/>
            <w:webHidden/>
          </w:rPr>
          <w:instrText xml:space="preserve"> PAGEREF _Toc126937378 \h </w:instrText>
        </w:r>
        <w:r>
          <w:rPr>
            <w:noProof/>
            <w:webHidden/>
          </w:rPr>
        </w:r>
        <w:r>
          <w:rPr>
            <w:noProof/>
            <w:webHidden/>
          </w:rPr>
          <w:fldChar w:fldCharType="separate"/>
        </w:r>
        <w:r>
          <w:rPr>
            <w:noProof/>
            <w:webHidden/>
          </w:rPr>
          <w:t>10</w:t>
        </w:r>
        <w:r>
          <w:rPr>
            <w:noProof/>
            <w:webHidden/>
          </w:rPr>
          <w:fldChar w:fldCharType="end"/>
        </w:r>
      </w:hyperlink>
    </w:p>
    <w:p w14:paraId="37D93421" w14:textId="753620E2" w:rsidR="006706F4" w:rsidRDefault="006706F4">
      <w:pPr>
        <w:pStyle w:val="TOC2"/>
        <w:rPr>
          <w:rFonts w:asciiTheme="minorHAnsi" w:eastAsiaTheme="minorEastAsia" w:hAnsiTheme="minorHAnsi" w:cstheme="minorBidi"/>
          <w:noProof/>
          <w:sz w:val="22"/>
        </w:rPr>
      </w:pPr>
      <w:hyperlink w:anchor="_Toc126937379" w:history="1">
        <w:r w:rsidRPr="003447C4">
          <w:rPr>
            <w:rStyle w:val="Hyperlink"/>
            <w:noProof/>
          </w:rPr>
          <w:t>2.1.</w:t>
        </w:r>
        <w:r>
          <w:rPr>
            <w:rFonts w:asciiTheme="minorHAnsi" w:eastAsiaTheme="minorEastAsia" w:hAnsiTheme="minorHAnsi" w:cstheme="minorBidi"/>
            <w:noProof/>
            <w:sz w:val="22"/>
          </w:rPr>
          <w:tab/>
        </w:r>
        <w:r w:rsidRPr="003447C4">
          <w:rPr>
            <w:rStyle w:val="Hyperlink"/>
            <w:noProof/>
          </w:rPr>
          <w:t>Phoned Threats</w:t>
        </w:r>
        <w:r>
          <w:rPr>
            <w:noProof/>
            <w:webHidden/>
          </w:rPr>
          <w:tab/>
        </w:r>
        <w:r>
          <w:rPr>
            <w:noProof/>
            <w:webHidden/>
          </w:rPr>
          <w:fldChar w:fldCharType="begin"/>
        </w:r>
        <w:r>
          <w:rPr>
            <w:noProof/>
            <w:webHidden/>
          </w:rPr>
          <w:instrText xml:space="preserve"> PAGEREF _Toc126937379 \h </w:instrText>
        </w:r>
        <w:r>
          <w:rPr>
            <w:noProof/>
            <w:webHidden/>
          </w:rPr>
        </w:r>
        <w:r>
          <w:rPr>
            <w:noProof/>
            <w:webHidden/>
          </w:rPr>
          <w:fldChar w:fldCharType="separate"/>
        </w:r>
        <w:r>
          <w:rPr>
            <w:noProof/>
            <w:webHidden/>
          </w:rPr>
          <w:t>10</w:t>
        </w:r>
        <w:r>
          <w:rPr>
            <w:noProof/>
            <w:webHidden/>
          </w:rPr>
          <w:fldChar w:fldCharType="end"/>
        </w:r>
      </w:hyperlink>
    </w:p>
    <w:p w14:paraId="22B197B4" w14:textId="1189033A" w:rsidR="006706F4" w:rsidRDefault="006706F4">
      <w:pPr>
        <w:pStyle w:val="TOC2"/>
        <w:rPr>
          <w:rFonts w:asciiTheme="minorHAnsi" w:eastAsiaTheme="minorEastAsia" w:hAnsiTheme="minorHAnsi" w:cstheme="minorBidi"/>
          <w:noProof/>
          <w:sz w:val="22"/>
        </w:rPr>
      </w:pPr>
      <w:hyperlink w:anchor="_Toc126937380" w:history="1">
        <w:r w:rsidRPr="003447C4">
          <w:rPr>
            <w:rStyle w:val="Hyperlink"/>
            <w:noProof/>
          </w:rPr>
          <w:t>2.2.</w:t>
        </w:r>
        <w:r>
          <w:rPr>
            <w:rFonts w:asciiTheme="minorHAnsi" w:eastAsiaTheme="minorEastAsia" w:hAnsiTheme="minorHAnsi" w:cstheme="minorBidi"/>
            <w:noProof/>
            <w:sz w:val="22"/>
          </w:rPr>
          <w:tab/>
        </w:r>
        <w:r w:rsidRPr="003447C4">
          <w:rPr>
            <w:rStyle w:val="Hyperlink"/>
            <w:noProof/>
          </w:rPr>
          <w:t>Written Threats</w:t>
        </w:r>
        <w:r>
          <w:rPr>
            <w:noProof/>
            <w:webHidden/>
          </w:rPr>
          <w:tab/>
        </w:r>
        <w:r>
          <w:rPr>
            <w:noProof/>
            <w:webHidden/>
          </w:rPr>
          <w:fldChar w:fldCharType="begin"/>
        </w:r>
        <w:r>
          <w:rPr>
            <w:noProof/>
            <w:webHidden/>
          </w:rPr>
          <w:instrText xml:space="preserve"> PAGEREF _Toc126937380 \h </w:instrText>
        </w:r>
        <w:r>
          <w:rPr>
            <w:noProof/>
            <w:webHidden/>
          </w:rPr>
        </w:r>
        <w:r>
          <w:rPr>
            <w:noProof/>
            <w:webHidden/>
          </w:rPr>
          <w:fldChar w:fldCharType="separate"/>
        </w:r>
        <w:r>
          <w:rPr>
            <w:noProof/>
            <w:webHidden/>
          </w:rPr>
          <w:t>10</w:t>
        </w:r>
        <w:r>
          <w:rPr>
            <w:noProof/>
            <w:webHidden/>
          </w:rPr>
          <w:fldChar w:fldCharType="end"/>
        </w:r>
      </w:hyperlink>
    </w:p>
    <w:p w14:paraId="12159355" w14:textId="14B74F24" w:rsidR="006706F4" w:rsidRDefault="006706F4">
      <w:pPr>
        <w:pStyle w:val="TOC2"/>
        <w:rPr>
          <w:rFonts w:asciiTheme="minorHAnsi" w:eastAsiaTheme="minorEastAsia" w:hAnsiTheme="minorHAnsi" w:cstheme="minorBidi"/>
          <w:noProof/>
          <w:sz w:val="22"/>
        </w:rPr>
      </w:pPr>
      <w:hyperlink w:anchor="_Toc126937381" w:history="1">
        <w:r w:rsidRPr="003447C4">
          <w:rPr>
            <w:rStyle w:val="Hyperlink"/>
            <w:noProof/>
          </w:rPr>
          <w:t>2.3.</w:t>
        </w:r>
        <w:r>
          <w:rPr>
            <w:rFonts w:asciiTheme="minorHAnsi" w:eastAsiaTheme="minorEastAsia" w:hAnsiTheme="minorHAnsi" w:cstheme="minorBidi"/>
            <w:noProof/>
            <w:sz w:val="22"/>
          </w:rPr>
          <w:tab/>
        </w:r>
        <w:r w:rsidRPr="003447C4">
          <w:rPr>
            <w:rStyle w:val="Hyperlink"/>
            <w:noProof/>
          </w:rPr>
          <w:t>E-mailed Threat</w:t>
        </w:r>
        <w:r>
          <w:rPr>
            <w:noProof/>
            <w:webHidden/>
          </w:rPr>
          <w:tab/>
        </w:r>
        <w:r>
          <w:rPr>
            <w:noProof/>
            <w:webHidden/>
          </w:rPr>
          <w:fldChar w:fldCharType="begin"/>
        </w:r>
        <w:r>
          <w:rPr>
            <w:noProof/>
            <w:webHidden/>
          </w:rPr>
          <w:instrText xml:space="preserve"> PAGEREF _Toc126937381 \h </w:instrText>
        </w:r>
        <w:r>
          <w:rPr>
            <w:noProof/>
            <w:webHidden/>
          </w:rPr>
        </w:r>
        <w:r>
          <w:rPr>
            <w:noProof/>
            <w:webHidden/>
          </w:rPr>
          <w:fldChar w:fldCharType="separate"/>
        </w:r>
        <w:r>
          <w:rPr>
            <w:noProof/>
            <w:webHidden/>
          </w:rPr>
          <w:t>11</w:t>
        </w:r>
        <w:r>
          <w:rPr>
            <w:noProof/>
            <w:webHidden/>
          </w:rPr>
          <w:fldChar w:fldCharType="end"/>
        </w:r>
      </w:hyperlink>
    </w:p>
    <w:p w14:paraId="60C1ED88" w14:textId="2CB79CA1" w:rsidR="006706F4" w:rsidRDefault="006706F4">
      <w:pPr>
        <w:pStyle w:val="TOC2"/>
        <w:rPr>
          <w:rFonts w:asciiTheme="minorHAnsi" w:eastAsiaTheme="minorEastAsia" w:hAnsiTheme="minorHAnsi" w:cstheme="minorBidi"/>
          <w:noProof/>
          <w:sz w:val="22"/>
        </w:rPr>
      </w:pPr>
      <w:hyperlink w:anchor="_Toc126937382" w:history="1">
        <w:r w:rsidRPr="003447C4">
          <w:rPr>
            <w:rStyle w:val="Hyperlink"/>
            <w:noProof/>
          </w:rPr>
          <w:t>2.4.</w:t>
        </w:r>
        <w:r>
          <w:rPr>
            <w:rFonts w:asciiTheme="minorHAnsi" w:eastAsiaTheme="minorEastAsia" w:hAnsiTheme="minorHAnsi" w:cstheme="minorBidi"/>
            <w:noProof/>
            <w:sz w:val="22"/>
          </w:rPr>
          <w:tab/>
        </w:r>
        <w:r w:rsidRPr="003447C4">
          <w:rPr>
            <w:rStyle w:val="Hyperlink"/>
            <w:noProof/>
          </w:rPr>
          <w:t>Verbal Threat</w:t>
        </w:r>
        <w:r>
          <w:rPr>
            <w:noProof/>
            <w:webHidden/>
          </w:rPr>
          <w:tab/>
        </w:r>
        <w:r>
          <w:rPr>
            <w:noProof/>
            <w:webHidden/>
          </w:rPr>
          <w:fldChar w:fldCharType="begin"/>
        </w:r>
        <w:r>
          <w:rPr>
            <w:noProof/>
            <w:webHidden/>
          </w:rPr>
          <w:instrText xml:space="preserve"> PAGEREF _Toc126937382 \h </w:instrText>
        </w:r>
        <w:r>
          <w:rPr>
            <w:noProof/>
            <w:webHidden/>
          </w:rPr>
        </w:r>
        <w:r>
          <w:rPr>
            <w:noProof/>
            <w:webHidden/>
          </w:rPr>
          <w:fldChar w:fldCharType="separate"/>
        </w:r>
        <w:r>
          <w:rPr>
            <w:noProof/>
            <w:webHidden/>
          </w:rPr>
          <w:t>11</w:t>
        </w:r>
        <w:r>
          <w:rPr>
            <w:noProof/>
            <w:webHidden/>
          </w:rPr>
          <w:fldChar w:fldCharType="end"/>
        </w:r>
      </w:hyperlink>
    </w:p>
    <w:p w14:paraId="0AC26974" w14:textId="117FA70A" w:rsidR="006706F4" w:rsidRDefault="006706F4">
      <w:pPr>
        <w:pStyle w:val="TOC2"/>
        <w:rPr>
          <w:rFonts w:asciiTheme="minorHAnsi" w:eastAsiaTheme="minorEastAsia" w:hAnsiTheme="minorHAnsi" w:cstheme="minorBidi"/>
          <w:noProof/>
          <w:sz w:val="22"/>
        </w:rPr>
      </w:pPr>
      <w:hyperlink w:anchor="_Toc126937383" w:history="1">
        <w:r w:rsidRPr="003447C4">
          <w:rPr>
            <w:rStyle w:val="Hyperlink"/>
            <w:noProof/>
          </w:rPr>
          <w:t>2.5.</w:t>
        </w:r>
        <w:r>
          <w:rPr>
            <w:rFonts w:asciiTheme="minorHAnsi" w:eastAsiaTheme="minorEastAsia" w:hAnsiTheme="minorHAnsi" w:cstheme="minorBidi"/>
            <w:noProof/>
            <w:sz w:val="22"/>
          </w:rPr>
          <w:tab/>
        </w:r>
        <w:r w:rsidRPr="003447C4">
          <w:rPr>
            <w:rStyle w:val="Hyperlink"/>
            <w:noProof/>
          </w:rPr>
          <w:t>Social Media Threats</w:t>
        </w:r>
        <w:r>
          <w:rPr>
            <w:noProof/>
            <w:webHidden/>
          </w:rPr>
          <w:tab/>
        </w:r>
        <w:r>
          <w:rPr>
            <w:noProof/>
            <w:webHidden/>
          </w:rPr>
          <w:fldChar w:fldCharType="begin"/>
        </w:r>
        <w:r>
          <w:rPr>
            <w:noProof/>
            <w:webHidden/>
          </w:rPr>
          <w:instrText xml:space="preserve"> PAGEREF _Toc126937383 \h </w:instrText>
        </w:r>
        <w:r>
          <w:rPr>
            <w:noProof/>
            <w:webHidden/>
          </w:rPr>
        </w:r>
        <w:r>
          <w:rPr>
            <w:noProof/>
            <w:webHidden/>
          </w:rPr>
          <w:fldChar w:fldCharType="separate"/>
        </w:r>
        <w:r>
          <w:rPr>
            <w:noProof/>
            <w:webHidden/>
          </w:rPr>
          <w:t>11</w:t>
        </w:r>
        <w:r>
          <w:rPr>
            <w:noProof/>
            <w:webHidden/>
          </w:rPr>
          <w:fldChar w:fldCharType="end"/>
        </w:r>
      </w:hyperlink>
    </w:p>
    <w:p w14:paraId="5F5441F5" w14:textId="353A4645" w:rsidR="006706F4" w:rsidRDefault="006706F4">
      <w:pPr>
        <w:pStyle w:val="TOC2"/>
        <w:rPr>
          <w:rFonts w:asciiTheme="minorHAnsi" w:eastAsiaTheme="minorEastAsia" w:hAnsiTheme="minorHAnsi" w:cstheme="minorBidi"/>
          <w:noProof/>
          <w:sz w:val="22"/>
        </w:rPr>
      </w:pPr>
      <w:hyperlink w:anchor="_Toc126937384" w:history="1">
        <w:r w:rsidRPr="003447C4">
          <w:rPr>
            <w:rStyle w:val="Hyperlink"/>
            <w:noProof/>
          </w:rPr>
          <w:t>2.6.</w:t>
        </w:r>
        <w:r>
          <w:rPr>
            <w:rFonts w:asciiTheme="minorHAnsi" w:eastAsiaTheme="minorEastAsia" w:hAnsiTheme="minorHAnsi" w:cstheme="minorBidi"/>
            <w:noProof/>
            <w:sz w:val="22"/>
          </w:rPr>
          <w:tab/>
        </w:r>
        <w:r w:rsidRPr="003447C4">
          <w:rPr>
            <w:rStyle w:val="Hyperlink"/>
            <w:noProof/>
          </w:rPr>
          <w:t>Rumored Threats</w:t>
        </w:r>
        <w:r>
          <w:rPr>
            <w:noProof/>
            <w:webHidden/>
          </w:rPr>
          <w:tab/>
        </w:r>
        <w:r>
          <w:rPr>
            <w:noProof/>
            <w:webHidden/>
          </w:rPr>
          <w:fldChar w:fldCharType="begin"/>
        </w:r>
        <w:r>
          <w:rPr>
            <w:noProof/>
            <w:webHidden/>
          </w:rPr>
          <w:instrText xml:space="preserve"> PAGEREF _Toc126937384 \h </w:instrText>
        </w:r>
        <w:r>
          <w:rPr>
            <w:noProof/>
            <w:webHidden/>
          </w:rPr>
        </w:r>
        <w:r>
          <w:rPr>
            <w:noProof/>
            <w:webHidden/>
          </w:rPr>
          <w:fldChar w:fldCharType="separate"/>
        </w:r>
        <w:r>
          <w:rPr>
            <w:noProof/>
            <w:webHidden/>
          </w:rPr>
          <w:t>12</w:t>
        </w:r>
        <w:r>
          <w:rPr>
            <w:noProof/>
            <w:webHidden/>
          </w:rPr>
          <w:fldChar w:fldCharType="end"/>
        </w:r>
      </w:hyperlink>
    </w:p>
    <w:p w14:paraId="3E734466" w14:textId="455E3401" w:rsidR="006706F4" w:rsidRDefault="006706F4">
      <w:pPr>
        <w:pStyle w:val="TOC2"/>
        <w:rPr>
          <w:rFonts w:asciiTheme="minorHAnsi" w:eastAsiaTheme="minorEastAsia" w:hAnsiTheme="minorHAnsi" w:cstheme="minorBidi"/>
          <w:noProof/>
          <w:sz w:val="22"/>
        </w:rPr>
      </w:pPr>
      <w:hyperlink w:anchor="_Toc126937385" w:history="1">
        <w:r w:rsidRPr="003447C4">
          <w:rPr>
            <w:rStyle w:val="Hyperlink"/>
            <w:noProof/>
          </w:rPr>
          <w:t>2.7.</w:t>
        </w:r>
        <w:r>
          <w:rPr>
            <w:rFonts w:asciiTheme="minorHAnsi" w:eastAsiaTheme="minorEastAsia" w:hAnsiTheme="minorHAnsi" w:cstheme="minorBidi"/>
            <w:noProof/>
            <w:sz w:val="22"/>
          </w:rPr>
          <w:tab/>
        </w:r>
        <w:r w:rsidRPr="003447C4">
          <w:rPr>
            <w:rStyle w:val="Hyperlink"/>
            <w:noProof/>
          </w:rPr>
          <w:t>Bomb Threat Call Checklist</w:t>
        </w:r>
        <w:r>
          <w:rPr>
            <w:noProof/>
            <w:webHidden/>
          </w:rPr>
          <w:tab/>
        </w:r>
        <w:r>
          <w:rPr>
            <w:noProof/>
            <w:webHidden/>
          </w:rPr>
          <w:fldChar w:fldCharType="begin"/>
        </w:r>
        <w:r>
          <w:rPr>
            <w:noProof/>
            <w:webHidden/>
          </w:rPr>
          <w:instrText xml:space="preserve"> PAGEREF _Toc126937385 \h </w:instrText>
        </w:r>
        <w:r>
          <w:rPr>
            <w:noProof/>
            <w:webHidden/>
          </w:rPr>
        </w:r>
        <w:r>
          <w:rPr>
            <w:noProof/>
            <w:webHidden/>
          </w:rPr>
          <w:fldChar w:fldCharType="separate"/>
        </w:r>
        <w:r>
          <w:rPr>
            <w:noProof/>
            <w:webHidden/>
          </w:rPr>
          <w:t>13</w:t>
        </w:r>
        <w:r>
          <w:rPr>
            <w:noProof/>
            <w:webHidden/>
          </w:rPr>
          <w:fldChar w:fldCharType="end"/>
        </w:r>
      </w:hyperlink>
    </w:p>
    <w:p w14:paraId="6713C236" w14:textId="2D6BB9C3" w:rsidR="006706F4" w:rsidRDefault="006706F4">
      <w:pPr>
        <w:pStyle w:val="TOC1"/>
        <w:rPr>
          <w:rFonts w:asciiTheme="minorHAnsi" w:eastAsiaTheme="minorEastAsia" w:hAnsiTheme="minorHAnsi" w:cstheme="minorBidi"/>
          <w:b w:val="0"/>
          <w:noProof/>
          <w:sz w:val="22"/>
        </w:rPr>
      </w:pPr>
      <w:hyperlink w:anchor="_Toc126937386" w:history="1">
        <w:r w:rsidRPr="003447C4">
          <w:rPr>
            <w:rStyle w:val="Hyperlink"/>
            <w:noProof/>
          </w:rPr>
          <w:t>CHAPTER 3. REPORTING AND NOTIFICATION OF BOMB THREATS</w:t>
        </w:r>
        <w:r>
          <w:rPr>
            <w:noProof/>
            <w:webHidden/>
          </w:rPr>
          <w:tab/>
        </w:r>
        <w:r>
          <w:rPr>
            <w:noProof/>
            <w:webHidden/>
          </w:rPr>
          <w:fldChar w:fldCharType="begin"/>
        </w:r>
        <w:r>
          <w:rPr>
            <w:noProof/>
            <w:webHidden/>
          </w:rPr>
          <w:instrText xml:space="preserve"> PAGEREF _Toc126937386 \h </w:instrText>
        </w:r>
        <w:r>
          <w:rPr>
            <w:noProof/>
            <w:webHidden/>
          </w:rPr>
        </w:r>
        <w:r>
          <w:rPr>
            <w:noProof/>
            <w:webHidden/>
          </w:rPr>
          <w:fldChar w:fldCharType="separate"/>
        </w:r>
        <w:r>
          <w:rPr>
            <w:noProof/>
            <w:webHidden/>
          </w:rPr>
          <w:t>14</w:t>
        </w:r>
        <w:r>
          <w:rPr>
            <w:noProof/>
            <w:webHidden/>
          </w:rPr>
          <w:fldChar w:fldCharType="end"/>
        </w:r>
      </w:hyperlink>
    </w:p>
    <w:p w14:paraId="7C0E848E" w14:textId="21585B66" w:rsidR="006706F4" w:rsidRDefault="006706F4">
      <w:pPr>
        <w:pStyle w:val="TOC1"/>
        <w:rPr>
          <w:rFonts w:asciiTheme="minorHAnsi" w:eastAsiaTheme="minorEastAsia" w:hAnsiTheme="minorHAnsi" w:cstheme="minorBidi"/>
          <w:b w:val="0"/>
          <w:noProof/>
          <w:sz w:val="22"/>
        </w:rPr>
      </w:pPr>
      <w:hyperlink w:anchor="_Toc126937387" w:history="1">
        <w:r w:rsidRPr="003447C4">
          <w:rPr>
            <w:rStyle w:val="Hyperlink"/>
            <w:noProof/>
          </w:rPr>
          <w:t>CHAPTER 4. RISK ASSESSMENT</w:t>
        </w:r>
        <w:r>
          <w:rPr>
            <w:noProof/>
            <w:webHidden/>
          </w:rPr>
          <w:tab/>
        </w:r>
        <w:r>
          <w:rPr>
            <w:noProof/>
            <w:webHidden/>
          </w:rPr>
          <w:fldChar w:fldCharType="begin"/>
        </w:r>
        <w:r>
          <w:rPr>
            <w:noProof/>
            <w:webHidden/>
          </w:rPr>
          <w:instrText xml:space="preserve"> PAGEREF _Toc126937387 \h </w:instrText>
        </w:r>
        <w:r>
          <w:rPr>
            <w:noProof/>
            <w:webHidden/>
          </w:rPr>
        </w:r>
        <w:r>
          <w:rPr>
            <w:noProof/>
            <w:webHidden/>
          </w:rPr>
          <w:fldChar w:fldCharType="separate"/>
        </w:r>
        <w:r>
          <w:rPr>
            <w:noProof/>
            <w:webHidden/>
          </w:rPr>
          <w:t>14</w:t>
        </w:r>
        <w:r>
          <w:rPr>
            <w:noProof/>
            <w:webHidden/>
          </w:rPr>
          <w:fldChar w:fldCharType="end"/>
        </w:r>
      </w:hyperlink>
    </w:p>
    <w:p w14:paraId="54002DDA" w14:textId="7D96EFDF" w:rsidR="006706F4" w:rsidRDefault="006706F4">
      <w:pPr>
        <w:pStyle w:val="TOC2"/>
        <w:rPr>
          <w:rFonts w:asciiTheme="minorHAnsi" w:eastAsiaTheme="minorEastAsia" w:hAnsiTheme="minorHAnsi" w:cstheme="minorBidi"/>
          <w:noProof/>
          <w:sz w:val="22"/>
        </w:rPr>
      </w:pPr>
      <w:hyperlink w:anchor="_Toc126937388" w:history="1">
        <w:r w:rsidRPr="003447C4">
          <w:rPr>
            <w:rStyle w:val="Hyperlink"/>
            <w:noProof/>
          </w:rPr>
          <w:t>4.1.</w:t>
        </w:r>
        <w:r>
          <w:rPr>
            <w:rFonts w:asciiTheme="minorHAnsi" w:eastAsiaTheme="minorEastAsia" w:hAnsiTheme="minorHAnsi" w:cstheme="minorBidi"/>
            <w:noProof/>
            <w:sz w:val="22"/>
          </w:rPr>
          <w:tab/>
        </w:r>
        <w:r w:rsidRPr="003447C4">
          <w:rPr>
            <w:rStyle w:val="Hyperlink"/>
            <w:noProof/>
          </w:rPr>
          <w:t>Low Risk Threat - Lacks Realism</w:t>
        </w:r>
        <w:r>
          <w:rPr>
            <w:noProof/>
            <w:webHidden/>
          </w:rPr>
          <w:tab/>
        </w:r>
        <w:r>
          <w:rPr>
            <w:noProof/>
            <w:webHidden/>
          </w:rPr>
          <w:fldChar w:fldCharType="begin"/>
        </w:r>
        <w:r>
          <w:rPr>
            <w:noProof/>
            <w:webHidden/>
          </w:rPr>
          <w:instrText xml:space="preserve"> PAGEREF _Toc126937388 \h </w:instrText>
        </w:r>
        <w:r>
          <w:rPr>
            <w:noProof/>
            <w:webHidden/>
          </w:rPr>
        </w:r>
        <w:r>
          <w:rPr>
            <w:noProof/>
            <w:webHidden/>
          </w:rPr>
          <w:fldChar w:fldCharType="separate"/>
        </w:r>
        <w:r>
          <w:rPr>
            <w:noProof/>
            <w:webHidden/>
          </w:rPr>
          <w:t>14</w:t>
        </w:r>
        <w:r>
          <w:rPr>
            <w:noProof/>
            <w:webHidden/>
          </w:rPr>
          <w:fldChar w:fldCharType="end"/>
        </w:r>
      </w:hyperlink>
    </w:p>
    <w:p w14:paraId="25EBDE30" w14:textId="35B7B76D" w:rsidR="006706F4" w:rsidRDefault="006706F4">
      <w:pPr>
        <w:pStyle w:val="TOC2"/>
        <w:rPr>
          <w:rFonts w:asciiTheme="minorHAnsi" w:eastAsiaTheme="minorEastAsia" w:hAnsiTheme="minorHAnsi" w:cstheme="minorBidi"/>
          <w:noProof/>
          <w:sz w:val="22"/>
        </w:rPr>
      </w:pPr>
      <w:hyperlink w:anchor="_Toc126937389" w:history="1">
        <w:r w:rsidRPr="003447C4">
          <w:rPr>
            <w:rStyle w:val="Hyperlink"/>
            <w:noProof/>
          </w:rPr>
          <w:t>4.2.</w:t>
        </w:r>
        <w:r>
          <w:rPr>
            <w:rFonts w:asciiTheme="minorHAnsi" w:eastAsiaTheme="minorEastAsia" w:hAnsiTheme="minorHAnsi" w:cstheme="minorBidi"/>
            <w:noProof/>
            <w:sz w:val="22"/>
          </w:rPr>
          <w:tab/>
        </w:r>
        <w:r w:rsidRPr="003447C4">
          <w:rPr>
            <w:rStyle w:val="Hyperlink"/>
            <w:noProof/>
          </w:rPr>
          <w:t>Medium Risk Threat - Increased Level of Realism</w:t>
        </w:r>
        <w:r>
          <w:rPr>
            <w:noProof/>
            <w:webHidden/>
          </w:rPr>
          <w:tab/>
        </w:r>
        <w:r>
          <w:rPr>
            <w:noProof/>
            <w:webHidden/>
          </w:rPr>
          <w:fldChar w:fldCharType="begin"/>
        </w:r>
        <w:r>
          <w:rPr>
            <w:noProof/>
            <w:webHidden/>
          </w:rPr>
          <w:instrText xml:space="preserve"> PAGEREF _Toc126937389 \h </w:instrText>
        </w:r>
        <w:r>
          <w:rPr>
            <w:noProof/>
            <w:webHidden/>
          </w:rPr>
        </w:r>
        <w:r>
          <w:rPr>
            <w:noProof/>
            <w:webHidden/>
          </w:rPr>
          <w:fldChar w:fldCharType="separate"/>
        </w:r>
        <w:r>
          <w:rPr>
            <w:noProof/>
            <w:webHidden/>
          </w:rPr>
          <w:t>15</w:t>
        </w:r>
        <w:r>
          <w:rPr>
            <w:noProof/>
            <w:webHidden/>
          </w:rPr>
          <w:fldChar w:fldCharType="end"/>
        </w:r>
      </w:hyperlink>
    </w:p>
    <w:p w14:paraId="64B790AE" w14:textId="420449D2" w:rsidR="006706F4" w:rsidRDefault="006706F4">
      <w:pPr>
        <w:pStyle w:val="TOC2"/>
        <w:rPr>
          <w:rFonts w:asciiTheme="minorHAnsi" w:eastAsiaTheme="minorEastAsia" w:hAnsiTheme="minorHAnsi" w:cstheme="minorBidi"/>
          <w:noProof/>
          <w:sz w:val="22"/>
        </w:rPr>
      </w:pPr>
      <w:hyperlink w:anchor="_Toc126937390" w:history="1">
        <w:r w:rsidRPr="003447C4">
          <w:rPr>
            <w:rStyle w:val="Hyperlink"/>
            <w:noProof/>
          </w:rPr>
          <w:t>4.3.</w:t>
        </w:r>
        <w:r>
          <w:rPr>
            <w:rFonts w:asciiTheme="minorHAnsi" w:eastAsiaTheme="minorEastAsia" w:hAnsiTheme="minorHAnsi" w:cstheme="minorBidi"/>
            <w:noProof/>
            <w:sz w:val="22"/>
          </w:rPr>
          <w:tab/>
        </w:r>
        <w:r w:rsidRPr="003447C4">
          <w:rPr>
            <w:rStyle w:val="Hyperlink"/>
            <w:noProof/>
          </w:rPr>
          <w:t>High Risk Threat - Specific and Realistic</w:t>
        </w:r>
        <w:r>
          <w:rPr>
            <w:noProof/>
            <w:webHidden/>
          </w:rPr>
          <w:tab/>
        </w:r>
        <w:r>
          <w:rPr>
            <w:noProof/>
            <w:webHidden/>
          </w:rPr>
          <w:fldChar w:fldCharType="begin"/>
        </w:r>
        <w:r>
          <w:rPr>
            <w:noProof/>
            <w:webHidden/>
          </w:rPr>
          <w:instrText xml:space="preserve"> PAGEREF _Toc126937390 \h </w:instrText>
        </w:r>
        <w:r>
          <w:rPr>
            <w:noProof/>
            <w:webHidden/>
          </w:rPr>
        </w:r>
        <w:r>
          <w:rPr>
            <w:noProof/>
            <w:webHidden/>
          </w:rPr>
          <w:fldChar w:fldCharType="separate"/>
        </w:r>
        <w:r>
          <w:rPr>
            <w:noProof/>
            <w:webHidden/>
          </w:rPr>
          <w:t>15</w:t>
        </w:r>
        <w:r>
          <w:rPr>
            <w:noProof/>
            <w:webHidden/>
          </w:rPr>
          <w:fldChar w:fldCharType="end"/>
        </w:r>
      </w:hyperlink>
    </w:p>
    <w:p w14:paraId="71365AB8" w14:textId="6A8227AE" w:rsidR="006706F4" w:rsidRDefault="006706F4">
      <w:pPr>
        <w:pStyle w:val="TOC1"/>
        <w:rPr>
          <w:rFonts w:asciiTheme="minorHAnsi" w:eastAsiaTheme="minorEastAsia" w:hAnsiTheme="minorHAnsi" w:cstheme="minorBidi"/>
          <w:b w:val="0"/>
          <w:noProof/>
          <w:sz w:val="22"/>
        </w:rPr>
      </w:pPr>
      <w:hyperlink w:anchor="_Toc126937391" w:history="1">
        <w:r w:rsidRPr="003447C4">
          <w:rPr>
            <w:rStyle w:val="Hyperlink"/>
            <w:noProof/>
          </w:rPr>
          <w:t>CHAPTER 5. PROTECTIVE MEASURES</w:t>
        </w:r>
        <w:r>
          <w:rPr>
            <w:noProof/>
            <w:webHidden/>
          </w:rPr>
          <w:tab/>
        </w:r>
        <w:r>
          <w:rPr>
            <w:noProof/>
            <w:webHidden/>
          </w:rPr>
          <w:fldChar w:fldCharType="begin"/>
        </w:r>
        <w:r>
          <w:rPr>
            <w:noProof/>
            <w:webHidden/>
          </w:rPr>
          <w:instrText xml:space="preserve"> PAGEREF _Toc126937391 \h </w:instrText>
        </w:r>
        <w:r>
          <w:rPr>
            <w:noProof/>
            <w:webHidden/>
          </w:rPr>
        </w:r>
        <w:r>
          <w:rPr>
            <w:noProof/>
            <w:webHidden/>
          </w:rPr>
          <w:fldChar w:fldCharType="separate"/>
        </w:r>
        <w:r>
          <w:rPr>
            <w:noProof/>
            <w:webHidden/>
          </w:rPr>
          <w:t>16</w:t>
        </w:r>
        <w:r>
          <w:rPr>
            <w:noProof/>
            <w:webHidden/>
          </w:rPr>
          <w:fldChar w:fldCharType="end"/>
        </w:r>
      </w:hyperlink>
    </w:p>
    <w:p w14:paraId="4D433A2E" w14:textId="659F834A" w:rsidR="006706F4" w:rsidRDefault="006706F4">
      <w:pPr>
        <w:pStyle w:val="TOC2"/>
        <w:rPr>
          <w:rFonts w:asciiTheme="minorHAnsi" w:eastAsiaTheme="minorEastAsia" w:hAnsiTheme="minorHAnsi" w:cstheme="minorBidi"/>
          <w:noProof/>
          <w:sz w:val="22"/>
        </w:rPr>
      </w:pPr>
      <w:hyperlink w:anchor="_Toc126937392" w:history="1">
        <w:r w:rsidRPr="003447C4">
          <w:rPr>
            <w:rStyle w:val="Hyperlink"/>
            <w:noProof/>
          </w:rPr>
          <w:t>5.1.</w:t>
        </w:r>
        <w:r>
          <w:rPr>
            <w:rFonts w:asciiTheme="minorHAnsi" w:eastAsiaTheme="minorEastAsia" w:hAnsiTheme="minorHAnsi" w:cstheme="minorBidi"/>
            <w:noProof/>
            <w:sz w:val="22"/>
          </w:rPr>
          <w:tab/>
        </w:r>
        <w:r w:rsidRPr="003447C4">
          <w:rPr>
            <w:rStyle w:val="Hyperlink"/>
            <w:noProof/>
          </w:rPr>
          <w:t>Visual Search</w:t>
        </w:r>
        <w:r>
          <w:rPr>
            <w:noProof/>
            <w:webHidden/>
          </w:rPr>
          <w:tab/>
        </w:r>
        <w:r>
          <w:rPr>
            <w:noProof/>
            <w:webHidden/>
          </w:rPr>
          <w:fldChar w:fldCharType="begin"/>
        </w:r>
        <w:r>
          <w:rPr>
            <w:noProof/>
            <w:webHidden/>
          </w:rPr>
          <w:instrText xml:space="preserve"> PAGEREF _Toc126937392 \h </w:instrText>
        </w:r>
        <w:r>
          <w:rPr>
            <w:noProof/>
            <w:webHidden/>
          </w:rPr>
        </w:r>
        <w:r>
          <w:rPr>
            <w:noProof/>
            <w:webHidden/>
          </w:rPr>
          <w:fldChar w:fldCharType="separate"/>
        </w:r>
        <w:r>
          <w:rPr>
            <w:noProof/>
            <w:webHidden/>
          </w:rPr>
          <w:t>16</w:t>
        </w:r>
        <w:r>
          <w:rPr>
            <w:noProof/>
            <w:webHidden/>
          </w:rPr>
          <w:fldChar w:fldCharType="end"/>
        </w:r>
      </w:hyperlink>
    </w:p>
    <w:p w14:paraId="271BE1EF" w14:textId="223142B3" w:rsidR="006706F4" w:rsidRDefault="006706F4">
      <w:pPr>
        <w:pStyle w:val="TOC2"/>
        <w:rPr>
          <w:rFonts w:asciiTheme="minorHAnsi" w:eastAsiaTheme="minorEastAsia" w:hAnsiTheme="minorHAnsi" w:cstheme="minorBidi"/>
          <w:noProof/>
          <w:sz w:val="22"/>
        </w:rPr>
      </w:pPr>
      <w:hyperlink w:anchor="_Toc126937393" w:history="1">
        <w:r w:rsidRPr="003447C4">
          <w:rPr>
            <w:rStyle w:val="Hyperlink"/>
            <w:noProof/>
          </w:rPr>
          <w:t>5.2.</w:t>
        </w:r>
        <w:r>
          <w:rPr>
            <w:rFonts w:asciiTheme="minorHAnsi" w:eastAsiaTheme="minorEastAsia" w:hAnsiTheme="minorHAnsi" w:cstheme="minorBidi"/>
            <w:noProof/>
            <w:sz w:val="22"/>
          </w:rPr>
          <w:tab/>
        </w:r>
        <w:r w:rsidRPr="003447C4">
          <w:rPr>
            <w:rStyle w:val="Hyperlink"/>
            <w:noProof/>
          </w:rPr>
          <w:t>Bomb Threat Stand-Off Card</w:t>
        </w:r>
        <w:r>
          <w:rPr>
            <w:noProof/>
            <w:webHidden/>
          </w:rPr>
          <w:tab/>
        </w:r>
        <w:r>
          <w:rPr>
            <w:noProof/>
            <w:webHidden/>
          </w:rPr>
          <w:fldChar w:fldCharType="begin"/>
        </w:r>
        <w:r>
          <w:rPr>
            <w:noProof/>
            <w:webHidden/>
          </w:rPr>
          <w:instrText xml:space="preserve"> PAGEREF _Toc126937393 \h </w:instrText>
        </w:r>
        <w:r>
          <w:rPr>
            <w:noProof/>
            <w:webHidden/>
          </w:rPr>
        </w:r>
        <w:r>
          <w:rPr>
            <w:noProof/>
            <w:webHidden/>
          </w:rPr>
          <w:fldChar w:fldCharType="separate"/>
        </w:r>
        <w:r>
          <w:rPr>
            <w:noProof/>
            <w:webHidden/>
          </w:rPr>
          <w:t>19</w:t>
        </w:r>
        <w:r>
          <w:rPr>
            <w:noProof/>
            <w:webHidden/>
          </w:rPr>
          <w:fldChar w:fldCharType="end"/>
        </w:r>
      </w:hyperlink>
    </w:p>
    <w:p w14:paraId="73B764E3" w14:textId="5B6402D8" w:rsidR="006706F4" w:rsidRDefault="006706F4">
      <w:pPr>
        <w:pStyle w:val="TOC2"/>
        <w:rPr>
          <w:rFonts w:asciiTheme="minorHAnsi" w:eastAsiaTheme="minorEastAsia" w:hAnsiTheme="minorHAnsi" w:cstheme="minorBidi"/>
          <w:noProof/>
          <w:sz w:val="22"/>
        </w:rPr>
      </w:pPr>
      <w:hyperlink w:anchor="_Toc126937394" w:history="1">
        <w:r w:rsidRPr="003447C4">
          <w:rPr>
            <w:rStyle w:val="Hyperlink"/>
            <w:noProof/>
          </w:rPr>
          <w:t>5.3.</w:t>
        </w:r>
        <w:r>
          <w:rPr>
            <w:rFonts w:asciiTheme="minorHAnsi" w:eastAsiaTheme="minorEastAsia" w:hAnsiTheme="minorHAnsi" w:cstheme="minorBidi"/>
            <w:noProof/>
            <w:sz w:val="22"/>
          </w:rPr>
          <w:tab/>
        </w:r>
        <w:r w:rsidRPr="003447C4">
          <w:rPr>
            <w:rStyle w:val="Hyperlink"/>
            <w:noProof/>
          </w:rPr>
          <w:t>Evacuation</w:t>
        </w:r>
        <w:r>
          <w:rPr>
            <w:noProof/>
            <w:webHidden/>
          </w:rPr>
          <w:tab/>
        </w:r>
        <w:r>
          <w:rPr>
            <w:noProof/>
            <w:webHidden/>
          </w:rPr>
          <w:fldChar w:fldCharType="begin"/>
        </w:r>
        <w:r>
          <w:rPr>
            <w:noProof/>
            <w:webHidden/>
          </w:rPr>
          <w:instrText xml:space="preserve"> PAGEREF _Toc126937394 \h </w:instrText>
        </w:r>
        <w:r>
          <w:rPr>
            <w:noProof/>
            <w:webHidden/>
          </w:rPr>
        </w:r>
        <w:r>
          <w:rPr>
            <w:noProof/>
            <w:webHidden/>
          </w:rPr>
          <w:fldChar w:fldCharType="separate"/>
        </w:r>
        <w:r>
          <w:rPr>
            <w:noProof/>
            <w:webHidden/>
          </w:rPr>
          <w:t>20</w:t>
        </w:r>
        <w:r>
          <w:rPr>
            <w:noProof/>
            <w:webHidden/>
          </w:rPr>
          <w:fldChar w:fldCharType="end"/>
        </w:r>
      </w:hyperlink>
    </w:p>
    <w:p w14:paraId="5DA65B37" w14:textId="0F8694F2" w:rsidR="006706F4" w:rsidRDefault="006706F4">
      <w:pPr>
        <w:pStyle w:val="TOC2"/>
        <w:rPr>
          <w:rFonts w:asciiTheme="minorHAnsi" w:eastAsiaTheme="minorEastAsia" w:hAnsiTheme="minorHAnsi" w:cstheme="minorBidi"/>
          <w:noProof/>
          <w:sz w:val="22"/>
        </w:rPr>
      </w:pPr>
      <w:hyperlink w:anchor="_Toc126937395" w:history="1">
        <w:r w:rsidRPr="003447C4">
          <w:rPr>
            <w:rStyle w:val="Hyperlink"/>
            <w:noProof/>
          </w:rPr>
          <w:t>5.4.</w:t>
        </w:r>
        <w:r>
          <w:rPr>
            <w:rFonts w:asciiTheme="minorHAnsi" w:eastAsiaTheme="minorEastAsia" w:hAnsiTheme="minorHAnsi" w:cstheme="minorBidi"/>
            <w:noProof/>
            <w:sz w:val="22"/>
          </w:rPr>
          <w:tab/>
        </w:r>
        <w:r w:rsidRPr="003447C4">
          <w:rPr>
            <w:rStyle w:val="Hyperlink"/>
            <w:noProof/>
          </w:rPr>
          <w:t>Reoccupation</w:t>
        </w:r>
        <w:r>
          <w:rPr>
            <w:noProof/>
            <w:webHidden/>
          </w:rPr>
          <w:tab/>
        </w:r>
        <w:r>
          <w:rPr>
            <w:noProof/>
            <w:webHidden/>
          </w:rPr>
          <w:fldChar w:fldCharType="begin"/>
        </w:r>
        <w:r>
          <w:rPr>
            <w:noProof/>
            <w:webHidden/>
          </w:rPr>
          <w:instrText xml:space="preserve"> PAGEREF _Toc126937395 \h </w:instrText>
        </w:r>
        <w:r>
          <w:rPr>
            <w:noProof/>
            <w:webHidden/>
          </w:rPr>
        </w:r>
        <w:r>
          <w:rPr>
            <w:noProof/>
            <w:webHidden/>
          </w:rPr>
          <w:fldChar w:fldCharType="separate"/>
        </w:r>
        <w:r>
          <w:rPr>
            <w:noProof/>
            <w:webHidden/>
          </w:rPr>
          <w:t>21</w:t>
        </w:r>
        <w:r>
          <w:rPr>
            <w:noProof/>
            <w:webHidden/>
          </w:rPr>
          <w:fldChar w:fldCharType="end"/>
        </w:r>
      </w:hyperlink>
    </w:p>
    <w:p w14:paraId="52062578" w14:textId="1539533D" w:rsidR="006706F4" w:rsidRDefault="006706F4">
      <w:pPr>
        <w:pStyle w:val="TOC1"/>
        <w:rPr>
          <w:rFonts w:asciiTheme="minorHAnsi" w:eastAsiaTheme="minorEastAsia" w:hAnsiTheme="minorHAnsi" w:cstheme="minorBidi"/>
          <w:b w:val="0"/>
          <w:noProof/>
          <w:sz w:val="22"/>
        </w:rPr>
      </w:pPr>
      <w:hyperlink w:anchor="_Toc126937396" w:history="1">
        <w:r w:rsidRPr="003447C4">
          <w:rPr>
            <w:rStyle w:val="Hyperlink"/>
            <w:noProof/>
          </w:rPr>
          <w:t>CHAPTER 6. SUSPICIOUS MAIL</w:t>
        </w:r>
        <w:r>
          <w:rPr>
            <w:noProof/>
            <w:webHidden/>
          </w:rPr>
          <w:tab/>
        </w:r>
        <w:r>
          <w:rPr>
            <w:noProof/>
            <w:webHidden/>
          </w:rPr>
          <w:fldChar w:fldCharType="begin"/>
        </w:r>
        <w:r>
          <w:rPr>
            <w:noProof/>
            <w:webHidden/>
          </w:rPr>
          <w:instrText xml:space="preserve"> PAGEREF _Toc126937396 \h </w:instrText>
        </w:r>
        <w:r>
          <w:rPr>
            <w:noProof/>
            <w:webHidden/>
          </w:rPr>
        </w:r>
        <w:r>
          <w:rPr>
            <w:noProof/>
            <w:webHidden/>
          </w:rPr>
          <w:fldChar w:fldCharType="separate"/>
        </w:r>
        <w:r>
          <w:rPr>
            <w:noProof/>
            <w:webHidden/>
          </w:rPr>
          <w:t>22</w:t>
        </w:r>
        <w:r>
          <w:rPr>
            <w:noProof/>
            <w:webHidden/>
          </w:rPr>
          <w:fldChar w:fldCharType="end"/>
        </w:r>
      </w:hyperlink>
    </w:p>
    <w:p w14:paraId="50D85A4A" w14:textId="3AE02BFB" w:rsidR="006706F4" w:rsidRDefault="006706F4">
      <w:pPr>
        <w:pStyle w:val="TOC2"/>
        <w:rPr>
          <w:rFonts w:asciiTheme="minorHAnsi" w:eastAsiaTheme="minorEastAsia" w:hAnsiTheme="minorHAnsi" w:cstheme="minorBidi"/>
          <w:noProof/>
          <w:sz w:val="22"/>
        </w:rPr>
      </w:pPr>
      <w:hyperlink w:anchor="_Toc126937397" w:history="1">
        <w:r w:rsidRPr="003447C4">
          <w:rPr>
            <w:rStyle w:val="Hyperlink"/>
            <w:noProof/>
          </w:rPr>
          <w:t>6.1.</w:t>
        </w:r>
        <w:r>
          <w:rPr>
            <w:rFonts w:asciiTheme="minorHAnsi" w:eastAsiaTheme="minorEastAsia" w:hAnsiTheme="minorHAnsi" w:cstheme="minorBidi"/>
            <w:noProof/>
            <w:sz w:val="22"/>
          </w:rPr>
          <w:tab/>
        </w:r>
        <w:r w:rsidRPr="003447C4">
          <w:rPr>
            <w:rStyle w:val="Hyperlink"/>
            <w:noProof/>
          </w:rPr>
          <w:t>Indicators of Suspicious Mail</w:t>
        </w:r>
        <w:r>
          <w:rPr>
            <w:noProof/>
            <w:webHidden/>
          </w:rPr>
          <w:tab/>
        </w:r>
        <w:r>
          <w:rPr>
            <w:noProof/>
            <w:webHidden/>
          </w:rPr>
          <w:fldChar w:fldCharType="begin"/>
        </w:r>
        <w:r>
          <w:rPr>
            <w:noProof/>
            <w:webHidden/>
          </w:rPr>
          <w:instrText xml:space="preserve"> PAGEREF _Toc126937397 \h </w:instrText>
        </w:r>
        <w:r>
          <w:rPr>
            <w:noProof/>
            <w:webHidden/>
          </w:rPr>
        </w:r>
        <w:r>
          <w:rPr>
            <w:noProof/>
            <w:webHidden/>
          </w:rPr>
          <w:fldChar w:fldCharType="separate"/>
        </w:r>
        <w:r>
          <w:rPr>
            <w:noProof/>
            <w:webHidden/>
          </w:rPr>
          <w:t>23</w:t>
        </w:r>
        <w:r>
          <w:rPr>
            <w:noProof/>
            <w:webHidden/>
          </w:rPr>
          <w:fldChar w:fldCharType="end"/>
        </w:r>
      </w:hyperlink>
    </w:p>
    <w:p w14:paraId="170C9FBA" w14:textId="7915F826" w:rsidR="006706F4" w:rsidRDefault="006706F4">
      <w:pPr>
        <w:pStyle w:val="TOC2"/>
        <w:rPr>
          <w:rFonts w:asciiTheme="minorHAnsi" w:eastAsiaTheme="minorEastAsia" w:hAnsiTheme="minorHAnsi" w:cstheme="minorBidi"/>
          <w:noProof/>
          <w:sz w:val="22"/>
        </w:rPr>
      </w:pPr>
      <w:hyperlink w:anchor="_Toc126937398" w:history="1">
        <w:r w:rsidRPr="003447C4">
          <w:rPr>
            <w:rStyle w:val="Hyperlink"/>
            <w:noProof/>
          </w:rPr>
          <w:t>6.2.</w:t>
        </w:r>
        <w:r>
          <w:rPr>
            <w:rFonts w:asciiTheme="minorHAnsi" w:eastAsiaTheme="minorEastAsia" w:hAnsiTheme="minorHAnsi" w:cstheme="minorBidi"/>
            <w:noProof/>
            <w:sz w:val="22"/>
          </w:rPr>
          <w:tab/>
        </w:r>
        <w:r w:rsidRPr="003447C4">
          <w:rPr>
            <w:rStyle w:val="Hyperlink"/>
            <w:noProof/>
          </w:rPr>
          <w:t>Priority Actions for Suspicious Mail</w:t>
        </w:r>
        <w:r>
          <w:rPr>
            <w:noProof/>
            <w:webHidden/>
          </w:rPr>
          <w:tab/>
        </w:r>
        <w:r>
          <w:rPr>
            <w:noProof/>
            <w:webHidden/>
          </w:rPr>
          <w:fldChar w:fldCharType="begin"/>
        </w:r>
        <w:r>
          <w:rPr>
            <w:noProof/>
            <w:webHidden/>
          </w:rPr>
          <w:instrText xml:space="preserve"> PAGEREF _Toc126937398 \h </w:instrText>
        </w:r>
        <w:r>
          <w:rPr>
            <w:noProof/>
            <w:webHidden/>
          </w:rPr>
        </w:r>
        <w:r>
          <w:rPr>
            <w:noProof/>
            <w:webHidden/>
          </w:rPr>
          <w:fldChar w:fldCharType="separate"/>
        </w:r>
        <w:r>
          <w:rPr>
            <w:noProof/>
            <w:webHidden/>
          </w:rPr>
          <w:t>23</w:t>
        </w:r>
        <w:r>
          <w:rPr>
            <w:noProof/>
            <w:webHidden/>
          </w:rPr>
          <w:fldChar w:fldCharType="end"/>
        </w:r>
      </w:hyperlink>
    </w:p>
    <w:p w14:paraId="5A586A0D" w14:textId="55E59DF9" w:rsidR="006706F4" w:rsidRDefault="006706F4">
      <w:pPr>
        <w:pStyle w:val="TOC1"/>
        <w:rPr>
          <w:rFonts w:asciiTheme="minorHAnsi" w:eastAsiaTheme="minorEastAsia" w:hAnsiTheme="minorHAnsi" w:cstheme="minorBidi"/>
          <w:b w:val="0"/>
          <w:noProof/>
          <w:sz w:val="22"/>
        </w:rPr>
      </w:pPr>
      <w:hyperlink w:anchor="_Toc126937399" w:history="1">
        <w:r w:rsidRPr="003447C4">
          <w:rPr>
            <w:rStyle w:val="Hyperlink"/>
            <w:noProof/>
          </w:rPr>
          <w:t>CHAPTER 7. COMMUNICATIONS</w:t>
        </w:r>
        <w:r>
          <w:rPr>
            <w:noProof/>
            <w:webHidden/>
          </w:rPr>
          <w:tab/>
        </w:r>
        <w:r>
          <w:rPr>
            <w:noProof/>
            <w:webHidden/>
          </w:rPr>
          <w:fldChar w:fldCharType="begin"/>
        </w:r>
        <w:r>
          <w:rPr>
            <w:noProof/>
            <w:webHidden/>
          </w:rPr>
          <w:instrText xml:space="preserve"> PAGEREF _Toc126937399 \h </w:instrText>
        </w:r>
        <w:r>
          <w:rPr>
            <w:noProof/>
            <w:webHidden/>
          </w:rPr>
        </w:r>
        <w:r>
          <w:rPr>
            <w:noProof/>
            <w:webHidden/>
          </w:rPr>
          <w:fldChar w:fldCharType="separate"/>
        </w:r>
        <w:r>
          <w:rPr>
            <w:noProof/>
            <w:webHidden/>
          </w:rPr>
          <w:t>24</w:t>
        </w:r>
        <w:r>
          <w:rPr>
            <w:noProof/>
            <w:webHidden/>
          </w:rPr>
          <w:fldChar w:fldCharType="end"/>
        </w:r>
      </w:hyperlink>
    </w:p>
    <w:p w14:paraId="0CE95981" w14:textId="467B77F4" w:rsidR="006706F4" w:rsidRDefault="006706F4">
      <w:pPr>
        <w:pStyle w:val="TOC2"/>
        <w:rPr>
          <w:rFonts w:asciiTheme="minorHAnsi" w:eastAsiaTheme="minorEastAsia" w:hAnsiTheme="minorHAnsi" w:cstheme="minorBidi"/>
          <w:noProof/>
          <w:sz w:val="22"/>
        </w:rPr>
      </w:pPr>
      <w:hyperlink w:anchor="_Toc126937400" w:history="1">
        <w:r w:rsidRPr="003447C4">
          <w:rPr>
            <w:rStyle w:val="Hyperlink"/>
            <w:noProof/>
          </w:rPr>
          <w:t>7.1.</w:t>
        </w:r>
        <w:r>
          <w:rPr>
            <w:rFonts w:asciiTheme="minorHAnsi" w:eastAsiaTheme="minorEastAsia" w:hAnsiTheme="minorHAnsi" w:cstheme="minorBidi"/>
            <w:noProof/>
            <w:sz w:val="22"/>
          </w:rPr>
          <w:tab/>
        </w:r>
        <w:r w:rsidRPr="003447C4">
          <w:rPr>
            <w:rStyle w:val="Hyperlink"/>
            <w:noProof/>
          </w:rPr>
          <w:t>University Communications Policy</w:t>
        </w:r>
        <w:r>
          <w:rPr>
            <w:noProof/>
            <w:webHidden/>
          </w:rPr>
          <w:tab/>
        </w:r>
        <w:r>
          <w:rPr>
            <w:noProof/>
            <w:webHidden/>
          </w:rPr>
          <w:fldChar w:fldCharType="begin"/>
        </w:r>
        <w:r>
          <w:rPr>
            <w:noProof/>
            <w:webHidden/>
          </w:rPr>
          <w:instrText xml:space="preserve"> PAGEREF _Toc126937400 \h </w:instrText>
        </w:r>
        <w:r>
          <w:rPr>
            <w:noProof/>
            <w:webHidden/>
          </w:rPr>
        </w:r>
        <w:r>
          <w:rPr>
            <w:noProof/>
            <w:webHidden/>
          </w:rPr>
          <w:fldChar w:fldCharType="separate"/>
        </w:r>
        <w:r>
          <w:rPr>
            <w:noProof/>
            <w:webHidden/>
          </w:rPr>
          <w:t>24</w:t>
        </w:r>
        <w:r>
          <w:rPr>
            <w:noProof/>
            <w:webHidden/>
          </w:rPr>
          <w:fldChar w:fldCharType="end"/>
        </w:r>
      </w:hyperlink>
    </w:p>
    <w:p w14:paraId="6F1B691A" w14:textId="2D25D869" w:rsidR="006706F4" w:rsidRDefault="006706F4">
      <w:pPr>
        <w:pStyle w:val="TOC2"/>
        <w:rPr>
          <w:rFonts w:asciiTheme="minorHAnsi" w:eastAsiaTheme="minorEastAsia" w:hAnsiTheme="minorHAnsi" w:cstheme="minorBidi"/>
          <w:noProof/>
          <w:sz w:val="22"/>
        </w:rPr>
      </w:pPr>
      <w:hyperlink w:anchor="_Toc126937401" w:history="1">
        <w:r w:rsidRPr="003447C4">
          <w:rPr>
            <w:rStyle w:val="Hyperlink"/>
            <w:noProof/>
          </w:rPr>
          <w:t>7.2.</w:t>
        </w:r>
        <w:r>
          <w:rPr>
            <w:rFonts w:asciiTheme="minorHAnsi" w:eastAsiaTheme="minorEastAsia" w:hAnsiTheme="minorHAnsi" w:cstheme="minorBidi"/>
            <w:noProof/>
            <w:sz w:val="22"/>
          </w:rPr>
          <w:tab/>
        </w:r>
        <w:r w:rsidRPr="003447C4">
          <w:rPr>
            <w:rStyle w:val="Hyperlink"/>
            <w:noProof/>
          </w:rPr>
          <w:t>Emergency Communications</w:t>
        </w:r>
        <w:r>
          <w:rPr>
            <w:noProof/>
            <w:webHidden/>
          </w:rPr>
          <w:tab/>
        </w:r>
        <w:r>
          <w:rPr>
            <w:noProof/>
            <w:webHidden/>
          </w:rPr>
          <w:fldChar w:fldCharType="begin"/>
        </w:r>
        <w:r>
          <w:rPr>
            <w:noProof/>
            <w:webHidden/>
          </w:rPr>
          <w:instrText xml:space="preserve"> PAGEREF _Toc126937401 \h </w:instrText>
        </w:r>
        <w:r>
          <w:rPr>
            <w:noProof/>
            <w:webHidden/>
          </w:rPr>
        </w:r>
        <w:r>
          <w:rPr>
            <w:noProof/>
            <w:webHidden/>
          </w:rPr>
          <w:fldChar w:fldCharType="separate"/>
        </w:r>
        <w:r>
          <w:rPr>
            <w:noProof/>
            <w:webHidden/>
          </w:rPr>
          <w:t>24</w:t>
        </w:r>
        <w:r>
          <w:rPr>
            <w:noProof/>
            <w:webHidden/>
          </w:rPr>
          <w:fldChar w:fldCharType="end"/>
        </w:r>
      </w:hyperlink>
    </w:p>
    <w:p w14:paraId="099BEFFA" w14:textId="6444BB0E" w:rsidR="006706F4" w:rsidRDefault="006706F4">
      <w:pPr>
        <w:pStyle w:val="TOC2"/>
        <w:rPr>
          <w:rFonts w:asciiTheme="minorHAnsi" w:eastAsiaTheme="minorEastAsia" w:hAnsiTheme="minorHAnsi" w:cstheme="minorBidi"/>
          <w:noProof/>
          <w:sz w:val="22"/>
        </w:rPr>
      </w:pPr>
      <w:hyperlink w:anchor="_Toc126937402" w:history="1">
        <w:r w:rsidRPr="003447C4">
          <w:rPr>
            <w:rStyle w:val="Hyperlink"/>
            <w:noProof/>
          </w:rPr>
          <w:t>7.3.</w:t>
        </w:r>
        <w:r>
          <w:rPr>
            <w:rFonts w:asciiTheme="minorHAnsi" w:eastAsiaTheme="minorEastAsia" w:hAnsiTheme="minorHAnsi" w:cstheme="minorBidi"/>
            <w:noProof/>
            <w:sz w:val="22"/>
          </w:rPr>
          <w:tab/>
        </w:r>
        <w:r w:rsidRPr="003447C4">
          <w:rPr>
            <w:rStyle w:val="Hyperlink"/>
            <w:noProof/>
          </w:rPr>
          <w:t>Media Communications</w:t>
        </w:r>
        <w:r>
          <w:rPr>
            <w:noProof/>
            <w:webHidden/>
          </w:rPr>
          <w:tab/>
        </w:r>
        <w:r>
          <w:rPr>
            <w:noProof/>
            <w:webHidden/>
          </w:rPr>
          <w:fldChar w:fldCharType="begin"/>
        </w:r>
        <w:r>
          <w:rPr>
            <w:noProof/>
            <w:webHidden/>
          </w:rPr>
          <w:instrText xml:space="preserve"> PAGEREF _Toc126937402 \h </w:instrText>
        </w:r>
        <w:r>
          <w:rPr>
            <w:noProof/>
            <w:webHidden/>
          </w:rPr>
        </w:r>
        <w:r>
          <w:rPr>
            <w:noProof/>
            <w:webHidden/>
          </w:rPr>
          <w:fldChar w:fldCharType="separate"/>
        </w:r>
        <w:r>
          <w:rPr>
            <w:noProof/>
            <w:webHidden/>
          </w:rPr>
          <w:t>25</w:t>
        </w:r>
        <w:r>
          <w:rPr>
            <w:noProof/>
            <w:webHidden/>
          </w:rPr>
          <w:fldChar w:fldCharType="end"/>
        </w:r>
      </w:hyperlink>
    </w:p>
    <w:p w14:paraId="3E520218" w14:textId="356CBEF5" w:rsidR="006706F4" w:rsidRDefault="006706F4">
      <w:pPr>
        <w:pStyle w:val="TOC1"/>
        <w:rPr>
          <w:rFonts w:asciiTheme="minorHAnsi" w:eastAsiaTheme="minorEastAsia" w:hAnsiTheme="minorHAnsi" w:cstheme="minorBidi"/>
          <w:b w:val="0"/>
          <w:noProof/>
          <w:sz w:val="22"/>
        </w:rPr>
      </w:pPr>
      <w:hyperlink w:anchor="_Toc126937403" w:history="1">
        <w:r w:rsidRPr="003447C4">
          <w:rPr>
            <w:rStyle w:val="Hyperlink"/>
            <w:noProof/>
          </w:rPr>
          <w:t>CHAPTER 8. THREAT MANAGEMENT TEAM</w:t>
        </w:r>
        <w:r>
          <w:rPr>
            <w:noProof/>
            <w:webHidden/>
          </w:rPr>
          <w:tab/>
        </w:r>
        <w:r>
          <w:rPr>
            <w:noProof/>
            <w:webHidden/>
          </w:rPr>
          <w:fldChar w:fldCharType="begin"/>
        </w:r>
        <w:r>
          <w:rPr>
            <w:noProof/>
            <w:webHidden/>
          </w:rPr>
          <w:instrText xml:space="preserve"> PAGEREF _Toc126937403 \h </w:instrText>
        </w:r>
        <w:r>
          <w:rPr>
            <w:noProof/>
            <w:webHidden/>
          </w:rPr>
        </w:r>
        <w:r>
          <w:rPr>
            <w:noProof/>
            <w:webHidden/>
          </w:rPr>
          <w:fldChar w:fldCharType="separate"/>
        </w:r>
        <w:r>
          <w:rPr>
            <w:noProof/>
            <w:webHidden/>
          </w:rPr>
          <w:t>25</w:t>
        </w:r>
        <w:r>
          <w:rPr>
            <w:noProof/>
            <w:webHidden/>
          </w:rPr>
          <w:fldChar w:fldCharType="end"/>
        </w:r>
      </w:hyperlink>
    </w:p>
    <w:p w14:paraId="6B271601" w14:textId="54F07D99" w:rsidR="006706F4" w:rsidRDefault="006706F4">
      <w:pPr>
        <w:pStyle w:val="TOC2"/>
        <w:rPr>
          <w:rFonts w:asciiTheme="minorHAnsi" w:eastAsiaTheme="minorEastAsia" w:hAnsiTheme="minorHAnsi" w:cstheme="minorBidi"/>
          <w:noProof/>
          <w:sz w:val="22"/>
        </w:rPr>
      </w:pPr>
      <w:hyperlink w:anchor="_Toc126937404" w:history="1">
        <w:r w:rsidRPr="003447C4">
          <w:rPr>
            <w:rStyle w:val="Hyperlink"/>
            <w:noProof/>
          </w:rPr>
          <w:t>8.1.</w:t>
        </w:r>
        <w:r>
          <w:rPr>
            <w:rFonts w:asciiTheme="minorHAnsi" w:eastAsiaTheme="minorEastAsia" w:hAnsiTheme="minorHAnsi" w:cstheme="minorBidi"/>
            <w:noProof/>
            <w:sz w:val="22"/>
          </w:rPr>
          <w:tab/>
        </w:r>
        <w:r w:rsidRPr="003447C4">
          <w:rPr>
            <w:rStyle w:val="Hyperlink"/>
            <w:noProof/>
          </w:rPr>
          <w:t>Law Enforcement Liaison Responsibilities (optional)</w:t>
        </w:r>
        <w:r>
          <w:rPr>
            <w:noProof/>
            <w:webHidden/>
          </w:rPr>
          <w:tab/>
        </w:r>
        <w:r>
          <w:rPr>
            <w:noProof/>
            <w:webHidden/>
          </w:rPr>
          <w:fldChar w:fldCharType="begin"/>
        </w:r>
        <w:r>
          <w:rPr>
            <w:noProof/>
            <w:webHidden/>
          </w:rPr>
          <w:instrText xml:space="preserve"> PAGEREF _Toc126937404 \h </w:instrText>
        </w:r>
        <w:r>
          <w:rPr>
            <w:noProof/>
            <w:webHidden/>
          </w:rPr>
        </w:r>
        <w:r>
          <w:rPr>
            <w:noProof/>
            <w:webHidden/>
          </w:rPr>
          <w:fldChar w:fldCharType="separate"/>
        </w:r>
        <w:r>
          <w:rPr>
            <w:noProof/>
            <w:webHidden/>
          </w:rPr>
          <w:t>26</w:t>
        </w:r>
        <w:r>
          <w:rPr>
            <w:noProof/>
            <w:webHidden/>
          </w:rPr>
          <w:fldChar w:fldCharType="end"/>
        </w:r>
      </w:hyperlink>
    </w:p>
    <w:p w14:paraId="5584028C" w14:textId="3507FD99" w:rsidR="006706F4" w:rsidRDefault="006706F4">
      <w:pPr>
        <w:pStyle w:val="TOC2"/>
        <w:rPr>
          <w:rFonts w:asciiTheme="minorHAnsi" w:eastAsiaTheme="minorEastAsia" w:hAnsiTheme="minorHAnsi" w:cstheme="minorBidi"/>
          <w:noProof/>
          <w:sz w:val="22"/>
        </w:rPr>
      </w:pPr>
      <w:hyperlink w:anchor="_Toc126937405" w:history="1">
        <w:r w:rsidRPr="003447C4">
          <w:rPr>
            <w:rStyle w:val="Hyperlink"/>
            <w:noProof/>
          </w:rPr>
          <w:t>8.2.</w:t>
        </w:r>
        <w:r>
          <w:rPr>
            <w:rFonts w:asciiTheme="minorHAnsi" w:eastAsiaTheme="minorEastAsia" w:hAnsiTheme="minorHAnsi" w:cstheme="minorBidi"/>
            <w:noProof/>
            <w:sz w:val="22"/>
          </w:rPr>
          <w:tab/>
        </w:r>
        <w:r w:rsidRPr="003447C4">
          <w:rPr>
            <w:rStyle w:val="Hyperlink"/>
            <w:noProof/>
          </w:rPr>
          <w:t>Search Team Leader Responsibilities</w:t>
        </w:r>
        <w:r>
          <w:rPr>
            <w:noProof/>
            <w:webHidden/>
          </w:rPr>
          <w:tab/>
        </w:r>
        <w:r>
          <w:rPr>
            <w:noProof/>
            <w:webHidden/>
          </w:rPr>
          <w:fldChar w:fldCharType="begin"/>
        </w:r>
        <w:r>
          <w:rPr>
            <w:noProof/>
            <w:webHidden/>
          </w:rPr>
          <w:instrText xml:space="preserve"> PAGEREF _Toc126937405 \h </w:instrText>
        </w:r>
        <w:r>
          <w:rPr>
            <w:noProof/>
            <w:webHidden/>
          </w:rPr>
        </w:r>
        <w:r>
          <w:rPr>
            <w:noProof/>
            <w:webHidden/>
          </w:rPr>
          <w:fldChar w:fldCharType="separate"/>
        </w:r>
        <w:r>
          <w:rPr>
            <w:noProof/>
            <w:webHidden/>
          </w:rPr>
          <w:t>26</w:t>
        </w:r>
        <w:r>
          <w:rPr>
            <w:noProof/>
            <w:webHidden/>
          </w:rPr>
          <w:fldChar w:fldCharType="end"/>
        </w:r>
      </w:hyperlink>
    </w:p>
    <w:p w14:paraId="44629B23" w14:textId="4F54857A" w:rsidR="006706F4" w:rsidRDefault="006706F4">
      <w:pPr>
        <w:pStyle w:val="TOC2"/>
        <w:rPr>
          <w:rFonts w:asciiTheme="minorHAnsi" w:eastAsiaTheme="minorEastAsia" w:hAnsiTheme="minorHAnsi" w:cstheme="minorBidi"/>
          <w:noProof/>
          <w:sz w:val="22"/>
        </w:rPr>
      </w:pPr>
      <w:hyperlink w:anchor="_Toc126937406" w:history="1">
        <w:r w:rsidRPr="003447C4">
          <w:rPr>
            <w:rStyle w:val="Hyperlink"/>
            <w:noProof/>
          </w:rPr>
          <w:t>8.3.</w:t>
        </w:r>
        <w:r>
          <w:rPr>
            <w:rFonts w:asciiTheme="minorHAnsi" w:eastAsiaTheme="minorEastAsia" w:hAnsiTheme="minorHAnsi" w:cstheme="minorBidi"/>
            <w:noProof/>
            <w:sz w:val="22"/>
          </w:rPr>
          <w:tab/>
        </w:r>
        <w:r w:rsidRPr="003447C4">
          <w:rPr>
            <w:rStyle w:val="Hyperlink"/>
            <w:noProof/>
          </w:rPr>
          <w:t>Evacuation Team Leader Responsibilities</w:t>
        </w:r>
        <w:r>
          <w:rPr>
            <w:noProof/>
            <w:webHidden/>
          </w:rPr>
          <w:tab/>
        </w:r>
        <w:r>
          <w:rPr>
            <w:noProof/>
            <w:webHidden/>
          </w:rPr>
          <w:fldChar w:fldCharType="begin"/>
        </w:r>
        <w:r>
          <w:rPr>
            <w:noProof/>
            <w:webHidden/>
          </w:rPr>
          <w:instrText xml:space="preserve"> PAGEREF _Toc126937406 \h </w:instrText>
        </w:r>
        <w:r>
          <w:rPr>
            <w:noProof/>
            <w:webHidden/>
          </w:rPr>
        </w:r>
        <w:r>
          <w:rPr>
            <w:noProof/>
            <w:webHidden/>
          </w:rPr>
          <w:fldChar w:fldCharType="separate"/>
        </w:r>
        <w:r>
          <w:rPr>
            <w:noProof/>
            <w:webHidden/>
          </w:rPr>
          <w:t>26</w:t>
        </w:r>
        <w:r>
          <w:rPr>
            <w:noProof/>
            <w:webHidden/>
          </w:rPr>
          <w:fldChar w:fldCharType="end"/>
        </w:r>
      </w:hyperlink>
    </w:p>
    <w:p w14:paraId="15E6653C" w14:textId="60D35484" w:rsidR="006706F4" w:rsidRDefault="006706F4">
      <w:pPr>
        <w:pStyle w:val="TOC1"/>
        <w:rPr>
          <w:rFonts w:asciiTheme="minorHAnsi" w:eastAsiaTheme="minorEastAsia" w:hAnsiTheme="minorHAnsi" w:cstheme="minorBidi"/>
          <w:b w:val="0"/>
          <w:noProof/>
          <w:sz w:val="22"/>
        </w:rPr>
      </w:pPr>
      <w:hyperlink w:anchor="_Toc126937407" w:history="1">
        <w:r w:rsidRPr="003447C4">
          <w:rPr>
            <w:rStyle w:val="Hyperlink"/>
            <w:noProof/>
          </w:rPr>
          <w:t>CHAPTER 9. COORDINATION</w:t>
        </w:r>
        <w:r>
          <w:rPr>
            <w:noProof/>
            <w:webHidden/>
          </w:rPr>
          <w:tab/>
        </w:r>
        <w:r>
          <w:rPr>
            <w:noProof/>
            <w:webHidden/>
          </w:rPr>
          <w:fldChar w:fldCharType="begin"/>
        </w:r>
        <w:r>
          <w:rPr>
            <w:noProof/>
            <w:webHidden/>
          </w:rPr>
          <w:instrText xml:space="preserve"> PAGEREF _Toc126937407 \h </w:instrText>
        </w:r>
        <w:r>
          <w:rPr>
            <w:noProof/>
            <w:webHidden/>
          </w:rPr>
        </w:r>
        <w:r>
          <w:rPr>
            <w:noProof/>
            <w:webHidden/>
          </w:rPr>
          <w:fldChar w:fldCharType="separate"/>
        </w:r>
        <w:r>
          <w:rPr>
            <w:noProof/>
            <w:webHidden/>
          </w:rPr>
          <w:t>27</w:t>
        </w:r>
        <w:r>
          <w:rPr>
            <w:noProof/>
            <w:webHidden/>
          </w:rPr>
          <w:fldChar w:fldCharType="end"/>
        </w:r>
      </w:hyperlink>
    </w:p>
    <w:p w14:paraId="42C66844" w14:textId="1F2E4B5D" w:rsidR="006706F4" w:rsidRDefault="006706F4">
      <w:pPr>
        <w:pStyle w:val="TOC2"/>
        <w:rPr>
          <w:rFonts w:asciiTheme="minorHAnsi" w:eastAsiaTheme="minorEastAsia" w:hAnsiTheme="minorHAnsi" w:cstheme="minorBidi"/>
          <w:noProof/>
          <w:sz w:val="22"/>
        </w:rPr>
      </w:pPr>
      <w:hyperlink w:anchor="_Toc126937408" w:history="1">
        <w:r w:rsidRPr="003447C4">
          <w:rPr>
            <w:rStyle w:val="Hyperlink"/>
            <w:noProof/>
          </w:rPr>
          <w:t>9.1.</w:t>
        </w:r>
        <w:r>
          <w:rPr>
            <w:rFonts w:asciiTheme="minorHAnsi" w:eastAsiaTheme="minorEastAsia" w:hAnsiTheme="minorHAnsi" w:cstheme="minorBidi"/>
            <w:noProof/>
            <w:sz w:val="22"/>
          </w:rPr>
          <w:tab/>
        </w:r>
        <w:r w:rsidRPr="003447C4">
          <w:rPr>
            <w:rStyle w:val="Hyperlink"/>
            <w:noProof/>
          </w:rPr>
          <w:t>Emergency Operations Center</w:t>
        </w:r>
        <w:r>
          <w:rPr>
            <w:noProof/>
            <w:webHidden/>
          </w:rPr>
          <w:tab/>
        </w:r>
        <w:r>
          <w:rPr>
            <w:noProof/>
            <w:webHidden/>
          </w:rPr>
          <w:fldChar w:fldCharType="begin"/>
        </w:r>
        <w:r>
          <w:rPr>
            <w:noProof/>
            <w:webHidden/>
          </w:rPr>
          <w:instrText xml:space="preserve"> PAGEREF _Toc126937408 \h </w:instrText>
        </w:r>
        <w:r>
          <w:rPr>
            <w:noProof/>
            <w:webHidden/>
          </w:rPr>
        </w:r>
        <w:r>
          <w:rPr>
            <w:noProof/>
            <w:webHidden/>
          </w:rPr>
          <w:fldChar w:fldCharType="separate"/>
        </w:r>
        <w:r>
          <w:rPr>
            <w:noProof/>
            <w:webHidden/>
          </w:rPr>
          <w:t>27</w:t>
        </w:r>
        <w:r>
          <w:rPr>
            <w:noProof/>
            <w:webHidden/>
          </w:rPr>
          <w:fldChar w:fldCharType="end"/>
        </w:r>
      </w:hyperlink>
    </w:p>
    <w:p w14:paraId="509ADEC1" w14:textId="44099373" w:rsidR="006706F4" w:rsidRDefault="006706F4">
      <w:pPr>
        <w:pStyle w:val="TOC1"/>
        <w:rPr>
          <w:rFonts w:asciiTheme="minorHAnsi" w:eastAsiaTheme="minorEastAsia" w:hAnsiTheme="minorHAnsi" w:cstheme="minorBidi"/>
          <w:b w:val="0"/>
          <w:noProof/>
          <w:sz w:val="22"/>
        </w:rPr>
      </w:pPr>
      <w:hyperlink w:anchor="_Toc126937409" w:history="1">
        <w:r w:rsidRPr="003447C4">
          <w:rPr>
            <w:rStyle w:val="Hyperlink"/>
            <w:noProof/>
          </w:rPr>
          <w:t>CHAPTER 10. RESOURCES</w:t>
        </w:r>
        <w:r>
          <w:rPr>
            <w:noProof/>
            <w:webHidden/>
          </w:rPr>
          <w:tab/>
        </w:r>
        <w:r>
          <w:rPr>
            <w:noProof/>
            <w:webHidden/>
          </w:rPr>
          <w:fldChar w:fldCharType="begin"/>
        </w:r>
        <w:r>
          <w:rPr>
            <w:noProof/>
            <w:webHidden/>
          </w:rPr>
          <w:instrText xml:space="preserve"> PAGEREF _Toc126937409 \h </w:instrText>
        </w:r>
        <w:r>
          <w:rPr>
            <w:noProof/>
            <w:webHidden/>
          </w:rPr>
        </w:r>
        <w:r>
          <w:rPr>
            <w:noProof/>
            <w:webHidden/>
          </w:rPr>
          <w:fldChar w:fldCharType="separate"/>
        </w:r>
        <w:r>
          <w:rPr>
            <w:noProof/>
            <w:webHidden/>
          </w:rPr>
          <w:t>28</w:t>
        </w:r>
        <w:r>
          <w:rPr>
            <w:noProof/>
            <w:webHidden/>
          </w:rPr>
          <w:fldChar w:fldCharType="end"/>
        </w:r>
      </w:hyperlink>
    </w:p>
    <w:p w14:paraId="5D3FE597" w14:textId="60607B16" w:rsidR="0032514B" w:rsidRDefault="00753CDF" w:rsidP="00CE7632">
      <w:pPr>
        <w:rPr>
          <w:rFonts w:ascii="Franklin Gothic Book" w:hAnsi="Franklin Gothic Book"/>
          <w:b/>
          <w:sz w:val="24"/>
        </w:rPr>
      </w:pPr>
      <w:r>
        <w:rPr>
          <w:rFonts w:ascii="Franklin Gothic Book" w:hAnsi="Franklin Gothic Book"/>
          <w:b/>
          <w:sz w:val="24"/>
        </w:rPr>
        <w:fldChar w:fldCharType="end"/>
      </w:r>
    </w:p>
    <w:p w14:paraId="73C3F525" w14:textId="44CD69EE" w:rsidR="0032514B" w:rsidRDefault="0032514B" w:rsidP="00CE7632">
      <w:pPr>
        <w:rPr>
          <w:rFonts w:ascii="Franklin Gothic Book" w:hAnsi="Franklin Gothic Book"/>
          <w:b/>
          <w:sz w:val="24"/>
        </w:rPr>
      </w:pPr>
    </w:p>
    <w:p w14:paraId="1765B3A5" w14:textId="77777777" w:rsidR="0032514B" w:rsidRDefault="0032514B" w:rsidP="00CE7632">
      <w:pPr>
        <w:rPr>
          <w:rFonts w:ascii="Franklin Gothic Book" w:hAnsi="Franklin Gothic Book"/>
          <w:b/>
          <w:sz w:val="24"/>
        </w:rPr>
      </w:pPr>
    </w:p>
    <w:p w14:paraId="29C8B0AB" w14:textId="77777777" w:rsidR="0032514B" w:rsidRDefault="0032514B" w:rsidP="00CE7632">
      <w:pPr>
        <w:rPr>
          <w:rFonts w:ascii="Franklin Gothic Book" w:hAnsi="Franklin Gothic Book"/>
          <w:b/>
          <w:sz w:val="24"/>
        </w:rPr>
        <w:sectPr w:rsidR="0032514B" w:rsidSect="00EF7844">
          <w:footerReference w:type="default" r:id="rId15"/>
          <w:pgSz w:w="12240" w:h="16340"/>
          <w:pgMar w:top="1440" w:right="1440" w:bottom="1440" w:left="1440" w:header="432" w:footer="432" w:gutter="0"/>
          <w:pgNumType w:fmt="lowerRoman" w:start="1"/>
          <w:cols w:space="720"/>
          <w:noEndnote/>
          <w:docGrid w:linePitch="299"/>
        </w:sectPr>
      </w:pPr>
    </w:p>
    <w:p w14:paraId="38A7255F" w14:textId="711558F2" w:rsidR="00E05FD4" w:rsidRPr="00CE7632" w:rsidRDefault="00E05FD4" w:rsidP="00875814">
      <w:pPr>
        <w:pStyle w:val="Heading1"/>
      </w:pPr>
      <w:bookmarkStart w:id="1" w:name="_Toc126937369"/>
      <w:r w:rsidRPr="00CE7632">
        <w:lastRenderedPageBreak/>
        <w:t>ADMINISTRATIVE</w:t>
      </w:r>
      <w:bookmarkEnd w:id="1"/>
      <w:r w:rsidRPr="00CE7632">
        <w:t xml:space="preserve"> </w:t>
      </w:r>
    </w:p>
    <w:bookmarkStart w:id="2" w:name="_Toc120606249"/>
    <w:p w14:paraId="7604576D" w14:textId="59E07EB3" w:rsidR="003F5675" w:rsidRPr="00190006" w:rsidRDefault="003139EB" w:rsidP="00190006">
      <w:pPr>
        <w:rPr>
          <w:rFonts w:ascii="Franklin Gothic Book" w:hAnsi="Franklin Gothic Book"/>
          <w:szCs w:val="24"/>
        </w:rPr>
      </w:pPr>
      <w:r w:rsidRPr="00E1438D">
        <w:rPr>
          <w:rFonts w:ascii="Franklin Gothic Book" w:hAnsi="Franklin Gothic Book"/>
          <w:b/>
          <w:bCs/>
          <w:noProof/>
          <w:sz w:val="24"/>
          <w:szCs w:val="28"/>
        </w:rPr>
        <mc:AlternateContent>
          <mc:Choice Requires="wps">
            <w:drawing>
              <wp:anchor distT="45720" distB="45720" distL="114300" distR="114300" simplePos="0" relativeHeight="251681794" behindDoc="0" locked="0" layoutInCell="1" allowOverlap="1" wp14:anchorId="18C8E342" wp14:editId="5DA2F017">
                <wp:simplePos x="0" y="0"/>
                <wp:positionH relativeFrom="page">
                  <wp:align>center</wp:align>
                </wp:positionH>
                <wp:positionV relativeFrom="paragraph">
                  <wp:posOffset>31115</wp:posOffset>
                </wp:positionV>
                <wp:extent cx="5486400" cy="1298448"/>
                <wp:effectExtent l="0" t="0" r="19050" b="16510"/>
                <wp:wrapSquare wrapText="bothSides"/>
                <wp:docPr id="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98448"/>
                        </a:xfrm>
                        <a:prstGeom prst="rect">
                          <a:avLst/>
                        </a:prstGeom>
                        <a:solidFill>
                          <a:srgbClr val="FFFFFF"/>
                        </a:solidFill>
                        <a:ln w="25400">
                          <a:solidFill>
                            <a:schemeClr val="accent1"/>
                          </a:solidFill>
                          <a:miter lim="800000"/>
                          <a:headEnd/>
                          <a:tailEnd/>
                        </a:ln>
                      </wps:spPr>
                      <wps:txbx>
                        <w:txbxContent>
                          <w:p w14:paraId="2A60E26F" w14:textId="017CA386" w:rsidR="00593BC9" w:rsidRPr="000305F5" w:rsidRDefault="00593BC9" w:rsidP="00593BC9">
                            <w:pPr>
                              <w:rPr>
                                <w:rFonts w:ascii="Franklin Gothic Book" w:hAnsi="Franklin Gothic Book"/>
                                <w:i/>
                                <w:iCs/>
                                <w:sz w:val="24"/>
                                <w:szCs w:val="24"/>
                              </w:rPr>
                            </w:pPr>
                            <w:r w:rsidRPr="000305F5">
                              <w:rPr>
                                <w:rFonts w:ascii="Franklin Gothic Book" w:hAnsi="Franklin Gothic Book"/>
                                <w:b/>
                                <w:bCs/>
                                <w:i/>
                                <w:iCs/>
                                <w:sz w:val="24"/>
                                <w:szCs w:val="24"/>
                              </w:rPr>
                              <w:t>Planner’s Note:</w:t>
                            </w:r>
                            <w:r w:rsidRPr="000305F5">
                              <w:rPr>
                                <w:rFonts w:ascii="Franklin Gothic Book" w:hAnsi="Franklin Gothic Book"/>
                                <w:i/>
                                <w:iCs/>
                                <w:sz w:val="24"/>
                                <w:szCs w:val="24"/>
                              </w:rPr>
                              <w:t xml:space="preserve"> Th</w:t>
                            </w:r>
                            <w:r w:rsidR="003139EB" w:rsidRPr="000305F5">
                              <w:rPr>
                                <w:rFonts w:ascii="Franklin Gothic Book" w:hAnsi="Franklin Gothic Book"/>
                                <w:i/>
                                <w:iCs/>
                                <w:sz w:val="24"/>
                                <w:szCs w:val="24"/>
                              </w:rPr>
                              <w:t xml:space="preserve">e administrative </w:t>
                            </w:r>
                            <w:r w:rsidRPr="000305F5">
                              <w:rPr>
                                <w:rFonts w:ascii="Franklin Gothic Book" w:hAnsi="Franklin Gothic Book"/>
                                <w:i/>
                                <w:iCs/>
                                <w:sz w:val="24"/>
                                <w:szCs w:val="24"/>
                              </w:rPr>
                              <w:t xml:space="preserve">section can be used </w:t>
                            </w:r>
                            <w:r w:rsidR="00122BB5" w:rsidRPr="000305F5">
                              <w:rPr>
                                <w:rFonts w:ascii="Franklin Gothic Book" w:hAnsi="Franklin Gothic Book"/>
                                <w:i/>
                                <w:iCs/>
                                <w:sz w:val="24"/>
                                <w:szCs w:val="24"/>
                              </w:rPr>
                              <w:t>to introduce</w:t>
                            </w:r>
                            <w:r w:rsidRPr="000305F5">
                              <w:rPr>
                                <w:rFonts w:ascii="Franklin Gothic Book" w:hAnsi="Franklin Gothic Book"/>
                                <w:i/>
                                <w:iCs/>
                                <w:sz w:val="24"/>
                                <w:szCs w:val="24"/>
                              </w:rPr>
                              <w:t xml:space="preserve"> </w:t>
                            </w:r>
                            <w:r w:rsidR="003139EB" w:rsidRPr="000305F5">
                              <w:rPr>
                                <w:rFonts w:ascii="Franklin Gothic Book" w:hAnsi="Franklin Gothic Book"/>
                                <w:i/>
                                <w:iCs/>
                                <w:sz w:val="24"/>
                                <w:szCs w:val="24"/>
                              </w:rPr>
                              <w:t xml:space="preserve">non-operational </w:t>
                            </w:r>
                            <w:r w:rsidR="003F5675" w:rsidRPr="000305F5">
                              <w:rPr>
                                <w:rFonts w:ascii="Franklin Gothic Book" w:hAnsi="Franklin Gothic Book"/>
                                <w:i/>
                                <w:iCs/>
                                <w:sz w:val="24"/>
                                <w:szCs w:val="24"/>
                              </w:rPr>
                              <w:t>matters such as instructions</w:t>
                            </w:r>
                            <w:r w:rsidR="003139EB" w:rsidRPr="000305F5">
                              <w:rPr>
                                <w:rFonts w:ascii="Franklin Gothic Book" w:hAnsi="Franklin Gothic Book"/>
                                <w:i/>
                                <w:iCs/>
                                <w:sz w:val="24"/>
                                <w:szCs w:val="24"/>
                              </w:rPr>
                              <w:t xml:space="preserve"> for storing, maintaining, updating the </w:t>
                            </w:r>
                            <w:r w:rsidR="007D728B" w:rsidRPr="000305F5">
                              <w:rPr>
                                <w:rFonts w:ascii="Franklin Gothic Book" w:hAnsi="Franklin Gothic Book"/>
                                <w:i/>
                                <w:iCs/>
                                <w:sz w:val="24"/>
                                <w:szCs w:val="24"/>
                              </w:rPr>
                              <w:t>Bomb Threat Management Annex</w:t>
                            </w:r>
                            <w:r w:rsidR="003139EB" w:rsidRPr="000305F5">
                              <w:rPr>
                                <w:rFonts w:ascii="Franklin Gothic Book" w:hAnsi="Franklin Gothic Book"/>
                                <w:i/>
                                <w:iCs/>
                                <w:sz w:val="24"/>
                                <w:szCs w:val="24"/>
                              </w:rPr>
                              <w:t>. It can also describe</w:t>
                            </w:r>
                            <w:r w:rsidR="003F5675" w:rsidRPr="000305F5">
                              <w:rPr>
                                <w:rFonts w:ascii="Franklin Gothic Book" w:hAnsi="Franklin Gothic Book"/>
                                <w:i/>
                                <w:iCs/>
                                <w:sz w:val="24"/>
                                <w:szCs w:val="24"/>
                              </w:rPr>
                              <w:t xml:space="preserve"> </w:t>
                            </w:r>
                            <w:r w:rsidR="00122BB5" w:rsidRPr="000305F5">
                              <w:rPr>
                                <w:rFonts w:ascii="Franklin Gothic Book" w:hAnsi="Franklin Gothic Book"/>
                                <w:i/>
                                <w:iCs/>
                                <w:sz w:val="24"/>
                                <w:szCs w:val="24"/>
                              </w:rPr>
                              <w:t>the relationship of th</w:t>
                            </w:r>
                            <w:r w:rsidR="003139EB" w:rsidRPr="000305F5">
                              <w:rPr>
                                <w:rFonts w:ascii="Franklin Gothic Book" w:hAnsi="Franklin Gothic Book"/>
                                <w:i/>
                                <w:iCs/>
                                <w:sz w:val="24"/>
                                <w:szCs w:val="24"/>
                              </w:rPr>
                              <w:t>e</w:t>
                            </w:r>
                            <w:r w:rsidR="00122BB5" w:rsidRPr="000305F5">
                              <w:rPr>
                                <w:rFonts w:ascii="Franklin Gothic Book" w:hAnsi="Franklin Gothic Book"/>
                                <w:i/>
                                <w:iCs/>
                                <w:sz w:val="24"/>
                                <w:szCs w:val="24"/>
                              </w:rPr>
                              <w:t xml:space="preserve"> </w:t>
                            </w:r>
                            <w:r w:rsidR="00102F29" w:rsidRPr="000305F5">
                              <w:rPr>
                                <w:rFonts w:ascii="Franklin Gothic Book" w:hAnsi="Franklin Gothic Book"/>
                                <w:i/>
                                <w:iCs/>
                                <w:sz w:val="24"/>
                                <w:szCs w:val="24"/>
                              </w:rPr>
                              <w:t>annex</w:t>
                            </w:r>
                            <w:r w:rsidR="00122BB5" w:rsidRPr="000305F5">
                              <w:rPr>
                                <w:rFonts w:ascii="Franklin Gothic Book" w:hAnsi="Franklin Gothic Book"/>
                                <w:i/>
                                <w:iCs/>
                                <w:sz w:val="24"/>
                                <w:szCs w:val="24"/>
                              </w:rPr>
                              <w:t xml:space="preserve"> to other plans and </w:t>
                            </w:r>
                            <w:r w:rsidR="007D728B" w:rsidRPr="000305F5">
                              <w:rPr>
                                <w:rFonts w:ascii="Franklin Gothic Book" w:hAnsi="Franklin Gothic Book"/>
                                <w:i/>
                                <w:iCs/>
                                <w:sz w:val="24"/>
                                <w:szCs w:val="24"/>
                              </w:rPr>
                              <w:t>directives</w:t>
                            </w:r>
                            <w:r w:rsidR="00122BB5" w:rsidRPr="000305F5">
                              <w:rPr>
                                <w:rFonts w:ascii="Franklin Gothic Book" w:hAnsi="Franklin Gothic Book"/>
                                <w:i/>
                                <w:iCs/>
                                <w:sz w:val="24"/>
                                <w:szCs w:val="24"/>
                              </w:rPr>
                              <w:t xml:space="preserve"> </w:t>
                            </w:r>
                            <w:r w:rsidR="007D728B" w:rsidRPr="000305F5">
                              <w:rPr>
                                <w:rFonts w:ascii="Franklin Gothic Book" w:hAnsi="Franklin Gothic Book"/>
                                <w:i/>
                                <w:iCs/>
                                <w:sz w:val="24"/>
                                <w:szCs w:val="24"/>
                              </w:rPr>
                              <w:t>affecting</w:t>
                            </w:r>
                            <w:r w:rsidR="00122BB5" w:rsidRPr="000305F5">
                              <w:rPr>
                                <w:rFonts w:ascii="Franklin Gothic Book" w:hAnsi="Franklin Gothic Book"/>
                                <w:i/>
                                <w:iCs/>
                                <w:sz w:val="24"/>
                                <w:szCs w:val="24"/>
                              </w:rPr>
                              <w:t xml:space="preserve"> the organization. Below is </w:t>
                            </w:r>
                            <w:r w:rsidR="00122BB5" w:rsidRPr="0000316A">
                              <w:rPr>
                                <w:rFonts w:ascii="Franklin Gothic Book" w:hAnsi="Franklin Gothic Book"/>
                                <w:b/>
                                <w:bCs/>
                                <w:i/>
                                <w:iCs/>
                                <w:sz w:val="24"/>
                                <w:szCs w:val="24"/>
                              </w:rPr>
                              <w:t>sample language</w:t>
                            </w:r>
                            <w:r w:rsidR="00122BB5" w:rsidRPr="000305F5">
                              <w:rPr>
                                <w:rFonts w:ascii="Franklin Gothic Book" w:hAnsi="Franklin Gothic Book"/>
                                <w:i/>
                                <w:iCs/>
                                <w:sz w:val="24"/>
                                <w:szCs w:val="24"/>
                              </w:rPr>
                              <w:t xml:space="preserve"> that can be tailored to</w:t>
                            </w:r>
                            <w:r w:rsidR="004A35C0" w:rsidRPr="000305F5">
                              <w:rPr>
                                <w:rFonts w:ascii="Franklin Gothic Book" w:hAnsi="Franklin Gothic Book"/>
                                <w:i/>
                                <w:iCs/>
                                <w:sz w:val="24"/>
                                <w:szCs w:val="24"/>
                              </w:rPr>
                              <w:t xml:space="preserve"> describe the administrative </w:t>
                            </w:r>
                            <w:r w:rsidR="003A700F" w:rsidRPr="000305F5">
                              <w:rPr>
                                <w:rFonts w:ascii="Franklin Gothic Book" w:hAnsi="Franklin Gothic Book"/>
                                <w:i/>
                                <w:iCs/>
                                <w:sz w:val="24"/>
                                <w:szCs w:val="24"/>
                              </w:rPr>
                              <w:t>preferences</w:t>
                            </w:r>
                            <w:r w:rsidR="004A35C0" w:rsidRPr="000305F5">
                              <w:rPr>
                                <w:rFonts w:ascii="Franklin Gothic Book" w:hAnsi="Franklin Gothic Book"/>
                                <w:i/>
                                <w:iCs/>
                                <w:sz w:val="24"/>
                                <w:szCs w:val="24"/>
                              </w:rPr>
                              <w:t xml:space="preserve"> of the organization. </w:t>
                            </w:r>
                            <w:r w:rsidR="00C02172" w:rsidRPr="000305F5">
                              <w:rPr>
                                <w:rFonts w:ascii="Franklin Gothic Book" w:hAnsi="Franklin Gothic Book"/>
                                <w:i/>
                                <w:iCs/>
                                <w:sz w:val="24"/>
                                <w:szCs w:val="24"/>
                              </w:rPr>
                              <w:t xml:space="preserve">Additional administrative </w:t>
                            </w:r>
                            <w:r w:rsidR="00705BE1" w:rsidRPr="000305F5">
                              <w:rPr>
                                <w:rFonts w:ascii="Franklin Gothic Book" w:hAnsi="Franklin Gothic Book"/>
                                <w:i/>
                                <w:iCs/>
                                <w:sz w:val="24"/>
                                <w:szCs w:val="24"/>
                              </w:rPr>
                              <w:t>categories can</w:t>
                            </w:r>
                            <w:r w:rsidR="00C02172" w:rsidRPr="000305F5">
                              <w:rPr>
                                <w:rFonts w:ascii="Franklin Gothic Book" w:hAnsi="Franklin Gothic Book"/>
                                <w:i/>
                                <w:iCs/>
                                <w:sz w:val="24"/>
                                <w:szCs w:val="24"/>
                              </w:rPr>
                              <w:t xml:space="preserve"> be inserted.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8E342" id="_x0000_s1029" type="#_x0000_t202" alt="&quot;&quot;" style="position:absolute;margin-left:0;margin-top:2.45pt;width:6in;height:102.25pt;z-index:25168179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" strokecolor="#4472c4 [3204]" strokeweight="2pt">
                <v:textbox>
                  <w:txbxContent>
                    <w:p w14:paraId="2A60E26F" w14:textId="017CA386" w:rsidR="00593BC9" w:rsidRPr="000305F5" w:rsidRDefault="00593BC9" w:rsidP="00593BC9">
                      <w:pPr>
                        <w:rPr>
                          <w:rFonts w:ascii="Franklin Gothic Book" w:hAnsi="Franklin Gothic Book"/>
                          <w:i/>
                          <w:iCs/>
                          <w:sz w:val="24"/>
                          <w:szCs w:val="24"/>
                        </w:rPr>
                      </w:pPr>
                      <w:r w:rsidRPr="000305F5">
                        <w:rPr>
                          <w:rFonts w:ascii="Franklin Gothic Book" w:hAnsi="Franklin Gothic Book"/>
                          <w:b/>
                          <w:bCs/>
                          <w:i/>
                          <w:iCs/>
                          <w:sz w:val="24"/>
                          <w:szCs w:val="24"/>
                        </w:rPr>
                        <w:t>Planner’s Note:</w:t>
                      </w:r>
                      <w:r w:rsidRPr="000305F5">
                        <w:rPr>
                          <w:rFonts w:ascii="Franklin Gothic Book" w:hAnsi="Franklin Gothic Book"/>
                          <w:i/>
                          <w:iCs/>
                          <w:sz w:val="24"/>
                          <w:szCs w:val="24"/>
                        </w:rPr>
                        <w:t xml:space="preserve"> Th</w:t>
                      </w:r>
                      <w:r w:rsidR="003139EB" w:rsidRPr="000305F5">
                        <w:rPr>
                          <w:rFonts w:ascii="Franklin Gothic Book" w:hAnsi="Franklin Gothic Book"/>
                          <w:i/>
                          <w:iCs/>
                          <w:sz w:val="24"/>
                          <w:szCs w:val="24"/>
                        </w:rPr>
                        <w:t xml:space="preserve">e administrative </w:t>
                      </w:r>
                      <w:r w:rsidRPr="000305F5">
                        <w:rPr>
                          <w:rFonts w:ascii="Franklin Gothic Book" w:hAnsi="Franklin Gothic Book"/>
                          <w:i/>
                          <w:iCs/>
                          <w:sz w:val="24"/>
                          <w:szCs w:val="24"/>
                        </w:rPr>
                        <w:t xml:space="preserve">section can be used </w:t>
                      </w:r>
                      <w:r w:rsidR="00122BB5" w:rsidRPr="000305F5">
                        <w:rPr>
                          <w:rFonts w:ascii="Franklin Gothic Book" w:hAnsi="Franklin Gothic Book"/>
                          <w:i/>
                          <w:iCs/>
                          <w:sz w:val="24"/>
                          <w:szCs w:val="24"/>
                        </w:rPr>
                        <w:t>to introduce</w:t>
                      </w:r>
                      <w:r w:rsidRPr="000305F5">
                        <w:rPr>
                          <w:rFonts w:ascii="Franklin Gothic Book" w:hAnsi="Franklin Gothic Book"/>
                          <w:i/>
                          <w:iCs/>
                          <w:sz w:val="24"/>
                          <w:szCs w:val="24"/>
                        </w:rPr>
                        <w:t xml:space="preserve"> </w:t>
                      </w:r>
                      <w:r w:rsidR="003139EB" w:rsidRPr="000305F5">
                        <w:rPr>
                          <w:rFonts w:ascii="Franklin Gothic Book" w:hAnsi="Franklin Gothic Book"/>
                          <w:i/>
                          <w:iCs/>
                          <w:sz w:val="24"/>
                          <w:szCs w:val="24"/>
                        </w:rPr>
                        <w:t xml:space="preserve">non-operational </w:t>
                      </w:r>
                      <w:r w:rsidR="003F5675" w:rsidRPr="000305F5">
                        <w:rPr>
                          <w:rFonts w:ascii="Franklin Gothic Book" w:hAnsi="Franklin Gothic Book"/>
                          <w:i/>
                          <w:iCs/>
                          <w:sz w:val="24"/>
                          <w:szCs w:val="24"/>
                        </w:rPr>
                        <w:t>matters such as instructions</w:t>
                      </w:r>
                      <w:r w:rsidR="003139EB" w:rsidRPr="000305F5">
                        <w:rPr>
                          <w:rFonts w:ascii="Franklin Gothic Book" w:hAnsi="Franklin Gothic Book"/>
                          <w:i/>
                          <w:iCs/>
                          <w:sz w:val="24"/>
                          <w:szCs w:val="24"/>
                        </w:rPr>
                        <w:t xml:space="preserve"> for storing, maintaining, updating the </w:t>
                      </w:r>
                      <w:r w:rsidR="007D728B" w:rsidRPr="000305F5">
                        <w:rPr>
                          <w:rFonts w:ascii="Franklin Gothic Book" w:hAnsi="Franklin Gothic Book"/>
                          <w:i/>
                          <w:iCs/>
                          <w:sz w:val="24"/>
                          <w:szCs w:val="24"/>
                        </w:rPr>
                        <w:t>Bomb Threat Management Annex</w:t>
                      </w:r>
                      <w:r w:rsidR="003139EB" w:rsidRPr="000305F5">
                        <w:rPr>
                          <w:rFonts w:ascii="Franklin Gothic Book" w:hAnsi="Franklin Gothic Book"/>
                          <w:i/>
                          <w:iCs/>
                          <w:sz w:val="24"/>
                          <w:szCs w:val="24"/>
                        </w:rPr>
                        <w:t>. It can also describe</w:t>
                      </w:r>
                      <w:r w:rsidR="003F5675" w:rsidRPr="000305F5">
                        <w:rPr>
                          <w:rFonts w:ascii="Franklin Gothic Book" w:hAnsi="Franklin Gothic Book"/>
                          <w:i/>
                          <w:iCs/>
                          <w:sz w:val="24"/>
                          <w:szCs w:val="24"/>
                        </w:rPr>
                        <w:t xml:space="preserve"> </w:t>
                      </w:r>
                      <w:r w:rsidR="00122BB5" w:rsidRPr="000305F5">
                        <w:rPr>
                          <w:rFonts w:ascii="Franklin Gothic Book" w:hAnsi="Franklin Gothic Book"/>
                          <w:i/>
                          <w:iCs/>
                          <w:sz w:val="24"/>
                          <w:szCs w:val="24"/>
                        </w:rPr>
                        <w:t>the relationship of th</w:t>
                      </w:r>
                      <w:r w:rsidR="003139EB" w:rsidRPr="000305F5">
                        <w:rPr>
                          <w:rFonts w:ascii="Franklin Gothic Book" w:hAnsi="Franklin Gothic Book"/>
                          <w:i/>
                          <w:iCs/>
                          <w:sz w:val="24"/>
                          <w:szCs w:val="24"/>
                        </w:rPr>
                        <w:t>e</w:t>
                      </w:r>
                      <w:r w:rsidR="00122BB5" w:rsidRPr="000305F5">
                        <w:rPr>
                          <w:rFonts w:ascii="Franklin Gothic Book" w:hAnsi="Franklin Gothic Book"/>
                          <w:i/>
                          <w:iCs/>
                          <w:sz w:val="24"/>
                          <w:szCs w:val="24"/>
                        </w:rPr>
                        <w:t xml:space="preserve"> </w:t>
                      </w:r>
                      <w:r w:rsidR="00102F29" w:rsidRPr="000305F5">
                        <w:rPr>
                          <w:rFonts w:ascii="Franklin Gothic Book" w:hAnsi="Franklin Gothic Book"/>
                          <w:i/>
                          <w:iCs/>
                          <w:sz w:val="24"/>
                          <w:szCs w:val="24"/>
                        </w:rPr>
                        <w:t>annex</w:t>
                      </w:r>
                      <w:r w:rsidR="00122BB5" w:rsidRPr="000305F5">
                        <w:rPr>
                          <w:rFonts w:ascii="Franklin Gothic Book" w:hAnsi="Franklin Gothic Book"/>
                          <w:i/>
                          <w:iCs/>
                          <w:sz w:val="24"/>
                          <w:szCs w:val="24"/>
                        </w:rPr>
                        <w:t xml:space="preserve"> to other plans and </w:t>
                      </w:r>
                      <w:r w:rsidR="007D728B" w:rsidRPr="000305F5">
                        <w:rPr>
                          <w:rFonts w:ascii="Franklin Gothic Book" w:hAnsi="Franklin Gothic Book"/>
                          <w:i/>
                          <w:iCs/>
                          <w:sz w:val="24"/>
                          <w:szCs w:val="24"/>
                        </w:rPr>
                        <w:t>directives</w:t>
                      </w:r>
                      <w:r w:rsidR="00122BB5" w:rsidRPr="000305F5">
                        <w:rPr>
                          <w:rFonts w:ascii="Franklin Gothic Book" w:hAnsi="Franklin Gothic Book"/>
                          <w:i/>
                          <w:iCs/>
                          <w:sz w:val="24"/>
                          <w:szCs w:val="24"/>
                        </w:rPr>
                        <w:t xml:space="preserve"> </w:t>
                      </w:r>
                      <w:r w:rsidR="007D728B" w:rsidRPr="000305F5">
                        <w:rPr>
                          <w:rFonts w:ascii="Franklin Gothic Book" w:hAnsi="Franklin Gothic Book"/>
                          <w:i/>
                          <w:iCs/>
                          <w:sz w:val="24"/>
                          <w:szCs w:val="24"/>
                        </w:rPr>
                        <w:t>affecting</w:t>
                      </w:r>
                      <w:r w:rsidR="00122BB5" w:rsidRPr="000305F5">
                        <w:rPr>
                          <w:rFonts w:ascii="Franklin Gothic Book" w:hAnsi="Franklin Gothic Book"/>
                          <w:i/>
                          <w:iCs/>
                          <w:sz w:val="24"/>
                          <w:szCs w:val="24"/>
                        </w:rPr>
                        <w:t xml:space="preserve"> the organization. Below is </w:t>
                      </w:r>
                      <w:r w:rsidR="00122BB5" w:rsidRPr="0000316A">
                        <w:rPr>
                          <w:rFonts w:ascii="Franklin Gothic Book" w:hAnsi="Franklin Gothic Book"/>
                          <w:b/>
                          <w:bCs/>
                          <w:i/>
                          <w:iCs/>
                          <w:sz w:val="24"/>
                          <w:szCs w:val="24"/>
                        </w:rPr>
                        <w:t>sample language</w:t>
                      </w:r>
                      <w:r w:rsidR="00122BB5" w:rsidRPr="000305F5">
                        <w:rPr>
                          <w:rFonts w:ascii="Franklin Gothic Book" w:hAnsi="Franklin Gothic Book"/>
                          <w:i/>
                          <w:iCs/>
                          <w:sz w:val="24"/>
                          <w:szCs w:val="24"/>
                        </w:rPr>
                        <w:t xml:space="preserve"> that can be tailored to</w:t>
                      </w:r>
                      <w:r w:rsidR="004A35C0" w:rsidRPr="000305F5">
                        <w:rPr>
                          <w:rFonts w:ascii="Franklin Gothic Book" w:hAnsi="Franklin Gothic Book"/>
                          <w:i/>
                          <w:iCs/>
                          <w:sz w:val="24"/>
                          <w:szCs w:val="24"/>
                        </w:rPr>
                        <w:t xml:space="preserve"> describe the administrative </w:t>
                      </w:r>
                      <w:r w:rsidR="003A700F" w:rsidRPr="000305F5">
                        <w:rPr>
                          <w:rFonts w:ascii="Franklin Gothic Book" w:hAnsi="Franklin Gothic Book"/>
                          <w:i/>
                          <w:iCs/>
                          <w:sz w:val="24"/>
                          <w:szCs w:val="24"/>
                        </w:rPr>
                        <w:t>preferences</w:t>
                      </w:r>
                      <w:r w:rsidR="004A35C0" w:rsidRPr="000305F5">
                        <w:rPr>
                          <w:rFonts w:ascii="Franklin Gothic Book" w:hAnsi="Franklin Gothic Book"/>
                          <w:i/>
                          <w:iCs/>
                          <w:sz w:val="24"/>
                          <w:szCs w:val="24"/>
                        </w:rPr>
                        <w:t xml:space="preserve"> of the organization. </w:t>
                      </w:r>
                      <w:r w:rsidR="00C02172" w:rsidRPr="000305F5">
                        <w:rPr>
                          <w:rFonts w:ascii="Franklin Gothic Book" w:hAnsi="Franklin Gothic Book"/>
                          <w:i/>
                          <w:iCs/>
                          <w:sz w:val="24"/>
                          <w:szCs w:val="24"/>
                        </w:rPr>
                        <w:t xml:space="preserve">Additional administrative </w:t>
                      </w:r>
                      <w:r w:rsidR="00705BE1" w:rsidRPr="000305F5">
                        <w:rPr>
                          <w:rFonts w:ascii="Franklin Gothic Book" w:hAnsi="Franklin Gothic Book"/>
                          <w:i/>
                          <w:iCs/>
                          <w:sz w:val="24"/>
                          <w:szCs w:val="24"/>
                        </w:rPr>
                        <w:t>categories can</w:t>
                      </w:r>
                      <w:r w:rsidR="00C02172" w:rsidRPr="000305F5">
                        <w:rPr>
                          <w:rFonts w:ascii="Franklin Gothic Book" w:hAnsi="Franklin Gothic Book"/>
                          <w:i/>
                          <w:iCs/>
                          <w:sz w:val="24"/>
                          <w:szCs w:val="24"/>
                        </w:rPr>
                        <w:t xml:space="preserve"> be inserted.</w:t>
                      </w:r>
                    </w:p>
                  </w:txbxContent>
                </v:textbox>
                <w10:wrap type="square" anchorx="page"/>
              </v:shape>
            </w:pict>
          </mc:Fallback>
        </mc:AlternateContent>
      </w:r>
      <w:bookmarkEnd w:id="2"/>
      <w:r w:rsidR="003F5675" w:rsidRPr="00E1438D">
        <w:rPr>
          <w:rFonts w:ascii="Franklin Gothic Book" w:hAnsi="Franklin Gothic Book"/>
          <w:b/>
          <w:bCs/>
          <w:sz w:val="24"/>
          <w:szCs w:val="24"/>
        </w:rPr>
        <w:t>Sample Language</w:t>
      </w:r>
      <w:r w:rsidR="003F5675" w:rsidRPr="00190006">
        <w:rPr>
          <w:rFonts w:ascii="Franklin Gothic Book" w:hAnsi="Franklin Gothic Book"/>
          <w:sz w:val="24"/>
          <w:szCs w:val="24"/>
        </w:rPr>
        <w:t>:</w:t>
      </w:r>
    </w:p>
    <w:p w14:paraId="2EA4FFEF" w14:textId="629C89D2" w:rsidR="003F5675" w:rsidRPr="003139EB" w:rsidRDefault="00C02172" w:rsidP="00E05FD4">
      <w:pPr>
        <w:pStyle w:val="CM30"/>
        <w:spacing w:before="120"/>
        <w:rPr>
          <w:rFonts w:ascii="Franklin Gothic Book" w:hAnsi="Franklin Gothic Book"/>
          <w:i/>
          <w:iCs/>
        </w:rPr>
      </w:pPr>
      <w:r>
        <w:t>“</w:t>
      </w:r>
      <w:r w:rsidR="00E05FD4" w:rsidRPr="003139EB">
        <w:rPr>
          <w:rFonts w:ascii="Franklin Gothic Book" w:hAnsi="Franklin Gothic Book"/>
          <w:i/>
          <w:iCs/>
        </w:rPr>
        <w:t xml:space="preserve">This </w:t>
      </w:r>
      <w:r w:rsidR="003A700F">
        <w:rPr>
          <w:rFonts w:ascii="Franklin Gothic Book" w:hAnsi="Franklin Gothic Book"/>
          <w:i/>
          <w:iCs/>
        </w:rPr>
        <w:t>annex</w:t>
      </w:r>
      <w:r w:rsidR="008B50DB">
        <w:rPr>
          <w:rFonts w:ascii="Franklin Gothic Book" w:hAnsi="Franklin Gothic Book"/>
          <w:i/>
          <w:iCs/>
        </w:rPr>
        <w:t xml:space="preserve"> is periodically reviewed and</w:t>
      </w:r>
      <w:r w:rsidR="00E05FD4" w:rsidRPr="003139EB">
        <w:rPr>
          <w:rFonts w:ascii="Franklin Gothic Book" w:hAnsi="Franklin Gothic Book"/>
          <w:i/>
          <w:iCs/>
        </w:rPr>
        <w:t xml:space="preserve"> maintained by </w:t>
      </w:r>
      <w:r w:rsidR="003F5675" w:rsidRPr="003139EB">
        <w:rPr>
          <w:rFonts w:ascii="Franklin Gothic Book" w:hAnsi="Franklin Gothic Book"/>
          <w:i/>
          <w:iCs/>
        </w:rPr>
        <w:t>…</w:t>
      </w:r>
    </w:p>
    <w:p w14:paraId="71E865B9" w14:textId="011CAB96" w:rsidR="00E05FD4" w:rsidRDefault="00E05FD4" w:rsidP="003139EB">
      <w:pPr>
        <w:pStyle w:val="CM30"/>
        <w:spacing w:before="120"/>
        <w:ind w:firstLine="720"/>
        <w:rPr>
          <w:rFonts w:ascii="Franklin Gothic Book" w:hAnsi="Franklin Gothic Book"/>
          <w:i/>
          <w:iCs/>
        </w:rPr>
      </w:pPr>
      <w:r w:rsidRPr="003139EB">
        <w:rPr>
          <w:rFonts w:ascii="Franklin Gothic Book" w:hAnsi="Franklin Gothic Book"/>
          <w:i/>
          <w:iCs/>
        </w:rPr>
        <w:t xml:space="preserve"> </w:t>
      </w:r>
      <w:r w:rsidRPr="0040325F">
        <w:rPr>
          <w:rFonts w:ascii="Franklin Gothic Book" w:hAnsi="Franklin Gothic Book"/>
          <w:i/>
          <w:iCs/>
        </w:rPr>
        <w:t>(</w:t>
      </w:r>
      <w:proofErr w:type="gramStart"/>
      <w:r w:rsidRPr="0040325F">
        <w:rPr>
          <w:rFonts w:ascii="Franklin Gothic Book" w:hAnsi="Franklin Gothic Book"/>
          <w:i/>
          <w:iCs/>
        </w:rPr>
        <w:t>insert</w:t>
      </w:r>
      <w:proofErr w:type="gramEnd"/>
      <w:r w:rsidR="00D82E57" w:rsidRPr="0040325F">
        <w:rPr>
          <w:rFonts w:ascii="Franklin Gothic Book" w:hAnsi="Franklin Gothic Book"/>
          <w:i/>
          <w:iCs/>
        </w:rPr>
        <w:t xml:space="preserve"> name of </w:t>
      </w:r>
      <w:r w:rsidR="00C02172" w:rsidRPr="0040325F">
        <w:rPr>
          <w:rFonts w:ascii="Franklin Gothic Book" w:hAnsi="Franklin Gothic Book"/>
          <w:i/>
          <w:iCs/>
        </w:rPr>
        <w:t xml:space="preserve">the responsible </w:t>
      </w:r>
      <w:r w:rsidR="003F5675" w:rsidRPr="0040325F">
        <w:rPr>
          <w:rFonts w:ascii="Franklin Gothic Book" w:hAnsi="Franklin Gothic Book"/>
          <w:i/>
          <w:iCs/>
        </w:rPr>
        <w:t>d</w:t>
      </w:r>
      <w:r w:rsidR="00D82E57" w:rsidRPr="0040325F">
        <w:rPr>
          <w:rFonts w:ascii="Franklin Gothic Book" w:hAnsi="Franklin Gothic Book"/>
          <w:i/>
          <w:iCs/>
        </w:rPr>
        <w:t xml:space="preserve">epartment or </w:t>
      </w:r>
      <w:r w:rsidR="003F5675" w:rsidRPr="0040325F">
        <w:rPr>
          <w:rFonts w:ascii="Franklin Gothic Book" w:hAnsi="Franklin Gothic Book"/>
          <w:i/>
          <w:iCs/>
        </w:rPr>
        <w:t>o</w:t>
      </w:r>
      <w:r w:rsidRPr="0040325F">
        <w:rPr>
          <w:rFonts w:ascii="Franklin Gothic Book" w:hAnsi="Franklin Gothic Book"/>
          <w:i/>
          <w:iCs/>
        </w:rPr>
        <w:t>ffice</w:t>
      </w:r>
      <w:r w:rsidR="00DC70E4" w:rsidRPr="0040325F">
        <w:rPr>
          <w:rFonts w:ascii="Franklin Gothic Book" w:hAnsi="Franklin Gothic Book"/>
          <w:i/>
          <w:iCs/>
        </w:rPr>
        <w:t xml:space="preserve"> within the college or university”</w:t>
      </w:r>
      <w:r w:rsidR="00BE00AA" w:rsidRPr="0040325F">
        <w:rPr>
          <w:rFonts w:ascii="Franklin Gothic Book" w:hAnsi="Franklin Gothic Book"/>
          <w:i/>
          <w:iCs/>
        </w:rPr>
        <w:t xml:space="preserve"> </w:t>
      </w:r>
    </w:p>
    <w:p w14:paraId="0C05283C" w14:textId="77777777" w:rsidR="00102F29" w:rsidRPr="00335CF9" w:rsidRDefault="00102F29" w:rsidP="00E05FD4">
      <w:pPr>
        <w:pStyle w:val="CM30"/>
        <w:rPr>
          <w:rFonts w:ascii="Franklin Gothic Book" w:hAnsi="Franklin Gothic Book"/>
        </w:rPr>
      </w:pPr>
    </w:p>
    <w:p w14:paraId="7B93641D" w14:textId="6BFF50C1" w:rsidR="00E05FD4" w:rsidRPr="003139EB" w:rsidRDefault="00C02172" w:rsidP="00E05FD4">
      <w:pPr>
        <w:pStyle w:val="CM30"/>
        <w:rPr>
          <w:rFonts w:ascii="Franklin Gothic Book" w:hAnsi="Franklin Gothic Book"/>
          <w:i/>
          <w:iCs/>
        </w:rPr>
      </w:pPr>
      <w:r w:rsidRPr="000C2916">
        <w:rPr>
          <w:rFonts w:ascii="Franklin Gothic Book" w:hAnsi="Franklin Gothic Book"/>
          <w:i/>
          <w:iCs/>
        </w:rPr>
        <w:t>“</w:t>
      </w:r>
      <w:r w:rsidR="00E05FD4" w:rsidRPr="000C2916">
        <w:rPr>
          <w:rFonts w:ascii="Franklin Gothic Book" w:hAnsi="Franklin Gothic Book"/>
          <w:i/>
          <w:iCs/>
        </w:rPr>
        <w:t xml:space="preserve">Concerns or questions </w:t>
      </w:r>
      <w:r w:rsidR="00DC70E4" w:rsidRPr="000C2916">
        <w:rPr>
          <w:rFonts w:ascii="Franklin Gothic Book" w:hAnsi="Franklin Gothic Book"/>
          <w:i/>
          <w:iCs/>
        </w:rPr>
        <w:t>regarding this</w:t>
      </w:r>
      <w:r w:rsidR="003A700F">
        <w:rPr>
          <w:rFonts w:ascii="Franklin Gothic Book" w:hAnsi="Franklin Gothic Book"/>
          <w:i/>
          <w:iCs/>
        </w:rPr>
        <w:t xml:space="preserve"> annex</w:t>
      </w:r>
      <w:r w:rsidR="00DC70E4" w:rsidRPr="000C2916">
        <w:rPr>
          <w:rFonts w:ascii="Franklin Gothic Book" w:hAnsi="Franklin Gothic Book"/>
          <w:i/>
          <w:iCs/>
        </w:rPr>
        <w:t xml:space="preserve"> </w:t>
      </w:r>
      <w:r w:rsidR="00E05FD4" w:rsidRPr="000C2916">
        <w:rPr>
          <w:rFonts w:ascii="Franklin Gothic Book" w:hAnsi="Franklin Gothic Book"/>
          <w:i/>
          <w:iCs/>
        </w:rPr>
        <w:t xml:space="preserve">should be </w:t>
      </w:r>
      <w:r w:rsidR="00DC70E4" w:rsidRPr="000C2916">
        <w:rPr>
          <w:rFonts w:ascii="Franklin Gothic Book" w:hAnsi="Franklin Gothic Book"/>
          <w:i/>
          <w:iCs/>
        </w:rPr>
        <w:t>directed</w:t>
      </w:r>
      <w:r w:rsidR="00E05FD4" w:rsidRPr="000C2916">
        <w:rPr>
          <w:rFonts w:ascii="Franklin Gothic Book" w:hAnsi="Franklin Gothic Book"/>
          <w:i/>
          <w:iCs/>
        </w:rPr>
        <w:t xml:space="preserve"> to:</w:t>
      </w:r>
      <w:r w:rsidR="00E05FD4" w:rsidRPr="003139EB">
        <w:rPr>
          <w:rFonts w:ascii="Franklin Gothic Book" w:hAnsi="Franklin Gothic Book"/>
          <w:i/>
          <w:iCs/>
        </w:rPr>
        <w:t xml:space="preserve"> </w:t>
      </w:r>
    </w:p>
    <w:p w14:paraId="7461BF71" w14:textId="77777777" w:rsidR="00E05FD4" w:rsidRPr="00102F29" w:rsidRDefault="00E05FD4" w:rsidP="003139EB">
      <w:pPr>
        <w:pStyle w:val="Default"/>
        <w:ind w:firstLine="720"/>
        <w:rPr>
          <w:rFonts w:ascii="Franklin Gothic Book" w:hAnsi="Franklin Gothic Book"/>
          <w:i/>
          <w:iCs/>
          <w:color w:val="auto"/>
        </w:rPr>
      </w:pPr>
      <w:bookmarkStart w:id="3" w:name="_Hlk108173090"/>
      <w:r w:rsidRPr="003139EB">
        <w:rPr>
          <w:rFonts w:ascii="Franklin Gothic Book" w:hAnsi="Franklin Gothic Book"/>
          <w:i/>
          <w:iCs/>
          <w:color w:val="auto"/>
        </w:rPr>
        <w:t>(</w:t>
      </w:r>
      <w:r w:rsidRPr="00122BB5">
        <w:rPr>
          <w:rFonts w:ascii="Franklin Gothic Book" w:hAnsi="Franklin Gothic Book"/>
          <w:i/>
          <w:iCs/>
          <w:color w:val="auto"/>
        </w:rPr>
        <w:t>insert name of position, i.e., Emergency Management Coordinator)</w:t>
      </w:r>
    </w:p>
    <w:p w14:paraId="64FA5061" w14:textId="0EE4FEE9" w:rsidR="00E05FD4" w:rsidRPr="00102F29" w:rsidRDefault="00D82E57" w:rsidP="003139EB">
      <w:pPr>
        <w:pStyle w:val="Default"/>
        <w:ind w:firstLine="720"/>
        <w:rPr>
          <w:rFonts w:ascii="Franklin Gothic Book" w:hAnsi="Franklin Gothic Book"/>
          <w:i/>
          <w:iCs/>
          <w:color w:val="auto"/>
        </w:rPr>
      </w:pPr>
      <w:r w:rsidRPr="00102F29">
        <w:rPr>
          <w:rFonts w:ascii="Franklin Gothic Book" w:hAnsi="Franklin Gothic Book"/>
          <w:i/>
          <w:iCs/>
          <w:color w:val="auto"/>
        </w:rPr>
        <w:t xml:space="preserve">(insert Department or Office), i.e., </w:t>
      </w:r>
      <w:r w:rsidR="00E05FD4" w:rsidRPr="00102F29">
        <w:rPr>
          <w:rFonts w:ascii="Franklin Gothic Book" w:hAnsi="Franklin Gothic Book"/>
          <w:i/>
          <w:iCs/>
          <w:color w:val="auto"/>
        </w:rPr>
        <w:t>Office of Emergency Preparedness</w:t>
      </w:r>
    </w:p>
    <w:p w14:paraId="71EA7CAA" w14:textId="7E8046FD" w:rsidR="00E05FD4" w:rsidRPr="00102F29" w:rsidRDefault="00E05FD4" w:rsidP="003139EB">
      <w:pPr>
        <w:pStyle w:val="Default"/>
        <w:ind w:firstLine="720"/>
        <w:rPr>
          <w:rFonts w:ascii="Franklin Gothic Book" w:hAnsi="Franklin Gothic Book"/>
          <w:i/>
          <w:iCs/>
          <w:color w:val="auto"/>
        </w:rPr>
      </w:pPr>
      <w:r w:rsidRPr="00102F29">
        <w:rPr>
          <w:rFonts w:ascii="Franklin Gothic Book" w:hAnsi="Franklin Gothic Book"/>
          <w:i/>
          <w:iCs/>
          <w:color w:val="auto"/>
        </w:rPr>
        <w:t>Phone: (xxx) xxx-</w:t>
      </w:r>
      <w:proofErr w:type="spellStart"/>
      <w:r w:rsidRPr="00102F29">
        <w:rPr>
          <w:rFonts w:ascii="Franklin Gothic Book" w:hAnsi="Franklin Gothic Book"/>
          <w:i/>
          <w:iCs/>
          <w:color w:val="auto"/>
        </w:rPr>
        <w:t>xxxx</w:t>
      </w:r>
      <w:proofErr w:type="spellEnd"/>
      <w:r w:rsidR="00C02172">
        <w:rPr>
          <w:rFonts w:ascii="Franklin Gothic Book" w:hAnsi="Franklin Gothic Book"/>
          <w:i/>
          <w:iCs/>
          <w:color w:val="auto"/>
        </w:rPr>
        <w:t>”</w:t>
      </w:r>
      <w:r w:rsidRPr="00102F29">
        <w:rPr>
          <w:rFonts w:ascii="Franklin Gothic Book" w:hAnsi="Franklin Gothic Book"/>
          <w:i/>
          <w:iCs/>
          <w:color w:val="auto"/>
        </w:rPr>
        <w:t xml:space="preserve"> </w:t>
      </w:r>
    </w:p>
    <w:bookmarkEnd w:id="3"/>
    <w:p w14:paraId="4BBD8762" w14:textId="77777777" w:rsidR="00E05FD4" w:rsidRPr="00335CF9" w:rsidRDefault="00E05FD4" w:rsidP="00E05FD4">
      <w:pPr>
        <w:pStyle w:val="CM4"/>
        <w:spacing w:line="240" w:lineRule="auto"/>
        <w:rPr>
          <w:rFonts w:ascii="Franklin Gothic Book" w:hAnsi="Franklin Gothic Book"/>
        </w:rPr>
      </w:pPr>
    </w:p>
    <w:p w14:paraId="40FF9DBB" w14:textId="3BE38F23" w:rsidR="00E05FD4" w:rsidRPr="00094DFA" w:rsidRDefault="00C02172" w:rsidP="00E05FD4">
      <w:pPr>
        <w:pStyle w:val="CM29"/>
        <w:rPr>
          <w:rFonts w:ascii="Franklin Gothic Book" w:hAnsi="Franklin Gothic Book"/>
        </w:rPr>
      </w:pPr>
      <w:bookmarkStart w:id="4" w:name="_Hlk119854940"/>
      <w:r w:rsidRPr="00094DFA">
        <w:rPr>
          <w:rFonts w:ascii="Franklin Gothic Book" w:hAnsi="Franklin Gothic Book"/>
        </w:rPr>
        <w:t>“</w:t>
      </w:r>
      <w:r w:rsidR="00E05FD4" w:rsidRPr="00094DFA">
        <w:rPr>
          <w:rFonts w:ascii="Franklin Gothic Book" w:hAnsi="Franklin Gothic Book"/>
        </w:rPr>
        <w:t>Related Documents:</w:t>
      </w:r>
      <w:r w:rsidR="00AF6BC5" w:rsidRPr="00094DFA" w:rsidDel="00AF6BC5">
        <w:rPr>
          <w:rFonts w:ascii="Franklin Gothic Book" w:hAnsi="Franklin Gothic Book"/>
        </w:rPr>
        <w:t xml:space="preserve"> </w:t>
      </w:r>
    </w:p>
    <w:bookmarkEnd w:id="4"/>
    <w:p w14:paraId="39D78C23" w14:textId="1D27F1A2" w:rsidR="003F5675" w:rsidRPr="00150DD6" w:rsidRDefault="00E05FD4" w:rsidP="00122BB5">
      <w:pPr>
        <w:pStyle w:val="CM5"/>
        <w:spacing w:before="60" w:after="60" w:line="240" w:lineRule="auto"/>
        <w:ind w:left="720"/>
        <w:rPr>
          <w:rFonts w:ascii="Franklin Gothic Book" w:hAnsi="Franklin Gothic Book"/>
          <w:i/>
          <w:iCs/>
        </w:rPr>
      </w:pPr>
      <w:r w:rsidRPr="00150DD6">
        <w:rPr>
          <w:rFonts w:ascii="Franklin Gothic Book" w:hAnsi="Franklin Gothic Book"/>
          <w:i/>
          <w:iCs/>
        </w:rPr>
        <w:t xml:space="preserve">This plan is </w:t>
      </w:r>
      <w:r w:rsidR="003F5675" w:rsidRPr="00150DD6">
        <w:rPr>
          <w:rFonts w:ascii="Franklin Gothic Book" w:hAnsi="Franklin Gothic Book"/>
          <w:i/>
          <w:iCs/>
        </w:rPr>
        <w:t>an Annex to …</w:t>
      </w:r>
    </w:p>
    <w:p w14:paraId="2952F4B0" w14:textId="45E4FCC7" w:rsidR="00E05FD4" w:rsidRPr="00094DFA" w:rsidRDefault="00E05FD4" w:rsidP="00122BB5">
      <w:pPr>
        <w:pStyle w:val="CM5"/>
        <w:spacing w:before="60" w:after="60" w:line="240" w:lineRule="auto"/>
        <w:ind w:left="1440"/>
        <w:rPr>
          <w:rFonts w:ascii="Franklin Gothic Book" w:hAnsi="Franklin Gothic Book"/>
          <w:i/>
          <w:iCs/>
        </w:rPr>
      </w:pPr>
      <w:r w:rsidRPr="00BA451D">
        <w:rPr>
          <w:rFonts w:ascii="Franklin Gothic Book" w:hAnsi="Franklin Gothic Book"/>
          <w:i/>
          <w:iCs/>
        </w:rPr>
        <w:t xml:space="preserve"> (insert </w:t>
      </w:r>
      <w:r w:rsidR="003F5675" w:rsidRPr="00414410">
        <w:rPr>
          <w:rFonts w:ascii="Franklin Gothic Book" w:hAnsi="Franklin Gothic Book"/>
          <w:i/>
          <w:iCs/>
        </w:rPr>
        <w:t xml:space="preserve">the </w:t>
      </w:r>
      <w:r w:rsidRPr="00414410">
        <w:rPr>
          <w:rFonts w:ascii="Franklin Gothic Book" w:hAnsi="Franklin Gothic Book"/>
          <w:i/>
          <w:iCs/>
        </w:rPr>
        <w:t>name of</w:t>
      </w:r>
      <w:r w:rsidR="003F5675" w:rsidRPr="00094DFA">
        <w:rPr>
          <w:rFonts w:ascii="Franklin Gothic Book" w:hAnsi="Franklin Gothic Book"/>
          <w:i/>
          <w:iCs/>
        </w:rPr>
        <w:t xml:space="preserve"> the</w:t>
      </w:r>
      <w:r w:rsidRPr="00094DFA">
        <w:rPr>
          <w:rFonts w:ascii="Franklin Gothic Book" w:hAnsi="Franklin Gothic Book"/>
          <w:i/>
          <w:iCs/>
        </w:rPr>
        <w:t xml:space="preserve"> overall</w:t>
      </w:r>
      <w:r w:rsidR="00D82E57" w:rsidRPr="00094DFA">
        <w:rPr>
          <w:rFonts w:ascii="Franklin Gothic Book" w:hAnsi="Franklin Gothic Book"/>
          <w:i/>
          <w:iCs/>
        </w:rPr>
        <w:t xml:space="preserve"> </w:t>
      </w:r>
      <w:proofErr w:type="gramStart"/>
      <w:r w:rsidR="00D82E57" w:rsidRPr="00094DFA">
        <w:rPr>
          <w:rFonts w:ascii="Franklin Gothic Book" w:hAnsi="Franklin Gothic Book"/>
          <w:i/>
          <w:iCs/>
        </w:rPr>
        <w:t>plan,  i.e.</w:t>
      </w:r>
      <w:proofErr w:type="gramEnd"/>
      <w:r w:rsidR="00D82E57" w:rsidRPr="00094DFA">
        <w:rPr>
          <w:rFonts w:ascii="Franklin Gothic Book" w:hAnsi="Franklin Gothic Book"/>
          <w:i/>
          <w:iCs/>
        </w:rPr>
        <w:t xml:space="preserve">, </w:t>
      </w:r>
      <w:r w:rsidRPr="00094DFA">
        <w:rPr>
          <w:rFonts w:ascii="Franklin Gothic Book" w:hAnsi="Franklin Gothic Book"/>
          <w:i/>
          <w:iCs/>
        </w:rPr>
        <w:t xml:space="preserve">Emergency </w:t>
      </w:r>
      <w:r w:rsidR="003F5675" w:rsidRPr="00094DFA">
        <w:rPr>
          <w:rFonts w:ascii="Franklin Gothic Book" w:hAnsi="Franklin Gothic Book"/>
          <w:i/>
          <w:iCs/>
        </w:rPr>
        <w:t>Operations</w:t>
      </w:r>
      <w:r w:rsidRPr="00094DFA">
        <w:rPr>
          <w:rFonts w:ascii="Franklin Gothic Book" w:hAnsi="Franklin Gothic Book"/>
          <w:i/>
          <w:iCs/>
        </w:rPr>
        <w:t xml:space="preserve"> Plan) </w:t>
      </w:r>
    </w:p>
    <w:p w14:paraId="52B2F375" w14:textId="4116E96A" w:rsidR="00122BB5" w:rsidRPr="00094DFA" w:rsidRDefault="003F5675" w:rsidP="00102F29">
      <w:pPr>
        <w:pStyle w:val="Default"/>
        <w:spacing w:before="120"/>
        <w:ind w:left="720"/>
        <w:rPr>
          <w:rFonts w:ascii="Franklin Gothic Book" w:hAnsi="Franklin Gothic Book"/>
          <w:i/>
          <w:iCs/>
        </w:rPr>
      </w:pPr>
      <w:r w:rsidRPr="00094DFA">
        <w:rPr>
          <w:rFonts w:ascii="Franklin Gothic Book" w:hAnsi="Franklin Gothic Book"/>
          <w:i/>
          <w:iCs/>
        </w:rPr>
        <w:t>This plan is related to…</w:t>
      </w:r>
    </w:p>
    <w:p w14:paraId="3E009633" w14:textId="42837EEC" w:rsidR="00D82E57" w:rsidRPr="00094DFA" w:rsidRDefault="00D82E57" w:rsidP="00102F29">
      <w:pPr>
        <w:pStyle w:val="Default"/>
        <w:spacing w:after="120"/>
        <w:ind w:left="720" w:firstLine="720"/>
        <w:rPr>
          <w:rFonts w:ascii="Franklin Gothic Book" w:hAnsi="Franklin Gothic Book"/>
          <w:i/>
          <w:iCs/>
        </w:rPr>
      </w:pPr>
      <w:r w:rsidRPr="00094DFA">
        <w:rPr>
          <w:rFonts w:ascii="Franklin Gothic Book" w:hAnsi="Franklin Gothic Book"/>
          <w:i/>
          <w:iCs/>
        </w:rPr>
        <w:t>(insert</w:t>
      </w:r>
      <w:r w:rsidR="003F5675" w:rsidRPr="00094DFA">
        <w:rPr>
          <w:rFonts w:ascii="Franklin Gothic Book" w:hAnsi="Franklin Gothic Book"/>
          <w:i/>
          <w:iCs/>
        </w:rPr>
        <w:t xml:space="preserve"> other</w:t>
      </w:r>
      <w:r w:rsidRPr="00094DFA">
        <w:rPr>
          <w:rFonts w:ascii="Franklin Gothic Book" w:hAnsi="Franklin Gothic Book"/>
          <w:i/>
          <w:iCs/>
        </w:rPr>
        <w:t xml:space="preserve"> pertinent documents)</w:t>
      </w:r>
      <w:r w:rsidR="00C02172" w:rsidRPr="00094DFA">
        <w:rPr>
          <w:rFonts w:ascii="Franklin Gothic Book" w:hAnsi="Franklin Gothic Book"/>
          <w:i/>
          <w:iCs/>
        </w:rPr>
        <w:t>”</w:t>
      </w:r>
    </w:p>
    <w:p w14:paraId="6B486E0E" w14:textId="77777777" w:rsidR="00C02172" w:rsidRPr="00094DFA" w:rsidRDefault="00C02172" w:rsidP="003139EB">
      <w:pPr>
        <w:pStyle w:val="CM29"/>
        <w:rPr>
          <w:rFonts w:ascii="Franklin Gothic Book" w:hAnsi="Franklin Gothic Book"/>
        </w:rPr>
      </w:pPr>
    </w:p>
    <w:p w14:paraId="00B7E11E" w14:textId="6F5545E8" w:rsidR="003139EB" w:rsidRPr="00094DFA" w:rsidRDefault="00C02172" w:rsidP="003139EB">
      <w:pPr>
        <w:pStyle w:val="CM29"/>
        <w:rPr>
          <w:rFonts w:ascii="Franklin Gothic Book" w:hAnsi="Franklin Gothic Book"/>
        </w:rPr>
      </w:pPr>
      <w:proofErr w:type="gramStart"/>
      <w:r w:rsidRPr="00094DFA">
        <w:rPr>
          <w:rFonts w:ascii="Franklin Gothic Book" w:hAnsi="Franklin Gothic Book"/>
        </w:rPr>
        <w:t>”</w:t>
      </w:r>
      <w:r w:rsidR="00705BE1" w:rsidRPr="00094DFA">
        <w:rPr>
          <w:rFonts w:ascii="Franklin Gothic Book" w:hAnsi="Franklin Gothic Book"/>
        </w:rPr>
        <w:t>Authorities</w:t>
      </w:r>
      <w:proofErr w:type="gramEnd"/>
      <w:r w:rsidR="00705BE1" w:rsidRPr="00094DFA">
        <w:rPr>
          <w:rFonts w:ascii="Franklin Gothic Book" w:hAnsi="Franklin Gothic Book"/>
        </w:rPr>
        <w:t xml:space="preserve"> and References</w:t>
      </w:r>
      <w:r w:rsidR="003139EB" w:rsidRPr="00094DFA">
        <w:rPr>
          <w:rFonts w:ascii="Franklin Gothic Book" w:hAnsi="Franklin Gothic Book"/>
        </w:rPr>
        <w:t>:</w:t>
      </w:r>
      <w:r w:rsidR="003139EB" w:rsidRPr="00094DFA" w:rsidDel="00AF6BC5">
        <w:rPr>
          <w:rFonts w:ascii="Franklin Gothic Book" w:hAnsi="Franklin Gothic Book"/>
        </w:rPr>
        <w:t xml:space="preserve"> </w:t>
      </w:r>
    </w:p>
    <w:p w14:paraId="1FFE8DEE" w14:textId="16A696FA" w:rsidR="00122BB5" w:rsidRPr="00094DFA" w:rsidRDefault="00122BB5" w:rsidP="00CE7632">
      <w:pPr>
        <w:rPr>
          <w:rFonts w:ascii="Franklin Gothic Book" w:hAnsi="Franklin Gothic Book"/>
          <w:i/>
          <w:iCs/>
          <w:sz w:val="24"/>
          <w:szCs w:val="24"/>
        </w:rPr>
      </w:pPr>
      <w:r w:rsidRPr="00150DD6">
        <w:rPr>
          <w:rFonts w:ascii="Franklin Gothic Book" w:hAnsi="Franklin Gothic Book"/>
          <w:i/>
          <w:iCs/>
          <w:sz w:val="24"/>
          <w:szCs w:val="24"/>
        </w:rPr>
        <w:t>This</w:t>
      </w:r>
      <w:r w:rsidR="007D728B" w:rsidRPr="00150DD6">
        <w:rPr>
          <w:rFonts w:ascii="Franklin Gothic Book" w:hAnsi="Franklin Gothic Book"/>
          <w:i/>
          <w:iCs/>
          <w:sz w:val="24"/>
          <w:szCs w:val="24"/>
        </w:rPr>
        <w:t xml:space="preserve"> annex</w:t>
      </w:r>
      <w:r w:rsidRPr="00150DD6">
        <w:rPr>
          <w:rFonts w:ascii="Franklin Gothic Book" w:hAnsi="Franklin Gothic Book"/>
          <w:i/>
          <w:iCs/>
          <w:sz w:val="24"/>
          <w:szCs w:val="24"/>
        </w:rPr>
        <w:t xml:space="preserve"> has been developed in consideration of the university’s </w:t>
      </w:r>
      <w:r w:rsidR="00102F29" w:rsidRPr="00BA451D">
        <w:rPr>
          <w:rFonts w:ascii="Franklin Gothic Book" w:hAnsi="Franklin Gothic Book"/>
          <w:i/>
          <w:iCs/>
          <w:sz w:val="24"/>
          <w:szCs w:val="24"/>
        </w:rPr>
        <w:t xml:space="preserve">planning requirements outlined in OSHA’s Emergency Action Regulations, </w:t>
      </w:r>
      <w:r w:rsidR="00102F29" w:rsidRPr="00094DFA">
        <w:rPr>
          <w:rFonts w:ascii="Franklin Gothic Book" w:hAnsi="Franklin Gothic Book"/>
          <w:i/>
          <w:iCs/>
          <w:sz w:val="24"/>
          <w:szCs w:val="24"/>
        </w:rPr>
        <w:t>29 CFR 1910.38; the Higher Education Opportunity Act (HEOA), Public Law 110-315; the U.S. Federal Family Education Right to Privacy Act (FERPA)</w:t>
      </w:r>
      <w:r w:rsidR="00705BE1" w:rsidRPr="00094DFA">
        <w:rPr>
          <w:rFonts w:ascii="Franklin Gothic Book" w:hAnsi="Franklin Gothic Book"/>
          <w:i/>
          <w:iCs/>
          <w:sz w:val="24"/>
          <w:szCs w:val="24"/>
        </w:rPr>
        <w:t>; and the Health Insurance Portability and Accountability Act of 1996 (HIPAA)</w:t>
      </w:r>
      <w:r w:rsidR="00102F29" w:rsidRPr="00094DFA">
        <w:rPr>
          <w:rFonts w:ascii="Franklin Gothic Book" w:hAnsi="Franklin Gothic Book"/>
          <w:i/>
          <w:iCs/>
          <w:sz w:val="24"/>
          <w:szCs w:val="24"/>
        </w:rPr>
        <w:t>.</w:t>
      </w:r>
      <w:r w:rsidR="00C02172" w:rsidRPr="00094DFA">
        <w:rPr>
          <w:rFonts w:ascii="Franklin Gothic Book" w:hAnsi="Franklin Gothic Book"/>
          <w:i/>
          <w:iCs/>
          <w:sz w:val="24"/>
          <w:szCs w:val="24"/>
        </w:rPr>
        <w:t>”</w:t>
      </w:r>
    </w:p>
    <w:p w14:paraId="540B5930" w14:textId="67F0251E" w:rsidR="00705BE1" w:rsidRPr="008B50DB" w:rsidRDefault="00705BE1" w:rsidP="00705BE1">
      <w:pPr>
        <w:shd w:val="clear" w:color="auto" w:fill="FFFFFF"/>
        <w:spacing w:after="0" w:line="240" w:lineRule="auto"/>
        <w:rPr>
          <w:rFonts w:ascii="Franklin Gothic Book" w:hAnsi="Franklin Gothic Book" w:cs="Open Sans"/>
          <w:i/>
          <w:iCs/>
          <w:sz w:val="24"/>
          <w:szCs w:val="24"/>
        </w:rPr>
      </w:pPr>
      <w:r w:rsidRPr="008B50DB">
        <w:rPr>
          <w:rFonts w:ascii="Franklin Gothic Book" w:hAnsi="Franklin Gothic Book" w:cs="Open Sans"/>
          <w:i/>
          <w:iCs/>
          <w:sz w:val="24"/>
          <w:szCs w:val="24"/>
        </w:rPr>
        <w:t>“Compatibility with other Emergency Operations Plans</w:t>
      </w:r>
      <w:r w:rsidR="00094DFA" w:rsidRPr="008B50DB">
        <w:rPr>
          <w:rFonts w:ascii="Franklin Gothic Book" w:hAnsi="Franklin Gothic Book" w:cs="Open Sans"/>
          <w:i/>
          <w:iCs/>
          <w:sz w:val="24"/>
          <w:szCs w:val="24"/>
        </w:rPr>
        <w:t>:</w:t>
      </w:r>
    </w:p>
    <w:p w14:paraId="4969A583" w14:textId="34D8ED84" w:rsidR="00705BE1" w:rsidRPr="00094DFA" w:rsidRDefault="008B50DB" w:rsidP="008B50DB">
      <w:pPr>
        <w:rPr>
          <w:rFonts w:ascii="Franklin Gothic Book" w:hAnsi="Franklin Gothic Book" w:cs="Open Sans"/>
          <w:i/>
          <w:iCs/>
          <w:sz w:val="24"/>
          <w:szCs w:val="24"/>
        </w:rPr>
      </w:pPr>
      <w:r w:rsidRPr="008B50DB">
        <w:rPr>
          <w:rFonts w:ascii="Franklin Gothic Book" w:hAnsi="Franklin Gothic Book"/>
          <w:i/>
          <w:iCs/>
          <w:sz w:val="24"/>
          <w:szCs w:val="24"/>
        </w:rPr>
        <w:t>This annex was developed in consultation with local public safety and law enforcement agencies. It</w:t>
      </w:r>
      <w:r w:rsidR="00705BE1" w:rsidRPr="008B50DB">
        <w:rPr>
          <w:rFonts w:ascii="Franklin Gothic Book" w:hAnsi="Franklin Gothic Book" w:cs="Open Sans"/>
          <w:i/>
          <w:iCs/>
          <w:sz w:val="24"/>
          <w:szCs w:val="24"/>
        </w:rPr>
        <w:t xml:space="preserve"> can be</w:t>
      </w:r>
      <w:r w:rsidR="00705BE1" w:rsidRPr="00094DFA">
        <w:rPr>
          <w:rFonts w:ascii="Franklin Gothic Book" w:hAnsi="Franklin Gothic Book" w:cs="Open Sans"/>
          <w:i/>
          <w:iCs/>
          <w:sz w:val="24"/>
          <w:szCs w:val="24"/>
        </w:rPr>
        <w:t xml:space="preserve"> used in conjunction with other emergency operation plans including local, regional, and state plans and complies with county and state authorities pertaining to emergency management, operations, and response.”</w:t>
      </w:r>
    </w:p>
    <w:p w14:paraId="63804FEF" w14:textId="77777777" w:rsidR="00933BDF" w:rsidRDefault="00933BDF" w:rsidP="00E05FD4">
      <w:pPr>
        <w:rPr>
          <w:rFonts w:ascii="Franklin Gothic Book" w:hAnsi="Franklin Gothic Book"/>
          <w:sz w:val="24"/>
          <w:szCs w:val="24"/>
        </w:rPr>
      </w:pPr>
    </w:p>
    <w:p w14:paraId="1B0CFE07" w14:textId="0E5C8B84" w:rsidR="00933BDF" w:rsidRDefault="00933BDF" w:rsidP="00E05FD4">
      <w:pPr>
        <w:rPr>
          <w:rFonts w:ascii="Franklin Gothic Book" w:hAnsi="Franklin Gothic Book"/>
          <w:sz w:val="24"/>
          <w:szCs w:val="24"/>
        </w:rPr>
        <w:sectPr w:rsidR="00933BDF" w:rsidSect="00EF7844">
          <w:footerReference w:type="default" r:id="rId16"/>
          <w:pgSz w:w="12240" w:h="16340"/>
          <w:pgMar w:top="1440" w:right="1440" w:bottom="1440" w:left="1440" w:header="432" w:footer="432" w:gutter="0"/>
          <w:pgNumType w:start="1"/>
          <w:cols w:space="720"/>
          <w:noEndnote/>
          <w:docGrid w:linePitch="299"/>
        </w:sectPr>
      </w:pPr>
    </w:p>
    <w:p w14:paraId="3C60BB7B" w14:textId="77777777" w:rsidR="002272EA" w:rsidRPr="00BE08DE" w:rsidRDefault="002272EA" w:rsidP="002272EA">
      <w:pPr>
        <w:rPr>
          <w:rFonts w:ascii="Franklin Gothic Medium" w:hAnsi="Franklin Gothic Medium"/>
          <w:sz w:val="24"/>
          <w:szCs w:val="24"/>
        </w:rPr>
      </w:pPr>
    </w:p>
    <w:p w14:paraId="660532F3" w14:textId="77777777" w:rsidR="002272EA" w:rsidRDefault="002272EA" w:rsidP="002272EA">
      <w:pPr>
        <w:rPr>
          <w:rFonts w:ascii="Franklin Gothic Medium" w:hAnsi="Franklin Gothic Medium"/>
          <w:sz w:val="24"/>
          <w:szCs w:val="24"/>
        </w:rPr>
      </w:pPr>
    </w:p>
    <w:p w14:paraId="7080893D" w14:textId="77777777" w:rsidR="002272EA" w:rsidRDefault="002272EA" w:rsidP="002272EA">
      <w:pPr>
        <w:rPr>
          <w:rFonts w:ascii="Franklin Gothic Medium" w:hAnsi="Franklin Gothic Medium"/>
          <w:sz w:val="24"/>
          <w:szCs w:val="24"/>
        </w:rPr>
      </w:pPr>
    </w:p>
    <w:p w14:paraId="0E1DD7C2" w14:textId="77777777" w:rsidR="002272EA" w:rsidRDefault="002272EA" w:rsidP="002272EA">
      <w:pPr>
        <w:rPr>
          <w:rFonts w:ascii="Franklin Gothic Medium" w:hAnsi="Franklin Gothic Medium"/>
          <w:sz w:val="24"/>
          <w:szCs w:val="24"/>
        </w:rPr>
      </w:pPr>
    </w:p>
    <w:p w14:paraId="29EAE4DA" w14:textId="77777777" w:rsidR="002272EA" w:rsidRDefault="002272EA" w:rsidP="002272EA">
      <w:pPr>
        <w:rPr>
          <w:rFonts w:ascii="Franklin Gothic Medium" w:hAnsi="Franklin Gothic Medium"/>
          <w:sz w:val="24"/>
          <w:szCs w:val="24"/>
        </w:rPr>
      </w:pPr>
    </w:p>
    <w:p w14:paraId="335A3B97" w14:textId="77777777" w:rsidR="002272EA" w:rsidRDefault="002272EA" w:rsidP="002272EA">
      <w:pPr>
        <w:rPr>
          <w:rFonts w:ascii="Franklin Gothic Medium" w:hAnsi="Franklin Gothic Medium"/>
          <w:sz w:val="24"/>
          <w:szCs w:val="24"/>
        </w:rPr>
      </w:pPr>
    </w:p>
    <w:p w14:paraId="27ACD2C5" w14:textId="77777777" w:rsidR="002272EA" w:rsidRDefault="002272EA" w:rsidP="002272EA">
      <w:pPr>
        <w:rPr>
          <w:rFonts w:ascii="Franklin Gothic Medium" w:hAnsi="Franklin Gothic Medium"/>
          <w:sz w:val="24"/>
          <w:szCs w:val="24"/>
        </w:rPr>
      </w:pPr>
    </w:p>
    <w:p w14:paraId="2C1E8AE9" w14:textId="77777777" w:rsidR="002272EA" w:rsidRDefault="002272EA" w:rsidP="002272EA">
      <w:pPr>
        <w:rPr>
          <w:rFonts w:ascii="Franklin Gothic Medium" w:hAnsi="Franklin Gothic Medium"/>
          <w:sz w:val="24"/>
          <w:szCs w:val="24"/>
        </w:rPr>
      </w:pPr>
    </w:p>
    <w:p w14:paraId="2AC3E117" w14:textId="77777777" w:rsidR="002272EA" w:rsidRDefault="002272EA" w:rsidP="002272EA">
      <w:pPr>
        <w:rPr>
          <w:rFonts w:ascii="Franklin Gothic Medium" w:hAnsi="Franklin Gothic Medium"/>
          <w:sz w:val="24"/>
          <w:szCs w:val="24"/>
        </w:rPr>
      </w:pPr>
    </w:p>
    <w:p w14:paraId="379EFE08" w14:textId="77777777" w:rsidR="002272EA" w:rsidRDefault="002272EA" w:rsidP="002272EA">
      <w:pPr>
        <w:rPr>
          <w:rFonts w:ascii="Franklin Gothic Medium" w:hAnsi="Franklin Gothic Medium"/>
          <w:sz w:val="24"/>
          <w:szCs w:val="24"/>
        </w:rPr>
      </w:pPr>
    </w:p>
    <w:p w14:paraId="6984481A" w14:textId="77777777" w:rsidR="002272EA" w:rsidRPr="00BE08DE" w:rsidRDefault="002272EA" w:rsidP="002272EA">
      <w:pPr>
        <w:rPr>
          <w:rFonts w:ascii="Franklin Gothic Medium" w:hAnsi="Franklin Gothic Medium"/>
          <w:sz w:val="24"/>
          <w:szCs w:val="24"/>
        </w:rPr>
      </w:pPr>
    </w:p>
    <w:p w14:paraId="12CF0D6D" w14:textId="77777777" w:rsidR="002272EA" w:rsidRPr="00BE08DE" w:rsidRDefault="002272EA" w:rsidP="002272EA">
      <w:pPr>
        <w:rPr>
          <w:rFonts w:ascii="Franklin Gothic Medium" w:hAnsi="Franklin Gothic Medium"/>
          <w:sz w:val="24"/>
          <w:szCs w:val="24"/>
        </w:rPr>
      </w:pPr>
    </w:p>
    <w:p w14:paraId="2C42CB5E" w14:textId="77777777" w:rsidR="002272EA" w:rsidRPr="00BE08DE" w:rsidRDefault="002272EA" w:rsidP="002272EA">
      <w:pPr>
        <w:spacing w:after="0"/>
        <w:jc w:val="center"/>
        <w:rPr>
          <w:rFonts w:ascii="Franklin Gothic Medium" w:hAnsi="Franklin Gothic Medium"/>
          <w:sz w:val="24"/>
          <w:szCs w:val="24"/>
        </w:rPr>
      </w:pPr>
      <w:r w:rsidRPr="00BE08DE">
        <w:rPr>
          <w:rFonts w:ascii="Franklin Gothic Medium" w:hAnsi="Franklin Gothic Medium"/>
          <w:sz w:val="24"/>
          <w:szCs w:val="24"/>
        </w:rPr>
        <w:t>This page intentionally left blank</w:t>
      </w:r>
    </w:p>
    <w:p w14:paraId="1980948A" w14:textId="77777777" w:rsidR="002272EA" w:rsidRDefault="002272EA" w:rsidP="002272EA">
      <w:pPr>
        <w:rPr>
          <w:rFonts w:ascii="Franklin Gothic Medium" w:hAnsi="Franklin Gothic Medium"/>
          <w:sz w:val="24"/>
          <w:szCs w:val="24"/>
        </w:rPr>
      </w:pPr>
    </w:p>
    <w:p w14:paraId="74CF3F3B" w14:textId="77777777" w:rsidR="002272EA" w:rsidRDefault="002272EA" w:rsidP="002272EA">
      <w:pPr>
        <w:rPr>
          <w:rFonts w:ascii="Franklin Gothic Medium" w:hAnsi="Franklin Gothic Medium"/>
          <w:sz w:val="24"/>
          <w:szCs w:val="24"/>
        </w:rPr>
      </w:pPr>
    </w:p>
    <w:p w14:paraId="4ACF8A54" w14:textId="77777777" w:rsidR="00E05FD4" w:rsidRDefault="00E05FD4" w:rsidP="00E05FD4">
      <w:pPr>
        <w:spacing w:after="0" w:line="240" w:lineRule="auto"/>
        <w:rPr>
          <w:rFonts w:ascii="Franklin Gothic Book" w:hAnsi="Franklin Gothic Book"/>
          <w:b/>
          <w:bCs/>
          <w:kern w:val="32"/>
          <w:sz w:val="28"/>
          <w:szCs w:val="32"/>
        </w:rPr>
        <w:sectPr w:rsidR="00E05FD4" w:rsidSect="00EF7844">
          <w:headerReference w:type="even" r:id="rId17"/>
          <w:headerReference w:type="default" r:id="rId18"/>
          <w:headerReference w:type="first" r:id="rId19"/>
          <w:pgSz w:w="12240" w:h="16340"/>
          <w:pgMar w:top="1440" w:right="1440" w:bottom="1440" w:left="1440" w:header="432" w:footer="432" w:gutter="0"/>
          <w:cols w:space="720"/>
          <w:noEndnote/>
          <w:docGrid w:linePitch="299"/>
        </w:sectPr>
      </w:pPr>
    </w:p>
    <w:bookmarkStart w:id="5" w:name="_Toc126937370"/>
    <w:p w14:paraId="03B6D949" w14:textId="74CB07CA" w:rsidR="00E05FD4" w:rsidRPr="00E05FD4" w:rsidRDefault="00A33810" w:rsidP="00875814">
      <w:pPr>
        <w:pStyle w:val="Heading1"/>
        <w:rPr>
          <w:sz w:val="32"/>
          <w:szCs w:val="36"/>
        </w:rPr>
      </w:pPr>
      <w:r w:rsidRPr="002E6266">
        <w:rPr>
          <w:noProof/>
          <w:sz w:val="24"/>
          <w:szCs w:val="24"/>
        </w:rPr>
        <w:lastRenderedPageBreak/>
        <mc:AlternateContent>
          <mc:Choice Requires="wps">
            <w:drawing>
              <wp:anchor distT="45720" distB="45720" distL="114300" distR="114300" simplePos="0" relativeHeight="251683842" behindDoc="0" locked="0" layoutInCell="1" allowOverlap="1" wp14:anchorId="4FC62197" wp14:editId="4EE1943F">
                <wp:simplePos x="0" y="0"/>
                <wp:positionH relativeFrom="page">
                  <wp:align>center</wp:align>
                </wp:positionH>
                <wp:positionV relativeFrom="paragraph">
                  <wp:posOffset>448310</wp:posOffset>
                </wp:positionV>
                <wp:extent cx="5486400" cy="914400"/>
                <wp:effectExtent l="0" t="0" r="19050" b="19050"/>
                <wp:wrapSquare wrapText="bothSides"/>
                <wp:docPr id="2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14400"/>
                        </a:xfrm>
                        <a:prstGeom prst="rect">
                          <a:avLst/>
                        </a:prstGeom>
                        <a:solidFill>
                          <a:srgbClr val="FFFFFF"/>
                        </a:solidFill>
                        <a:ln w="25400" cap="rnd" cmpd="sng">
                          <a:solidFill>
                            <a:srgbClr val="4472C4"/>
                          </a:solidFill>
                          <a:round/>
                          <a:headEnd/>
                          <a:tailEnd/>
                        </a:ln>
                      </wps:spPr>
                      <wps:txbx>
                        <w:txbxContent>
                          <w:p w14:paraId="1904FB94" w14:textId="1F9291AE" w:rsidR="002E6266" w:rsidRPr="00430D32" w:rsidRDefault="002E6266" w:rsidP="002E6266">
                            <w:pPr>
                              <w:rPr>
                                <w:rFonts w:ascii="Franklin Gothic Book" w:hAnsi="Franklin Gothic Book"/>
                                <w:sz w:val="24"/>
                                <w:szCs w:val="24"/>
                              </w:rPr>
                            </w:pPr>
                            <w:r w:rsidRPr="000305F5">
                              <w:rPr>
                                <w:rFonts w:ascii="Franklin Gothic Book" w:hAnsi="Franklin Gothic Book"/>
                                <w:b/>
                                <w:bCs/>
                                <w:i/>
                                <w:iCs/>
                                <w:sz w:val="24"/>
                                <w:szCs w:val="24"/>
                              </w:rPr>
                              <w:t>Planner’s Note:</w:t>
                            </w:r>
                            <w:r w:rsidRPr="00430D32">
                              <w:rPr>
                                <w:rFonts w:ascii="Franklin Gothic Book" w:hAnsi="Franklin Gothic Book"/>
                                <w:sz w:val="24"/>
                                <w:szCs w:val="24"/>
                              </w:rPr>
                              <w:t xml:space="preserve"> </w:t>
                            </w:r>
                            <w:r w:rsidRPr="000305F5">
                              <w:rPr>
                                <w:rFonts w:ascii="Franklin Gothic Book" w:hAnsi="Franklin Gothic Book"/>
                                <w:i/>
                                <w:iCs/>
                                <w:sz w:val="24"/>
                                <w:szCs w:val="24"/>
                              </w:rPr>
                              <w:t>Th</w:t>
                            </w:r>
                            <w:r w:rsidR="00A33810" w:rsidRPr="000305F5">
                              <w:rPr>
                                <w:rFonts w:ascii="Franklin Gothic Book" w:hAnsi="Franklin Gothic Book"/>
                                <w:i/>
                                <w:iCs/>
                                <w:sz w:val="24"/>
                                <w:szCs w:val="24"/>
                              </w:rPr>
                              <w:t>is section can be used to record details regarding revisions to the annex. Below is a sample chart t</w:t>
                            </w:r>
                            <w:r w:rsidR="00A4317A" w:rsidRPr="000305F5">
                              <w:rPr>
                                <w:rFonts w:ascii="Franklin Gothic Book" w:hAnsi="Franklin Gothic Book"/>
                                <w:i/>
                                <w:iCs/>
                                <w:sz w:val="24"/>
                                <w:szCs w:val="24"/>
                              </w:rPr>
                              <w:t xml:space="preserve">hat lists </w:t>
                            </w:r>
                            <w:r w:rsidR="00A33810" w:rsidRPr="000305F5">
                              <w:rPr>
                                <w:rFonts w:ascii="Franklin Gothic Book" w:hAnsi="Franklin Gothic Book"/>
                                <w:i/>
                                <w:iCs/>
                                <w:sz w:val="24"/>
                                <w:szCs w:val="24"/>
                              </w:rPr>
                              <w:t>date</w:t>
                            </w:r>
                            <w:r w:rsidR="00094DFA" w:rsidRPr="000305F5">
                              <w:rPr>
                                <w:rFonts w:ascii="Franklin Gothic Book" w:hAnsi="Franklin Gothic Book"/>
                                <w:i/>
                                <w:iCs/>
                                <w:sz w:val="24"/>
                                <w:szCs w:val="24"/>
                              </w:rPr>
                              <w:t>s</w:t>
                            </w:r>
                            <w:r w:rsidR="00A33810" w:rsidRPr="000305F5">
                              <w:rPr>
                                <w:rFonts w:ascii="Franklin Gothic Book" w:hAnsi="Franklin Gothic Book"/>
                                <w:i/>
                                <w:iCs/>
                                <w:sz w:val="24"/>
                                <w:szCs w:val="24"/>
                              </w:rPr>
                              <w:t xml:space="preserve"> of revision</w:t>
                            </w:r>
                            <w:r w:rsidR="00094DFA" w:rsidRPr="000305F5">
                              <w:rPr>
                                <w:rFonts w:ascii="Franklin Gothic Book" w:hAnsi="Franklin Gothic Book"/>
                                <w:i/>
                                <w:iCs/>
                                <w:sz w:val="24"/>
                                <w:szCs w:val="24"/>
                              </w:rPr>
                              <w:t>s</w:t>
                            </w:r>
                            <w:r w:rsidR="00A33810" w:rsidRPr="000305F5">
                              <w:rPr>
                                <w:rFonts w:ascii="Franklin Gothic Book" w:hAnsi="Franklin Gothic Book"/>
                                <w:i/>
                                <w:iCs/>
                                <w:sz w:val="24"/>
                                <w:szCs w:val="24"/>
                              </w:rPr>
                              <w:t xml:space="preserve">, </w:t>
                            </w:r>
                            <w:r w:rsidR="00134D17" w:rsidRPr="000305F5">
                              <w:rPr>
                                <w:rFonts w:ascii="Franklin Gothic Book" w:hAnsi="Franklin Gothic Book"/>
                                <w:i/>
                                <w:iCs/>
                                <w:sz w:val="24"/>
                                <w:szCs w:val="24"/>
                              </w:rPr>
                              <w:t>page numbers</w:t>
                            </w:r>
                            <w:r w:rsidR="00AE7FA6" w:rsidRPr="000305F5">
                              <w:rPr>
                                <w:rFonts w:ascii="Franklin Gothic Book" w:hAnsi="Franklin Gothic Book"/>
                                <w:i/>
                                <w:iCs/>
                                <w:sz w:val="24"/>
                                <w:szCs w:val="24"/>
                              </w:rPr>
                              <w:t>,</w:t>
                            </w:r>
                            <w:r w:rsidR="00134D17" w:rsidRPr="000305F5">
                              <w:rPr>
                                <w:rFonts w:ascii="Franklin Gothic Book" w:hAnsi="Franklin Gothic Book"/>
                                <w:i/>
                                <w:iCs/>
                                <w:sz w:val="24"/>
                                <w:szCs w:val="24"/>
                              </w:rPr>
                              <w:t xml:space="preserve"> </w:t>
                            </w:r>
                            <w:r w:rsidR="00094DFA" w:rsidRPr="000305F5">
                              <w:rPr>
                                <w:rFonts w:ascii="Franklin Gothic Book" w:hAnsi="Franklin Gothic Book"/>
                                <w:i/>
                                <w:iCs/>
                                <w:sz w:val="24"/>
                                <w:szCs w:val="24"/>
                              </w:rPr>
                              <w:t xml:space="preserve">contents </w:t>
                            </w:r>
                            <w:r w:rsidR="00A33810" w:rsidRPr="000305F5">
                              <w:rPr>
                                <w:rFonts w:ascii="Franklin Gothic Book" w:hAnsi="Franklin Gothic Book"/>
                                <w:i/>
                                <w:iCs/>
                                <w:sz w:val="24"/>
                                <w:szCs w:val="24"/>
                              </w:rPr>
                              <w:t>of the changes</w:t>
                            </w:r>
                            <w:r w:rsidR="00AE7FA6" w:rsidRPr="000305F5">
                              <w:rPr>
                                <w:rFonts w:ascii="Franklin Gothic Book" w:hAnsi="Franklin Gothic Book"/>
                                <w:i/>
                                <w:iCs/>
                                <w:sz w:val="24"/>
                                <w:szCs w:val="24"/>
                              </w:rPr>
                              <w:t>,</w:t>
                            </w:r>
                            <w:r w:rsidR="00A33810" w:rsidRPr="000305F5">
                              <w:rPr>
                                <w:rFonts w:ascii="Franklin Gothic Book" w:hAnsi="Franklin Gothic Book"/>
                                <w:i/>
                                <w:iCs/>
                                <w:sz w:val="24"/>
                                <w:szCs w:val="24"/>
                              </w:rPr>
                              <w:t xml:space="preserve"> and the responsible parties. This chart </w:t>
                            </w:r>
                            <w:r w:rsidRPr="000305F5">
                              <w:rPr>
                                <w:rFonts w:ascii="Franklin Gothic Book" w:hAnsi="Franklin Gothic Book"/>
                                <w:i/>
                                <w:iCs/>
                                <w:sz w:val="24"/>
                                <w:szCs w:val="24"/>
                              </w:rPr>
                              <w:t xml:space="preserve">can be tailored to </w:t>
                            </w:r>
                            <w:r w:rsidR="00094DFA" w:rsidRPr="000305F5">
                              <w:rPr>
                                <w:rFonts w:ascii="Franklin Gothic Book" w:hAnsi="Franklin Gothic Book"/>
                                <w:i/>
                                <w:iCs/>
                                <w:sz w:val="24"/>
                                <w:szCs w:val="24"/>
                              </w:rPr>
                              <w:t xml:space="preserve">allow the organization </w:t>
                            </w:r>
                            <w:r w:rsidR="00A33810" w:rsidRPr="000305F5">
                              <w:rPr>
                                <w:rFonts w:ascii="Franklin Gothic Book" w:hAnsi="Franklin Gothic Book"/>
                                <w:i/>
                                <w:iCs/>
                                <w:sz w:val="24"/>
                                <w:szCs w:val="24"/>
                              </w:rPr>
                              <w:t xml:space="preserve">capture </w:t>
                            </w:r>
                            <w:r w:rsidR="002A02DC" w:rsidRPr="000305F5">
                              <w:rPr>
                                <w:rFonts w:ascii="Franklin Gothic Book" w:hAnsi="Franklin Gothic Book"/>
                                <w:i/>
                                <w:iCs/>
                                <w:sz w:val="24"/>
                                <w:szCs w:val="24"/>
                              </w:rPr>
                              <w:t xml:space="preserve">additional </w:t>
                            </w:r>
                            <w:r w:rsidR="00094DFA" w:rsidRPr="000305F5">
                              <w:rPr>
                                <w:rFonts w:ascii="Franklin Gothic Book" w:hAnsi="Franklin Gothic Book"/>
                                <w:i/>
                                <w:iCs/>
                                <w:sz w:val="24"/>
                                <w:szCs w:val="24"/>
                              </w:rPr>
                              <w:t xml:space="preserve">important </w:t>
                            </w:r>
                            <w:r w:rsidR="00A33810" w:rsidRPr="000305F5">
                              <w:rPr>
                                <w:rFonts w:ascii="Franklin Gothic Book" w:hAnsi="Franklin Gothic Book"/>
                                <w:i/>
                                <w:iCs/>
                                <w:sz w:val="24"/>
                                <w:szCs w:val="24"/>
                              </w:rPr>
                              <w:t>information</w:t>
                            </w:r>
                            <w:r w:rsidR="00094DFA" w:rsidRPr="000305F5">
                              <w:rPr>
                                <w:rFonts w:ascii="Franklin Gothic Book" w:hAnsi="Franklin Gothic Book"/>
                                <w:i/>
                                <w:iCs/>
                                <w:sz w:val="24"/>
                                <w:szCs w:val="24"/>
                              </w:rPr>
                              <w:t>.</w:t>
                            </w:r>
                            <w:r w:rsidR="00A33810">
                              <w:rPr>
                                <w:rFonts w:ascii="Franklin Gothic Book" w:hAnsi="Franklin Gothic Book"/>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62197" id="_x0000_s1030" type="#_x0000_t202" alt="&quot;&quot;" style="position:absolute;margin-left:0;margin-top:35.3pt;width:6in;height:1in;z-index:25168384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" strokecolor="#4472c4" strokeweight="2pt">
                <v:stroke joinstyle="round" endcap="round"/>
                <v:textbox>
                  <w:txbxContent>
                    <w:p w14:paraId="1904FB94" w14:textId="1F9291AE" w:rsidR="002E6266" w:rsidRPr="00430D32" w:rsidRDefault="002E6266" w:rsidP="002E6266">
                      <w:pPr>
                        <w:rPr>
                          <w:rFonts w:ascii="Franklin Gothic Book" w:hAnsi="Franklin Gothic Book"/>
                          <w:sz w:val="24"/>
                          <w:szCs w:val="24"/>
                        </w:rPr>
                      </w:pPr>
                      <w:r w:rsidRPr="000305F5">
                        <w:rPr>
                          <w:rFonts w:ascii="Franklin Gothic Book" w:hAnsi="Franklin Gothic Book"/>
                          <w:b/>
                          <w:bCs/>
                          <w:i/>
                          <w:iCs/>
                          <w:sz w:val="24"/>
                          <w:szCs w:val="24"/>
                        </w:rPr>
                        <w:t>Planner’s Note:</w:t>
                      </w:r>
                      <w:r w:rsidRPr="00430D32">
                        <w:rPr>
                          <w:rFonts w:ascii="Franklin Gothic Book" w:hAnsi="Franklin Gothic Book"/>
                          <w:sz w:val="24"/>
                          <w:szCs w:val="24"/>
                        </w:rPr>
                        <w:t xml:space="preserve"> </w:t>
                      </w:r>
                      <w:r w:rsidRPr="000305F5">
                        <w:rPr>
                          <w:rFonts w:ascii="Franklin Gothic Book" w:hAnsi="Franklin Gothic Book"/>
                          <w:i/>
                          <w:iCs/>
                          <w:sz w:val="24"/>
                          <w:szCs w:val="24"/>
                        </w:rPr>
                        <w:t>Th</w:t>
                      </w:r>
                      <w:r w:rsidR="00A33810" w:rsidRPr="000305F5">
                        <w:rPr>
                          <w:rFonts w:ascii="Franklin Gothic Book" w:hAnsi="Franklin Gothic Book"/>
                          <w:i/>
                          <w:iCs/>
                          <w:sz w:val="24"/>
                          <w:szCs w:val="24"/>
                        </w:rPr>
                        <w:t>is section can be used to record details regarding revisions to the annex. Below is a sample chart t</w:t>
                      </w:r>
                      <w:r w:rsidR="00A4317A" w:rsidRPr="000305F5">
                        <w:rPr>
                          <w:rFonts w:ascii="Franklin Gothic Book" w:hAnsi="Franklin Gothic Book"/>
                          <w:i/>
                          <w:iCs/>
                          <w:sz w:val="24"/>
                          <w:szCs w:val="24"/>
                        </w:rPr>
                        <w:t xml:space="preserve">hat lists </w:t>
                      </w:r>
                      <w:r w:rsidR="00A33810" w:rsidRPr="000305F5">
                        <w:rPr>
                          <w:rFonts w:ascii="Franklin Gothic Book" w:hAnsi="Franklin Gothic Book"/>
                          <w:i/>
                          <w:iCs/>
                          <w:sz w:val="24"/>
                          <w:szCs w:val="24"/>
                        </w:rPr>
                        <w:t>date</w:t>
                      </w:r>
                      <w:r w:rsidR="00094DFA" w:rsidRPr="000305F5">
                        <w:rPr>
                          <w:rFonts w:ascii="Franklin Gothic Book" w:hAnsi="Franklin Gothic Book"/>
                          <w:i/>
                          <w:iCs/>
                          <w:sz w:val="24"/>
                          <w:szCs w:val="24"/>
                        </w:rPr>
                        <w:t>s</w:t>
                      </w:r>
                      <w:r w:rsidR="00A33810" w:rsidRPr="000305F5">
                        <w:rPr>
                          <w:rFonts w:ascii="Franklin Gothic Book" w:hAnsi="Franklin Gothic Book"/>
                          <w:i/>
                          <w:iCs/>
                          <w:sz w:val="24"/>
                          <w:szCs w:val="24"/>
                        </w:rPr>
                        <w:t xml:space="preserve"> of revision</w:t>
                      </w:r>
                      <w:r w:rsidR="00094DFA" w:rsidRPr="000305F5">
                        <w:rPr>
                          <w:rFonts w:ascii="Franklin Gothic Book" w:hAnsi="Franklin Gothic Book"/>
                          <w:i/>
                          <w:iCs/>
                          <w:sz w:val="24"/>
                          <w:szCs w:val="24"/>
                        </w:rPr>
                        <w:t>s</w:t>
                      </w:r>
                      <w:r w:rsidR="00A33810" w:rsidRPr="000305F5">
                        <w:rPr>
                          <w:rFonts w:ascii="Franklin Gothic Book" w:hAnsi="Franklin Gothic Book"/>
                          <w:i/>
                          <w:iCs/>
                          <w:sz w:val="24"/>
                          <w:szCs w:val="24"/>
                        </w:rPr>
                        <w:t xml:space="preserve">, </w:t>
                      </w:r>
                      <w:r w:rsidR="00134D17" w:rsidRPr="000305F5">
                        <w:rPr>
                          <w:rFonts w:ascii="Franklin Gothic Book" w:hAnsi="Franklin Gothic Book"/>
                          <w:i/>
                          <w:iCs/>
                          <w:sz w:val="24"/>
                          <w:szCs w:val="24"/>
                        </w:rPr>
                        <w:t>page numbers</w:t>
                      </w:r>
                      <w:r w:rsidR="00AE7FA6" w:rsidRPr="000305F5">
                        <w:rPr>
                          <w:rFonts w:ascii="Franklin Gothic Book" w:hAnsi="Franklin Gothic Book"/>
                          <w:i/>
                          <w:iCs/>
                          <w:sz w:val="24"/>
                          <w:szCs w:val="24"/>
                        </w:rPr>
                        <w:t>,</w:t>
                      </w:r>
                      <w:r w:rsidR="00134D17" w:rsidRPr="000305F5">
                        <w:rPr>
                          <w:rFonts w:ascii="Franklin Gothic Book" w:hAnsi="Franklin Gothic Book"/>
                          <w:i/>
                          <w:iCs/>
                          <w:sz w:val="24"/>
                          <w:szCs w:val="24"/>
                        </w:rPr>
                        <w:t xml:space="preserve"> </w:t>
                      </w:r>
                      <w:r w:rsidR="00094DFA" w:rsidRPr="000305F5">
                        <w:rPr>
                          <w:rFonts w:ascii="Franklin Gothic Book" w:hAnsi="Franklin Gothic Book"/>
                          <w:i/>
                          <w:iCs/>
                          <w:sz w:val="24"/>
                          <w:szCs w:val="24"/>
                        </w:rPr>
                        <w:t xml:space="preserve">contents </w:t>
                      </w:r>
                      <w:r w:rsidR="00A33810" w:rsidRPr="000305F5">
                        <w:rPr>
                          <w:rFonts w:ascii="Franklin Gothic Book" w:hAnsi="Franklin Gothic Book"/>
                          <w:i/>
                          <w:iCs/>
                          <w:sz w:val="24"/>
                          <w:szCs w:val="24"/>
                        </w:rPr>
                        <w:t>of the changes</w:t>
                      </w:r>
                      <w:r w:rsidR="00AE7FA6" w:rsidRPr="000305F5">
                        <w:rPr>
                          <w:rFonts w:ascii="Franklin Gothic Book" w:hAnsi="Franklin Gothic Book"/>
                          <w:i/>
                          <w:iCs/>
                          <w:sz w:val="24"/>
                          <w:szCs w:val="24"/>
                        </w:rPr>
                        <w:t>,</w:t>
                      </w:r>
                      <w:r w:rsidR="00A33810" w:rsidRPr="000305F5">
                        <w:rPr>
                          <w:rFonts w:ascii="Franklin Gothic Book" w:hAnsi="Franklin Gothic Book"/>
                          <w:i/>
                          <w:iCs/>
                          <w:sz w:val="24"/>
                          <w:szCs w:val="24"/>
                        </w:rPr>
                        <w:t xml:space="preserve"> and the responsible parties. This chart </w:t>
                      </w:r>
                      <w:r w:rsidRPr="000305F5">
                        <w:rPr>
                          <w:rFonts w:ascii="Franklin Gothic Book" w:hAnsi="Franklin Gothic Book"/>
                          <w:i/>
                          <w:iCs/>
                          <w:sz w:val="24"/>
                          <w:szCs w:val="24"/>
                        </w:rPr>
                        <w:t xml:space="preserve">can be tailored to </w:t>
                      </w:r>
                      <w:r w:rsidR="00094DFA" w:rsidRPr="000305F5">
                        <w:rPr>
                          <w:rFonts w:ascii="Franklin Gothic Book" w:hAnsi="Franklin Gothic Book"/>
                          <w:i/>
                          <w:iCs/>
                          <w:sz w:val="24"/>
                          <w:szCs w:val="24"/>
                        </w:rPr>
                        <w:t xml:space="preserve">allow the organization </w:t>
                      </w:r>
                      <w:r w:rsidR="00A33810" w:rsidRPr="000305F5">
                        <w:rPr>
                          <w:rFonts w:ascii="Franklin Gothic Book" w:hAnsi="Franklin Gothic Book"/>
                          <w:i/>
                          <w:iCs/>
                          <w:sz w:val="24"/>
                          <w:szCs w:val="24"/>
                        </w:rPr>
                        <w:t xml:space="preserve">capture </w:t>
                      </w:r>
                      <w:r w:rsidR="002A02DC" w:rsidRPr="000305F5">
                        <w:rPr>
                          <w:rFonts w:ascii="Franklin Gothic Book" w:hAnsi="Franklin Gothic Book"/>
                          <w:i/>
                          <w:iCs/>
                          <w:sz w:val="24"/>
                          <w:szCs w:val="24"/>
                        </w:rPr>
                        <w:t xml:space="preserve">additional </w:t>
                      </w:r>
                      <w:r w:rsidR="00094DFA" w:rsidRPr="000305F5">
                        <w:rPr>
                          <w:rFonts w:ascii="Franklin Gothic Book" w:hAnsi="Franklin Gothic Book"/>
                          <w:i/>
                          <w:iCs/>
                          <w:sz w:val="24"/>
                          <w:szCs w:val="24"/>
                        </w:rPr>
                        <w:t xml:space="preserve">important </w:t>
                      </w:r>
                      <w:r w:rsidR="00A33810" w:rsidRPr="000305F5">
                        <w:rPr>
                          <w:rFonts w:ascii="Franklin Gothic Book" w:hAnsi="Franklin Gothic Book"/>
                          <w:i/>
                          <w:iCs/>
                          <w:sz w:val="24"/>
                          <w:szCs w:val="24"/>
                        </w:rPr>
                        <w:t>information</w:t>
                      </w:r>
                      <w:r w:rsidR="00094DFA" w:rsidRPr="000305F5">
                        <w:rPr>
                          <w:rFonts w:ascii="Franklin Gothic Book" w:hAnsi="Franklin Gothic Book"/>
                          <w:i/>
                          <w:iCs/>
                          <w:sz w:val="24"/>
                          <w:szCs w:val="24"/>
                        </w:rPr>
                        <w:t>.</w:t>
                      </w:r>
                      <w:r w:rsidR="00A33810">
                        <w:rPr>
                          <w:rFonts w:ascii="Franklin Gothic Book" w:hAnsi="Franklin Gothic Book"/>
                          <w:sz w:val="24"/>
                          <w:szCs w:val="24"/>
                        </w:rPr>
                        <w:t xml:space="preserve"> </w:t>
                      </w:r>
                    </w:p>
                  </w:txbxContent>
                </v:textbox>
                <w10:wrap type="square" anchorx="page"/>
              </v:shape>
            </w:pict>
          </mc:Fallback>
        </mc:AlternateContent>
      </w:r>
      <w:r w:rsidR="00E05FD4" w:rsidRPr="00E05FD4">
        <w:t>Record of Changes</w:t>
      </w:r>
      <w:bookmarkEnd w:id="5"/>
    </w:p>
    <w:p w14:paraId="6EA06E49" w14:textId="392C5524" w:rsidR="00E05FD4" w:rsidRPr="000305F5" w:rsidRDefault="00E05FD4" w:rsidP="00E05FD4">
      <w:pPr>
        <w:spacing w:after="0" w:line="240" w:lineRule="auto"/>
        <w:rPr>
          <w:rFonts w:ascii="Franklin Gothic Book" w:hAnsi="Franklin Gothic Book"/>
          <w:kern w:val="32"/>
          <w:sz w:val="24"/>
          <w:szCs w:val="28"/>
        </w:rPr>
      </w:pPr>
    </w:p>
    <w:p w14:paraId="3E9C203E" w14:textId="32B4AE97" w:rsidR="002E6266" w:rsidRDefault="002E6266" w:rsidP="00E05FD4">
      <w:pPr>
        <w:spacing w:after="0" w:line="240" w:lineRule="auto"/>
        <w:rPr>
          <w:rFonts w:ascii="Franklin Gothic Book" w:hAnsi="Franklin Gothic Book"/>
          <w:b/>
          <w:bCs/>
          <w:kern w:val="32"/>
          <w:sz w:val="28"/>
          <w:szCs w:val="32"/>
        </w:rPr>
      </w:pPr>
      <w:r>
        <w:rPr>
          <w:rFonts w:ascii="Franklin Gothic Book" w:hAnsi="Franklin Gothic Book"/>
          <w:b/>
          <w:bCs/>
          <w:kern w:val="32"/>
          <w:sz w:val="28"/>
          <w:szCs w:val="32"/>
        </w:rPr>
        <w:t>Sample</w:t>
      </w:r>
      <w:r w:rsidR="00A33810">
        <w:rPr>
          <w:rFonts w:ascii="Franklin Gothic Book" w:hAnsi="Franklin Gothic Book"/>
          <w:b/>
          <w:bCs/>
          <w:kern w:val="32"/>
          <w:sz w:val="28"/>
          <w:szCs w:val="32"/>
        </w:rPr>
        <w:t xml:space="preserve"> Chart:</w:t>
      </w:r>
      <w:r>
        <w:rPr>
          <w:rFonts w:ascii="Franklin Gothic Book" w:hAnsi="Franklin Gothic Book"/>
          <w:b/>
          <w:bCs/>
          <w:kern w:val="32"/>
          <w:sz w:val="28"/>
          <w:szCs w:val="32"/>
        </w:rPr>
        <w:t xml:space="preserve"> </w:t>
      </w:r>
    </w:p>
    <w:p w14:paraId="79BABF1A" w14:textId="77777777" w:rsidR="002E6266" w:rsidRPr="000305F5" w:rsidRDefault="002E6266" w:rsidP="00E05FD4">
      <w:pPr>
        <w:spacing w:after="0" w:line="240" w:lineRule="auto"/>
        <w:rPr>
          <w:rFonts w:ascii="Franklin Gothic Book" w:hAnsi="Franklin Gothic Book"/>
          <w:kern w:val="32"/>
          <w:sz w:val="24"/>
          <w:szCs w:val="28"/>
        </w:rPr>
      </w:pPr>
    </w:p>
    <w:tbl>
      <w:tblPr>
        <w:tblStyle w:val="TableGrid"/>
        <w:tblpPr w:leftFromText="180" w:rightFromText="180" w:vertAnchor="text" w:horzAnchor="margin" w:tblpXSpec="center" w:tblpY="60"/>
        <w:tblW w:w="9360" w:type="dxa"/>
        <w:jc w:val="center"/>
        <w:tblBorders>
          <w:top w:val="double" w:sz="6" w:space="0" w:color="1F3864" w:themeColor="accent1" w:themeShade="80"/>
          <w:left w:val="double" w:sz="6" w:space="0" w:color="1F3864" w:themeColor="accent1" w:themeShade="80"/>
          <w:bottom w:val="double" w:sz="6" w:space="0" w:color="1F3864" w:themeColor="accent1" w:themeShade="80"/>
          <w:right w:val="double" w:sz="6" w:space="0" w:color="1F3864" w:themeColor="accent1" w:themeShade="80"/>
          <w:insideH w:val="double" w:sz="6" w:space="0" w:color="1F3864" w:themeColor="accent1" w:themeShade="80"/>
          <w:insideV w:val="double" w:sz="6" w:space="0" w:color="1F3864" w:themeColor="accent1" w:themeShade="80"/>
        </w:tblBorders>
        <w:tblLook w:val="04A0" w:firstRow="1" w:lastRow="0" w:firstColumn="1" w:lastColumn="0" w:noHBand="0" w:noVBand="1"/>
      </w:tblPr>
      <w:tblGrid>
        <w:gridCol w:w="1313"/>
        <w:gridCol w:w="6874"/>
        <w:gridCol w:w="1173"/>
      </w:tblGrid>
      <w:tr w:rsidR="00904F21" w:rsidRPr="00E8226A" w14:paraId="0533B2A8" w14:textId="77777777" w:rsidTr="00904F21">
        <w:trPr>
          <w:trHeight w:val="585"/>
          <w:jc w:val="center"/>
        </w:trPr>
        <w:tc>
          <w:tcPr>
            <w:tcW w:w="1223" w:type="dxa"/>
            <w:shd w:val="clear" w:color="auto" w:fill="1F3864" w:themeFill="accent1" w:themeFillShade="80"/>
            <w:vAlign w:val="center"/>
          </w:tcPr>
          <w:p w14:paraId="75A3FEAC" w14:textId="16926364" w:rsidR="00904F21" w:rsidRPr="00C82558" w:rsidRDefault="00904F21" w:rsidP="00C82558">
            <w:pPr>
              <w:rPr>
                <w:rFonts w:ascii="Franklin Gothic Book" w:hAnsi="Franklin Gothic Book"/>
                <w:b/>
                <w:bCs/>
                <w:sz w:val="28"/>
                <w:szCs w:val="28"/>
              </w:rPr>
            </w:pPr>
            <w:r w:rsidRPr="00C82558">
              <w:rPr>
                <w:rFonts w:ascii="Franklin Gothic Book" w:hAnsi="Franklin Gothic Book"/>
                <w:b/>
                <w:bCs/>
                <w:sz w:val="28"/>
                <w:szCs w:val="28"/>
              </w:rPr>
              <w:t>Date of Revision</w:t>
            </w:r>
          </w:p>
        </w:tc>
        <w:tc>
          <w:tcPr>
            <w:tcW w:w="6404" w:type="dxa"/>
            <w:shd w:val="clear" w:color="auto" w:fill="1F3864" w:themeFill="accent1" w:themeFillShade="80"/>
            <w:vAlign w:val="center"/>
          </w:tcPr>
          <w:p w14:paraId="2F6E153B" w14:textId="45B8FD3D" w:rsidR="00904F21" w:rsidRPr="009F4EFA" w:rsidRDefault="00904F21" w:rsidP="009F4EFA">
            <w:pPr>
              <w:jc w:val="center"/>
              <w:rPr>
                <w:rFonts w:ascii="Franklin Gothic Book" w:hAnsi="Franklin Gothic Book"/>
                <w:b/>
                <w:bCs/>
                <w:sz w:val="28"/>
                <w:szCs w:val="28"/>
              </w:rPr>
            </w:pPr>
            <w:r w:rsidRPr="009F4EFA">
              <w:rPr>
                <w:rFonts w:ascii="Franklin Gothic Book" w:hAnsi="Franklin Gothic Book"/>
                <w:b/>
                <w:bCs/>
                <w:sz w:val="28"/>
                <w:szCs w:val="28"/>
              </w:rPr>
              <w:t>Revised Pages &amp; Content</w:t>
            </w:r>
          </w:p>
        </w:tc>
        <w:tc>
          <w:tcPr>
            <w:tcW w:w="1013" w:type="dxa"/>
            <w:shd w:val="clear" w:color="auto" w:fill="1F3864" w:themeFill="accent1" w:themeFillShade="80"/>
            <w:vAlign w:val="center"/>
          </w:tcPr>
          <w:p w14:paraId="2D313EF1" w14:textId="40FCF7EC" w:rsidR="00904F21" w:rsidRPr="00BA135F" w:rsidRDefault="00904F21" w:rsidP="009F4EFA">
            <w:pPr>
              <w:rPr>
                <w:rFonts w:ascii="Franklin Gothic Book" w:hAnsi="Franklin Gothic Book"/>
                <w:b/>
                <w:bCs/>
                <w:sz w:val="28"/>
                <w:szCs w:val="28"/>
              </w:rPr>
            </w:pPr>
            <w:r w:rsidRPr="00BA135F">
              <w:rPr>
                <w:rFonts w:ascii="Franklin Gothic Book" w:hAnsi="Franklin Gothic Book"/>
                <w:b/>
                <w:bCs/>
                <w:sz w:val="28"/>
                <w:szCs w:val="28"/>
              </w:rPr>
              <w:t>Revisor</w:t>
            </w:r>
          </w:p>
        </w:tc>
      </w:tr>
      <w:tr w:rsidR="00904F21" w:rsidRPr="00E8226A" w14:paraId="380AFE46" w14:textId="77777777" w:rsidTr="00904F21">
        <w:trPr>
          <w:trHeight w:val="432"/>
          <w:jc w:val="center"/>
        </w:trPr>
        <w:tc>
          <w:tcPr>
            <w:tcW w:w="1223" w:type="dxa"/>
            <w:vAlign w:val="center"/>
          </w:tcPr>
          <w:p w14:paraId="2B5996A6" w14:textId="77777777" w:rsidR="00904F21" w:rsidRPr="00E8226A" w:rsidRDefault="00904F21" w:rsidP="00904F21">
            <w:pPr>
              <w:pStyle w:val="Heading1"/>
              <w:spacing w:before="60" w:after="60"/>
              <w:ind w:left="-133"/>
              <w:rPr>
                <w:sz w:val="22"/>
                <w:szCs w:val="22"/>
              </w:rPr>
            </w:pPr>
          </w:p>
        </w:tc>
        <w:tc>
          <w:tcPr>
            <w:tcW w:w="6404" w:type="dxa"/>
            <w:vAlign w:val="center"/>
          </w:tcPr>
          <w:p w14:paraId="26F519F3" w14:textId="77777777" w:rsidR="00904F21" w:rsidRPr="00E8226A" w:rsidRDefault="00904F21" w:rsidP="00904F21">
            <w:pPr>
              <w:pStyle w:val="Heading1"/>
              <w:spacing w:before="60" w:after="60"/>
              <w:ind w:left="-100"/>
              <w:rPr>
                <w:sz w:val="22"/>
                <w:szCs w:val="22"/>
              </w:rPr>
            </w:pPr>
          </w:p>
        </w:tc>
        <w:tc>
          <w:tcPr>
            <w:tcW w:w="1013" w:type="dxa"/>
            <w:vAlign w:val="center"/>
          </w:tcPr>
          <w:p w14:paraId="23F1493C" w14:textId="77777777" w:rsidR="00904F21" w:rsidRPr="00E8226A" w:rsidRDefault="00904F21" w:rsidP="00904F21">
            <w:pPr>
              <w:pStyle w:val="Heading1"/>
              <w:spacing w:before="60" w:after="60"/>
              <w:ind w:left="-110"/>
              <w:rPr>
                <w:sz w:val="22"/>
                <w:szCs w:val="22"/>
              </w:rPr>
            </w:pPr>
          </w:p>
        </w:tc>
      </w:tr>
      <w:tr w:rsidR="00904F21" w:rsidRPr="00E8226A" w14:paraId="72261656" w14:textId="77777777" w:rsidTr="00904F21">
        <w:trPr>
          <w:trHeight w:val="432"/>
          <w:jc w:val="center"/>
        </w:trPr>
        <w:tc>
          <w:tcPr>
            <w:tcW w:w="1223" w:type="dxa"/>
            <w:vAlign w:val="center"/>
          </w:tcPr>
          <w:p w14:paraId="18C9A7E9" w14:textId="77777777" w:rsidR="00904F21" w:rsidRPr="00E8226A" w:rsidRDefault="00904F21" w:rsidP="00904F21">
            <w:pPr>
              <w:pStyle w:val="Heading1"/>
              <w:spacing w:before="60" w:after="60"/>
              <w:ind w:left="-133"/>
              <w:rPr>
                <w:sz w:val="22"/>
                <w:szCs w:val="22"/>
              </w:rPr>
            </w:pPr>
          </w:p>
        </w:tc>
        <w:tc>
          <w:tcPr>
            <w:tcW w:w="6404" w:type="dxa"/>
            <w:vAlign w:val="center"/>
          </w:tcPr>
          <w:p w14:paraId="0B3B5F61" w14:textId="77777777" w:rsidR="00904F21" w:rsidRPr="00E8226A" w:rsidRDefault="00904F21" w:rsidP="00904F21">
            <w:pPr>
              <w:pStyle w:val="Heading1"/>
              <w:spacing w:before="60" w:after="60"/>
              <w:ind w:left="-100"/>
              <w:rPr>
                <w:sz w:val="22"/>
                <w:szCs w:val="22"/>
              </w:rPr>
            </w:pPr>
          </w:p>
        </w:tc>
        <w:tc>
          <w:tcPr>
            <w:tcW w:w="1013" w:type="dxa"/>
            <w:vAlign w:val="center"/>
          </w:tcPr>
          <w:p w14:paraId="7FC6B585" w14:textId="77777777" w:rsidR="00904F21" w:rsidRPr="00E8226A" w:rsidRDefault="00904F21" w:rsidP="00904F21">
            <w:pPr>
              <w:pStyle w:val="Heading1"/>
              <w:spacing w:before="60" w:after="60"/>
              <w:ind w:left="-110"/>
              <w:rPr>
                <w:sz w:val="22"/>
                <w:szCs w:val="22"/>
              </w:rPr>
            </w:pPr>
          </w:p>
        </w:tc>
      </w:tr>
      <w:tr w:rsidR="00904F21" w:rsidRPr="00E8226A" w14:paraId="56708355" w14:textId="77777777" w:rsidTr="00904F21">
        <w:trPr>
          <w:trHeight w:val="432"/>
          <w:jc w:val="center"/>
        </w:trPr>
        <w:tc>
          <w:tcPr>
            <w:tcW w:w="1223" w:type="dxa"/>
            <w:vAlign w:val="center"/>
          </w:tcPr>
          <w:p w14:paraId="3A33DDD9" w14:textId="77777777" w:rsidR="00904F21" w:rsidRPr="00E8226A" w:rsidRDefault="00904F21" w:rsidP="00904F21">
            <w:pPr>
              <w:pStyle w:val="Heading1"/>
              <w:spacing w:before="60" w:after="60"/>
              <w:ind w:left="-133"/>
              <w:rPr>
                <w:sz w:val="22"/>
                <w:szCs w:val="22"/>
              </w:rPr>
            </w:pPr>
          </w:p>
        </w:tc>
        <w:tc>
          <w:tcPr>
            <w:tcW w:w="6404" w:type="dxa"/>
            <w:vAlign w:val="center"/>
          </w:tcPr>
          <w:p w14:paraId="72D2AA5E" w14:textId="77777777" w:rsidR="00904F21" w:rsidRPr="00E8226A" w:rsidRDefault="00904F21" w:rsidP="00904F21">
            <w:pPr>
              <w:pStyle w:val="Heading1"/>
              <w:spacing w:before="60" w:after="60"/>
              <w:ind w:left="-100"/>
              <w:rPr>
                <w:sz w:val="22"/>
                <w:szCs w:val="22"/>
              </w:rPr>
            </w:pPr>
          </w:p>
        </w:tc>
        <w:tc>
          <w:tcPr>
            <w:tcW w:w="1013" w:type="dxa"/>
            <w:vAlign w:val="center"/>
          </w:tcPr>
          <w:p w14:paraId="16DEBE81" w14:textId="77777777" w:rsidR="00904F21" w:rsidRPr="00E8226A" w:rsidRDefault="00904F21" w:rsidP="00904F21">
            <w:pPr>
              <w:pStyle w:val="Heading1"/>
              <w:spacing w:before="60" w:after="60"/>
              <w:ind w:left="-110"/>
              <w:rPr>
                <w:sz w:val="22"/>
                <w:szCs w:val="22"/>
              </w:rPr>
            </w:pPr>
          </w:p>
        </w:tc>
      </w:tr>
      <w:tr w:rsidR="00904F21" w:rsidRPr="00E8226A" w14:paraId="166E24A9" w14:textId="77777777" w:rsidTr="00904F21">
        <w:trPr>
          <w:trHeight w:val="432"/>
          <w:jc w:val="center"/>
        </w:trPr>
        <w:tc>
          <w:tcPr>
            <w:tcW w:w="1223" w:type="dxa"/>
            <w:vAlign w:val="center"/>
          </w:tcPr>
          <w:p w14:paraId="356B4805" w14:textId="77777777" w:rsidR="00904F21" w:rsidRPr="00E8226A" w:rsidRDefault="00904F21" w:rsidP="00904F21">
            <w:pPr>
              <w:pStyle w:val="Heading1"/>
              <w:spacing w:before="60" w:after="60"/>
              <w:ind w:left="-133"/>
              <w:rPr>
                <w:sz w:val="22"/>
                <w:szCs w:val="22"/>
              </w:rPr>
            </w:pPr>
          </w:p>
        </w:tc>
        <w:tc>
          <w:tcPr>
            <w:tcW w:w="6404" w:type="dxa"/>
            <w:vAlign w:val="center"/>
          </w:tcPr>
          <w:p w14:paraId="6FB6B01F" w14:textId="77777777" w:rsidR="00904F21" w:rsidRPr="00E8226A" w:rsidRDefault="00904F21" w:rsidP="00904F21">
            <w:pPr>
              <w:pStyle w:val="Heading1"/>
              <w:spacing w:before="60" w:after="60"/>
              <w:ind w:left="-100"/>
              <w:rPr>
                <w:sz w:val="22"/>
                <w:szCs w:val="22"/>
              </w:rPr>
            </w:pPr>
          </w:p>
        </w:tc>
        <w:tc>
          <w:tcPr>
            <w:tcW w:w="1013" w:type="dxa"/>
            <w:vAlign w:val="center"/>
          </w:tcPr>
          <w:p w14:paraId="4E8F79F7" w14:textId="77777777" w:rsidR="00904F21" w:rsidRPr="00E8226A" w:rsidRDefault="00904F21" w:rsidP="00904F21">
            <w:pPr>
              <w:pStyle w:val="Heading1"/>
              <w:spacing w:before="60" w:after="60"/>
              <w:ind w:left="-110"/>
              <w:rPr>
                <w:sz w:val="22"/>
                <w:szCs w:val="22"/>
              </w:rPr>
            </w:pPr>
          </w:p>
        </w:tc>
      </w:tr>
      <w:tr w:rsidR="00904F21" w:rsidRPr="00E8226A" w14:paraId="5D65559D" w14:textId="77777777" w:rsidTr="00904F21">
        <w:trPr>
          <w:trHeight w:val="432"/>
          <w:jc w:val="center"/>
        </w:trPr>
        <w:tc>
          <w:tcPr>
            <w:tcW w:w="1223" w:type="dxa"/>
            <w:vAlign w:val="center"/>
          </w:tcPr>
          <w:p w14:paraId="1A81352C" w14:textId="77777777" w:rsidR="00904F21" w:rsidRPr="00E8226A" w:rsidRDefault="00904F21" w:rsidP="00904F21">
            <w:pPr>
              <w:pStyle w:val="Heading1"/>
              <w:spacing w:before="60" w:after="60"/>
              <w:ind w:left="-133"/>
              <w:rPr>
                <w:sz w:val="22"/>
                <w:szCs w:val="22"/>
              </w:rPr>
            </w:pPr>
          </w:p>
        </w:tc>
        <w:tc>
          <w:tcPr>
            <w:tcW w:w="6404" w:type="dxa"/>
            <w:vAlign w:val="center"/>
          </w:tcPr>
          <w:p w14:paraId="69E1A14A" w14:textId="77777777" w:rsidR="00904F21" w:rsidRPr="00E8226A" w:rsidRDefault="00904F21" w:rsidP="00904F21">
            <w:pPr>
              <w:pStyle w:val="Heading1"/>
              <w:spacing w:before="60" w:after="60"/>
              <w:ind w:left="-100"/>
              <w:rPr>
                <w:sz w:val="22"/>
                <w:szCs w:val="22"/>
              </w:rPr>
            </w:pPr>
          </w:p>
        </w:tc>
        <w:tc>
          <w:tcPr>
            <w:tcW w:w="1013" w:type="dxa"/>
            <w:vAlign w:val="center"/>
          </w:tcPr>
          <w:p w14:paraId="0FF57897" w14:textId="77777777" w:rsidR="00904F21" w:rsidRPr="00E8226A" w:rsidRDefault="00904F21" w:rsidP="00904F21">
            <w:pPr>
              <w:pStyle w:val="Heading1"/>
              <w:spacing w:before="60" w:after="60"/>
              <w:ind w:left="-110"/>
              <w:rPr>
                <w:sz w:val="22"/>
                <w:szCs w:val="22"/>
              </w:rPr>
            </w:pPr>
          </w:p>
        </w:tc>
      </w:tr>
      <w:tr w:rsidR="00904F21" w:rsidRPr="00E8226A" w14:paraId="6AF93DBD" w14:textId="77777777" w:rsidTr="00904F21">
        <w:trPr>
          <w:trHeight w:val="432"/>
          <w:jc w:val="center"/>
        </w:trPr>
        <w:tc>
          <w:tcPr>
            <w:tcW w:w="1223" w:type="dxa"/>
            <w:vAlign w:val="center"/>
          </w:tcPr>
          <w:p w14:paraId="13924E51" w14:textId="77777777" w:rsidR="00904F21" w:rsidRPr="00E8226A" w:rsidRDefault="00904F21" w:rsidP="00904F21">
            <w:pPr>
              <w:pStyle w:val="Heading1"/>
              <w:spacing w:before="60" w:after="60"/>
              <w:ind w:left="-133"/>
              <w:rPr>
                <w:sz w:val="22"/>
                <w:szCs w:val="22"/>
              </w:rPr>
            </w:pPr>
          </w:p>
        </w:tc>
        <w:tc>
          <w:tcPr>
            <w:tcW w:w="6404" w:type="dxa"/>
            <w:vAlign w:val="center"/>
          </w:tcPr>
          <w:p w14:paraId="6ED32A94" w14:textId="77777777" w:rsidR="00904F21" w:rsidRPr="00E8226A" w:rsidRDefault="00904F21" w:rsidP="00904F21">
            <w:pPr>
              <w:pStyle w:val="Heading1"/>
              <w:spacing w:before="60" w:after="60"/>
              <w:ind w:left="-100"/>
              <w:rPr>
                <w:sz w:val="22"/>
                <w:szCs w:val="22"/>
              </w:rPr>
            </w:pPr>
          </w:p>
        </w:tc>
        <w:tc>
          <w:tcPr>
            <w:tcW w:w="1013" w:type="dxa"/>
            <w:vAlign w:val="center"/>
          </w:tcPr>
          <w:p w14:paraId="36154F9A" w14:textId="77777777" w:rsidR="00904F21" w:rsidRPr="00E8226A" w:rsidRDefault="00904F21" w:rsidP="00904F21">
            <w:pPr>
              <w:pStyle w:val="Heading1"/>
              <w:spacing w:before="60" w:after="60"/>
              <w:ind w:left="-110"/>
              <w:rPr>
                <w:sz w:val="22"/>
                <w:szCs w:val="22"/>
              </w:rPr>
            </w:pPr>
          </w:p>
        </w:tc>
      </w:tr>
      <w:tr w:rsidR="00904F21" w:rsidRPr="00E8226A" w14:paraId="3A8083AB" w14:textId="77777777" w:rsidTr="00904F21">
        <w:trPr>
          <w:trHeight w:val="432"/>
          <w:jc w:val="center"/>
        </w:trPr>
        <w:tc>
          <w:tcPr>
            <w:tcW w:w="1223" w:type="dxa"/>
            <w:vAlign w:val="center"/>
          </w:tcPr>
          <w:p w14:paraId="76C26109" w14:textId="77777777" w:rsidR="00904F21" w:rsidRPr="00E8226A" w:rsidRDefault="00904F21" w:rsidP="00904F21">
            <w:pPr>
              <w:pStyle w:val="Heading1"/>
              <w:spacing w:before="60" w:after="60"/>
              <w:ind w:left="-133"/>
              <w:rPr>
                <w:sz w:val="22"/>
                <w:szCs w:val="22"/>
              </w:rPr>
            </w:pPr>
          </w:p>
        </w:tc>
        <w:tc>
          <w:tcPr>
            <w:tcW w:w="6404" w:type="dxa"/>
            <w:vAlign w:val="center"/>
          </w:tcPr>
          <w:p w14:paraId="1A118D55" w14:textId="77777777" w:rsidR="00904F21" w:rsidRPr="00E8226A" w:rsidRDefault="00904F21" w:rsidP="00904F21">
            <w:pPr>
              <w:pStyle w:val="Heading1"/>
              <w:spacing w:before="60" w:after="60"/>
              <w:ind w:left="-100"/>
              <w:rPr>
                <w:sz w:val="22"/>
                <w:szCs w:val="22"/>
              </w:rPr>
            </w:pPr>
          </w:p>
        </w:tc>
        <w:tc>
          <w:tcPr>
            <w:tcW w:w="1013" w:type="dxa"/>
            <w:vAlign w:val="center"/>
          </w:tcPr>
          <w:p w14:paraId="2E67C17C" w14:textId="77777777" w:rsidR="00904F21" w:rsidRPr="00E8226A" w:rsidRDefault="00904F21" w:rsidP="00904F21">
            <w:pPr>
              <w:pStyle w:val="Heading1"/>
              <w:spacing w:before="60" w:after="60"/>
              <w:ind w:left="-110"/>
              <w:rPr>
                <w:sz w:val="22"/>
                <w:szCs w:val="22"/>
              </w:rPr>
            </w:pPr>
          </w:p>
        </w:tc>
      </w:tr>
      <w:tr w:rsidR="00904F21" w:rsidRPr="00E8226A" w14:paraId="0BEA3F32" w14:textId="77777777" w:rsidTr="00904F21">
        <w:trPr>
          <w:trHeight w:val="432"/>
          <w:jc w:val="center"/>
        </w:trPr>
        <w:tc>
          <w:tcPr>
            <w:tcW w:w="1223" w:type="dxa"/>
            <w:vAlign w:val="center"/>
          </w:tcPr>
          <w:p w14:paraId="6F4813CE" w14:textId="77777777" w:rsidR="00904F21" w:rsidRPr="00E8226A" w:rsidRDefault="00904F21" w:rsidP="00904F21">
            <w:pPr>
              <w:pStyle w:val="Heading1"/>
              <w:spacing w:before="60" w:after="60"/>
              <w:ind w:left="-133"/>
              <w:rPr>
                <w:sz w:val="22"/>
                <w:szCs w:val="22"/>
              </w:rPr>
            </w:pPr>
          </w:p>
        </w:tc>
        <w:tc>
          <w:tcPr>
            <w:tcW w:w="6404" w:type="dxa"/>
            <w:vAlign w:val="center"/>
          </w:tcPr>
          <w:p w14:paraId="3B2CBA20" w14:textId="77777777" w:rsidR="00904F21" w:rsidRPr="00E8226A" w:rsidRDefault="00904F21" w:rsidP="00904F21">
            <w:pPr>
              <w:pStyle w:val="Heading1"/>
              <w:spacing w:before="60" w:after="60"/>
              <w:ind w:left="-100"/>
              <w:rPr>
                <w:sz w:val="22"/>
                <w:szCs w:val="22"/>
              </w:rPr>
            </w:pPr>
          </w:p>
        </w:tc>
        <w:tc>
          <w:tcPr>
            <w:tcW w:w="1013" w:type="dxa"/>
            <w:vAlign w:val="center"/>
          </w:tcPr>
          <w:p w14:paraId="3DED33DE" w14:textId="77777777" w:rsidR="00904F21" w:rsidRPr="00E8226A" w:rsidRDefault="00904F21" w:rsidP="00904F21">
            <w:pPr>
              <w:pStyle w:val="Heading1"/>
              <w:spacing w:before="60" w:after="60"/>
              <w:ind w:left="-110"/>
              <w:rPr>
                <w:sz w:val="22"/>
                <w:szCs w:val="22"/>
              </w:rPr>
            </w:pPr>
          </w:p>
        </w:tc>
      </w:tr>
      <w:tr w:rsidR="00904F21" w:rsidRPr="00E8226A" w14:paraId="0507BAF7" w14:textId="77777777" w:rsidTr="00904F21">
        <w:trPr>
          <w:trHeight w:val="432"/>
          <w:jc w:val="center"/>
        </w:trPr>
        <w:tc>
          <w:tcPr>
            <w:tcW w:w="1223" w:type="dxa"/>
            <w:vAlign w:val="center"/>
          </w:tcPr>
          <w:p w14:paraId="34871624" w14:textId="77777777" w:rsidR="00904F21" w:rsidRPr="00E8226A" w:rsidRDefault="00904F21" w:rsidP="00904F21">
            <w:pPr>
              <w:pStyle w:val="Heading1"/>
              <w:spacing w:before="60" w:after="60"/>
              <w:ind w:left="-133"/>
              <w:rPr>
                <w:sz w:val="22"/>
                <w:szCs w:val="22"/>
              </w:rPr>
            </w:pPr>
          </w:p>
        </w:tc>
        <w:tc>
          <w:tcPr>
            <w:tcW w:w="6404" w:type="dxa"/>
            <w:vAlign w:val="center"/>
          </w:tcPr>
          <w:p w14:paraId="3D6926AA" w14:textId="77777777" w:rsidR="00904F21" w:rsidRPr="00E8226A" w:rsidRDefault="00904F21" w:rsidP="00904F21">
            <w:pPr>
              <w:pStyle w:val="Heading1"/>
              <w:spacing w:before="60" w:after="60"/>
              <w:ind w:left="-100"/>
              <w:rPr>
                <w:sz w:val="22"/>
                <w:szCs w:val="22"/>
              </w:rPr>
            </w:pPr>
          </w:p>
        </w:tc>
        <w:tc>
          <w:tcPr>
            <w:tcW w:w="1013" w:type="dxa"/>
            <w:vAlign w:val="center"/>
          </w:tcPr>
          <w:p w14:paraId="05FD1B75" w14:textId="77777777" w:rsidR="00904F21" w:rsidRPr="00E8226A" w:rsidRDefault="00904F21" w:rsidP="00904F21">
            <w:pPr>
              <w:pStyle w:val="Heading1"/>
              <w:spacing w:before="60" w:after="60"/>
              <w:ind w:left="-110"/>
              <w:rPr>
                <w:sz w:val="22"/>
                <w:szCs w:val="22"/>
              </w:rPr>
            </w:pPr>
          </w:p>
        </w:tc>
      </w:tr>
      <w:tr w:rsidR="00904F21" w:rsidRPr="00E8226A" w14:paraId="464DCB43" w14:textId="77777777" w:rsidTr="00904F21">
        <w:trPr>
          <w:trHeight w:val="432"/>
          <w:jc w:val="center"/>
        </w:trPr>
        <w:tc>
          <w:tcPr>
            <w:tcW w:w="1223" w:type="dxa"/>
            <w:vAlign w:val="center"/>
          </w:tcPr>
          <w:p w14:paraId="13190819" w14:textId="77777777" w:rsidR="00904F21" w:rsidRPr="00E8226A" w:rsidRDefault="00904F21" w:rsidP="00904F21">
            <w:pPr>
              <w:pStyle w:val="Heading1"/>
              <w:spacing w:before="60" w:after="60"/>
              <w:ind w:left="-133"/>
              <w:rPr>
                <w:sz w:val="22"/>
                <w:szCs w:val="22"/>
              </w:rPr>
            </w:pPr>
          </w:p>
        </w:tc>
        <w:tc>
          <w:tcPr>
            <w:tcW w:w="6404" w:type="dxa"/>
            <w:vAlign w:val="center"/>
          </w:tcPr>
          <w:p w14:paraId="425860C7" w14:textId="77777777" w:rsidR="00904F21" w:rsidRPr="00E8226A" w:rsidRDefault="00904F21" w:rsidP="00904F21">
            <w:pPr>
              <w:pStyle w:val="Heading1"/>
              <w:spacing w:before="60" w:after="60"/>
              <w:ind w:left="-100"/>
              <w:rPr>
                <w:sz w:val="22"/>
                <w:szCs w:val="22"/>
              </w:rPr>
            </w:pPr>
          </w:p>
        </w:tc>
        <w:tc>
          <w:tcPr>
            <w:tcW w:w="1013" w:type="dxa"/>
            <w:vAlign w:val="center"/>
          </w:tcPr>
          <w:p w14:paraId="53859263" w14:textId="77777777" w:rsidR="00904F21" w:rsidRPr="00E8226A" w:rsidRDefault="00904F21" w:rsidP="00904F21">
            <w:pPr>
              <w:pStyle w:val="Heading1"/>
              <w:spacing w:before="60" w:after="60"/>
              <w:ind w:left="-110"/>
              <w:rPr>
                <w:sz w:val="22"/>
                <w:szCs w:val="22"/>
              </w:rPr>
            </w:pPr>
          </w:p>
        </w:tc>
      </w:tr>
      <w:tr w:rsidR="00904F21" w:rsidRPr="00E8226A" w14:paraId="44AEE6EE" w14:textId="77777777" w:rsidTr="00904F21">
        <w:trPr>
          <w:trHeight w:val="432"/>
          <w:jc w:val="center"/>
        </w:trPr>
        <w:tc>
          <w:tcPr>
            <w:tcW w:w="1223" w:type="dxa"/>
            <w:vAlign w:val="center"/>
          </w:tcPr>
          <w:p w14:paraId="317BA760" w14:textId="77777777" w:rsidR="00904F21" w:rsidRPr="00E8226A" w:rsidRDefault="00904F21" w:rsidP="00904F21">
            <w:pPr>
              <w:pStyle w:val="Heading1"/>
              <w:spacing w:before="60" w:after="60"/>
              <w:ind w:left="-133"/>
              <w:rPr>
                <w:sz w:val="22"/>
                <w:szCs w:val="22"/>
              </w:rPr>
            </w:pPr>
          </w:p>
        </w:tc>
        <w:tc>
          <w:tcPr>
            <w:tcW w:w="6404" w:type="dxa"/>
            <w:vAlign w:val="center"/>
          </w:tcPr>
          <w:p w14:paraId="6FD0E623" w14:textId="77777777" w:rsidR="00904F21" w:rsidRPr="00E8226A" w:rsidRDefault="00904F21" w:rsidP="00904F21">
            <w:pPr>
              <w:pStyle w:val="Heading1"/>
              <w:spacing w:before="60" w:after="60"/>
              <w:ind w:left="-100"/>
              <w:rPr>
                <w:sz w:val="22"/>
                <w:szCs w:val="22"/>
              </w:rPr>
            </w:pPr>
          </w:p>
        </w:tc>
        <w:tc>
          <w:tcPr>
            <w:tcW w:w="1013" w:type="dxa"/>
            <w:vAlign w:val="center"/>
          </w:tcPr>
          <w:p w14:paraId="3C19CBDE" w14:textId="77777777" w:rsidR="00904F21" w:rsidRPr="00E8226A" w:rsidRDefault="00904F21" w:rsidP="00904F21">
            <w:pPr>
              <w:pStyle w:val="Heading1"/>
              <w:spacing w:before="60" w:after="60"/>
              <w:ind w:left="-110"/>
              <w:rPr>
                <w:sz w:val="22"/>
                <w:szCs w:val="22"/>
              </w:rPr>
            </w:pPr>
          </w:p>
        </w:tc>
      </w:tr>
      <w:tr w:rsidR="00904F21" w:rsidRPr="00E8226A" w14:paraId="777E6D3D" w14:textId="77777777" w:rsidTr="00904F21">
        <w:trPr>
          <w:trHeight w:val="432"/>
          <w:jc w:val="center"/>
        </w:trPr>
        <w:tc>
          <w:tcPr>
            <w:tcW w:w="1223" w:type="dxa"/>
            <w:vAlign w:val="center"/>
          </w:tcPr>
          <w:p w14:paraId="04DE05CA" w14:textId="77777777" w:rsidR="00904F21" w:rsidRPr="00E8226A" w:rsidRDefault="00904F21" w:rsidP="00904F21">
            <w:pPr>
              <w:pStyle w:val="Heading1"/>
              <w:spacing w:before="60" w:after="60"/>
              <w:ind w:left="-133"/>
              <w:rPr>
                <w:sz w:val="22"/>
                <w:szCs w:val="22"/>
              </w:rPr>
            </w:pPr>
          </w:p>
        </w:tc>
        <w:tc>
          <w:tcPr>
            <w:tcW w:w="6404" w:type="dxa"/>
            <w:vAlign w:val="center"/>
          </w:tcPr>
          <w:p w14:paraId="5490DB3E" w14:textId="77777777" w:rsidR="00904F21" w:rsidRPr="00E8226A" w:rsidRDefault="00904F21" w:rsidP="00904F21">
            <w:pPr>
              <w:pStyle w:val="Heading1"/>
              <w:spacing w:before="60" w:after="60"/>
              <w:ind w:left="-100"/>
              <w:rPr>
                <w:sz w:val="22"/>
                <w:szCs w:val="22"/>
              </w:rPr>
            </w:pPr>
          </w:p>
        </w:tc>
        <w:tc>
          <w:tcPr>
            <w:tcW w:w="1013" w:type="dxa"/>
            <w:vAlign w:val="center"/>
          </w:tcPr>
          <w:p w14:paraId="5437B097" w14:textId="77777777" w:rsidR="00904F21" w:rsidRPr="00E8226A" w:rsidRDefault="00904F21" w:rsidP="00904F21">
            <w:pPr>
              <w:pStyle w:val="Heading1"/>
              <w:spacing w:before="60" w:after="60"/>
              <w:ind w:left="-110"/>
              <w:rPr>
                <w:sz w:val="22"/>
                <w:szCs w:val="22"/>
              </w:rPr>
            </w:pPr>
          </w:p>
        </w:tc>
      </w:tr>
      <w:tr w:rsidR="00904F21" w:rsidRPr="00E8226A" w14:paraId="4C13A290" w14:textId="77777777" w:rsidTr="00904F21">
        <w:trPr>
          <w:trHeight w:val="432"/>
          <w:jc w:val="center"/>
        </w:trPr>
        <w:tc>
          <w:tcPr>
            <w:tcW w:w="1223" w:type="dxa"/>
            <w:vAlign w:val="center"/>
          </w:tcPr>
          <w:p w14:paraId="4831BBF0" w14:textId="77777777" w:rsidR="00904F21" w:rsidRPr="00E8226A" w:rsidRDefault="00904F21" w:rsidP="00904F21">
            <w:pPr>
              <w:pStyle w:val="Heading1"/>
              <w:spacing w:before="60" w:after="60"/>
              <w:ind w:left="-133"/>
              <w:rPr>
                <w:sz w:val="22"/>
                <w:szCs w:val="22"/>
              </w:rPr>
            </w:pPr>
          </w:p>
        </w:tc>
        <w:tc>
          <w:tcPr>
            <w:tcW w:w="6404" w:type="dxa"/>
            <w:vAlign w:val="center"/>
          </w:tcPr>
          <w:p w14:paraId="3703CCEA" w14:textId="77777777" w:rsidR="00904F21" w:rsidRPr="00E8226A" w:rsidRDefault="00904F21" w:rsidP="00904F21">
            <w:pPr>
              <w:pStyle w:val="Heading1"/>
              <w:spacing w:before="60" w:after="60"/>
              <w:ind w:left="-100"/>
              <w:rPr>
                <w:sz w:val="22"/>
                <w:szCs w:val="22"/>
              </w:rPr>
            </w:pPr>
          </w:p>
        </w:tc>
        <w:tc>
          <w:tcPr>
            <w:tcW w:w="1013" w:type="dxa"/>
            <w:vAlign w:val="center"/>
          </w:tcPr>
          <w:p w14:paraId="27D907F9" w14:textId="77777777" w:rsidR="00904F21" w:rsidRPr="00E8226A" w:rsidRDefault="00904F21" w:rsidP="00904F21">
            <w:pPr>
              <w:pStyle w:val="Heading1"/>
              <w:spacing w:before="60" w:after="60"/>
              <w:ind w:left="-110"/>
              <w:rPr>
                <w:sz w:val="22"/>
                <w:szCs w:val="22"/>
              </w:rPr>
            </w:pPr>
          </w:p>
        </w:tc>
      </w:tr>
      <w:tr w:rsidR="00904F21" w:rsidRPr="00E8226A" w14:paraId="20CA937F" w14:textId="77777777" w:rsidTr="00904F21">
        <w:trPr>
          <w:trHeight w:val="432"/>
          <w:jc w:val="center"/>
        </w:trPr>
        <w:tc>
          <w:tcPr>
            <w:tcW w:w="1223" w:type="dxa"/>
            <w:vAlign w:val="center"/>
          </w:tcPr>
          <w:p w14:paraId="2850569D" w14:textId="77777777" w:rsidR="00904F21" w:rsidRPr="00E8226A" w:rsidRDefault="00904F21" w:rsidP="00904F21">
            <w:pPr>
              <w:pStyle w:val="Heading1"/>
              <w:spacing w:before="60" w:after="60"/>
              <w:ind w:left="-133"/>
              <w:rPr>
                <w:sz w:val="22"/>
                <w:szCs w:val="22"/>
              </w:rPr>
            </w:pPr>
          </w:p>
        </w:tc>
        <w:tc>
          <w:tcPr>
            <w:tcW w:w="6404" w:type="dxa"/>
            <w:vAlign w:val="center"/>
          </w:tcPr>
          <w:p w14:paraId="2D1798E2" w14:textId="77777777" w:rsidR="00904F21" w:rsidRPr="00E8226A" w:rsidRDefault="00904F21" w:rsidP="00904F21">
            <w:pPr>
              <w:pStyle w:val="Heading1"/>
              <w:spacing w:before="60" w:after="60"/>
              <w:ind w:left="-100"/>
              <w:rPr>
                <w:sz w:val="22"/>
                <w:szCs w:val="22"/>
              </w:rPr>
            </w:pPr>
          </w:p>
        </w:tc>
        <w:tc>
          <w:tcPr>
            <w:tcW w:w="1013" w:type="dxa"/>
            <w:vAlign w:val="center"/>
          </w:tcPr>
          <w:p w14:paraId="7D50D364" w14:textId="77777777" w:rsidR="00904F21" w:rsidRPr="00E8226A" w:rsidRDefault="00904F21" w:rsidP="00904F21">
            <w:pPr>
              <w:pStyle w:val="Heading1"/>
              <w:spacing w:before="60" w:after="60"/>
              <w:ind w:left="-110"/>
              <w:rPr>
                <w:sz w:val="22"/>
                <w:szCs w:val="22"/>
              </w:rPr>
            </w:pPr>
          </w:p>
        </w:tc>
      </w:tr>
    </w:tbl>
    <w:p w14:paraId="2DC626FF" w14:textId="77777777" w:rsidR="00E05FD4" w:rsidRDefault="00E05FD4" w:rsidP="00E05FD4">
      <w:pPr>
        <w:spacing w:after="0" w:line="240" w:lineRule="auto"/>
        <w:rPr>
          <w:rFonts w:ascii="Franklin Gothic Book" w:hAnsi="Franklin Gothic Book"/>
          <w:b/>
          <w:bCs/>
          <w:kern w:val="32"/>
          <w:sz w:val="28"/>
          <w:szCs w:val="32"/>
        </w:rPr>
      </w:pPr>
    </w:p>
    <w:p w14:paraId="5B6EF88E" w14:textId="6A55BAE2" w:rsidR="000E5820" w:rsidRPr="004C49C8" w:rsidRDefault="000E5820" w:rsidP="006A6D4E">
      <w:pPr>
        <w:spacing w:after="0" w:line="240" w:lineRule="auto"/>
        <w:rPr>
          <w:rFonts w:ascii="Franklin Gothic Book" w:hAnsi="Franklin Gothic Book"/>
          <w:sz w:val="24"/>
          <w:szCs w:val="24"/>
        </w:rPr>
      </w:pPr>
    </w:p>
    <w:p w14:paraId="71AD67EA" w14:textId="77777777" w:rsidR="00E7390A" w:rsidRPr="004C49C8" w:rsidRDefault="00E7390A" w:rsidP="000E5820">
      <w:pPr>
        <w:rPr>
          <w:rFonts w:ascii="Franklin Gothic Book" w:hAnsi="Franklin Gothic Book"/>
          <w:sz w:val="24"/>
          <w:szCs w:val="24"/>
        </w:rPr>
      </w:pPr>
    </w:p>
    <w:p w14:paraId="3ADC789B" w14:textId="77777777" w:rsidR="000E5820" w:rsidRPr="004C49C8" w:rsidRDefault="000E5820" w:rsidP="000E5820">
      <w:pPr>
        <w:rPr>
          <w:rFonts w:ascii="Franklin Gothic Book" w:hAnsi="Franklin Gothic Book"/>
          <w:sz w:val="24"/>
          <w:szCs w:val="24"/>
        </w:rPr>
      </w:pPr>
    </w:p>
    <w:p w14:paraId="370BB537" w14:textId="77777777" w:rsidR="000E5820" w:rsidRPr="004C49C8" w:rsidRDefault="000E5820" w:rsidP="000E5820">
      <w:pPr>
        <w:rPr>
          <w:rFonts w:ascii="Franklin Gothic Book" w:hAnsi="Franklin Gothic Book"/>
          <w:sz w:val="24"/>
          <w:szCs w:val="24"/>
        </w:rPr>
      </w:pPr>
    </w:p>
    <w:p w14:paraId="2FA15D48" w14:textId="77777777" w:rsidR="006F52D4" w:rsidRDefault="006F52D4" w:rsidP="000E5820">
      <w:pPr>
        <w:rPr>
          <w:rFonts w:ascii="Franklin Gothic Book" w:hAnsi="Franklin Gothic Book"/>
          <w:sz w:val="24"/>
          <w:szCs w:val="24"/>
        </w:rPr>
        <w:sectPr w:rsidR="006F52D4" w:rsidSect="00EF7844">
          <w:headerReference w:type="even" r:id="rId20"/>
          <w:headerReference w:type="default" r:id="rId21"/>
          <w:footerReference w:type="default" r:id="rId22"/>
          <w:headerReference w:type="first" r:id="rId23"/>
          <w:pgSz w:w="12240" w:h="16340"/>
          <w:pgMar w:top="1440" w:right="1440" w:bottom="1440" w:left="1440" w:header="432" w:footer="432" w:gutter="0"/>
          <w:cols w:space="720"/>
          <w:noEndnote/>
          <w:docGrid w:linePitch="299"/>
        </w:sectPr>
      </w:pPr>
    </w:p>
    <w:p w14:paraId="79B8D17A" w14:textId="77777777" w:rsidR="000E5820" w:rsidRPr="00BE08DE" w:rsidRDefault="000E5820" w:rsidP="000E5820">
      <w:pPr>
        <w:rPr>
          <w:rFonts w:ascii="Franklin Gothic Medium" w:hAnsi="Franklin Gothic Medium"/>
          <w:sz w:val="24"/>
          <w:szCs w:val="24"/>
        </w:rPr>
      </w:pPr>
    </w:p>
    <w:p w14:paraId="424930E1" w14:textId="3408A5F1" w:rsidR="000E5820" w:rsidRDefault="000E5820" w:rsidP="000E5820">
      <w:pPr>
        <w:rPr>
          <w:rFonts w:ascii="Franklin Gothic Medium" w:hAnsi="Franklin Gothic Medium"/>
          <w:sz w:val="24"/>
          <w:szCs w:val="24"/>
        </w:rPr>
      </w:pPr>
    </w:p>
    <w:p w14:paraId="4AD2E611" w14:textId="66082F44" w:rsidR="005E7F48" w:rsidRDefault="005E7F48" w:rsidP="000E5820">
      <w:pPr>
        <w:rPr>
          <w:rFonts w:ascii="Franklin Gothic Medium" w:hAnsi="Franklin Gothic Medium"/>
          <w:sz w:val="24"/>
          <w:szCs w:val="24"/>
        </w:rPr>
      </w:pPr>
    </w:p>
    <w:p w14:paraId="630A2FE6" w14:textId="18DC6F7C" w:rsidR="005E7F48" w:rsidRDefault="005E7F48" w:rsidP="000E5820">
      <w:pPr>
        <w:rPr>
          <w:rFonts w:ascii="Franklin Gothic Medium" w:hAnsi="Franklin Gothic Medium"/>
          <w:sz w:val="24"/>
          <w:szCs w:val="24"/>
        </w:rPr>
      </w:pPr>
    </w:p>
    <w:p w14:paraId="5BADB539" w14:textId="320E28FE" w:rsidR="005E7F48" w:rsidRDefault="005E7F48" w:rsidP="000E5820">
      <w:pPr>
        <w:rPr>
          <w:rFonts w:ascii="Franklin Gothic Medium" w:hAnsi="Franklin Gothic Medium"/>
          <w:sz w:val="24"/>
          <w:szCs w:val="24"/>
        </w:rPr>
      </w:pPr>
    </w:p>
    <w:p w14:paraId="64477795" w14:textId="24C36AC5" w:rsidR="005E7F48" w:rsidRDefault="005E7F48" w:rsidP="000E5820">
      <w:pPr>
        <w:rPr>
          <w:rFonts w:ascii="Franklin Gothic Medium" w:hAnsi="Franklin Gothic Medium"/>
          <w:sz w:val="24"/>
          <w:szCs w:val="24"/>
        </w:rPr>
      </w:pPr>
    </w:p>
    <w:p w14:paraId="77E3C0A9" w14:textId="7762FCF7" w:rsidR="005E7F48" w:rsidRDefault="005E7F48" w:rsidP="000E5820">
      <w:pPr>
        <w:rPr>
          <w:rFonts w:ascii="Franklin Gothic Medium" w:hAnsi="Franklin Gothic Medium"/>
          <w:sz w:val="24"/>
          <w:szCs w:val="24"/>
        </w:rPr>
      </w:pPr>
    </w:p>
    <w:p w14:paraId="2B8F8D63" w14:textId="3D2FD9F8" w:rsidR="005E7F48" w:rsidRDefault="005E7F48" w:rsidP="000E5820">
      <w:pPr>
        <w:rPr>
          <w:rFonts w:ascii="Franklin Gothic Medium" w:hAnsi="Franklin Gothic Medium"/>
          <w:sz w:val="24"/>
          <w:szCs w:val="24"/>
        </w:rPr>
      </w:pPr>
    </w:p>
    <w:p w14:paraId="6FC9D21D" w14:textId="2C8E8644" w:rsidR="005E7F48" w:rsidRDefault="005E7F48" w:rsidP="000E5820">
      <w:pPr>
        <w:rPr>
          <w:rFonts w:ascii="Franklin Gothic Medium" w:hAnsi="Franklin Gothic Medium"/>
          <w:sz w:val="24"/>
          <w:szCs w:val="24"/>
        </w:rPr>
      </w:pPr>
    </w:p>
    <w:p w14:paraId="72C1AF8C" w14:textId="0B788DB1" w:rsidR="005E7F48" w:rsidRDefault="005E7F48" w:rsidP="000E5820">
      <w:pPr>
        <w:rPr>
          <w:rFonts w:ascii="Franklin Gothic Medium" w:hAnsi="Franklin Gothic Medium"/>
          <w:sz w:val="24"/>
          <w:szCs w:val="24"/>
        </w:rPr>
      </w:pPr>
    </w:p>
    <w:p w14:paraId="2AE06E48" w14:textId="77777777" w:rsidR="005E7F48" w:rsidRPr="00BE08DE" w:rsidRDefault="005E7F48" w:rsidP="000E5820">
      <w:pPr>
        <w:rPr>
          <w:rFonts w:ascii="Franklin Gothic Medium" w:hAnsi="Franklin Gothic Medium"/>
          <w:sz w:val="24"/>
          <w:szCs w:val="24"/>
        </w:rPr>
      </w:pPr>
    </w:p>
    <w:p w14:paraId="0CE4EF73" w14:textId="77777777" w:rsidR="000E5820" w:rsidRPr="00BE08DE" w:rsidRDefault="000E5820" w:rsidP="000E5820">
      <w:pPr>
        <w:rPr>
          <w:rFonts w:ascii="Franklin Gothic Medium" w:hAnsi="Franklin Gothic Medium"/>
          <w:sz w:val="24"/>
          <w:szCs w:val="24"/>
        </w:rPr>
      </w:pPr>
    </w:p>
    <w:p w14:paraId="45C2BBBC" w14:textId="77777777" w:rsidR="000E5820" w:rsidRPr="00BE08DE" w:rsidRDefault="000E5820" w:rsidP="000E5820">
      <w:pPr>
        <w:spacing w:after="0"/>
        <w:jc w:val="center"/>
        <w:rPr>
          <w:rFonts w:ascii="Franklin Gothic Medium" w:hAnsi="Franklin Gothic Medium"/>
          <w:sz w:val="24"/>
          <w:szCs w:val="24"/>
        </w:rPr>
      </w:pPr>
      <w:r w:rsidRPr="00BE08DE">
        <w:rPr>
          <w:rFonts w:ascii="Franklin Gothic Medium" w:hAnsi="Franklin Gothic Medium"/>
          <w:sz w:val="24"/>
          <w:szCs w:val="24"/>
        </w:rPr>
        <w:t>This page intentionally left blank</w:t>
      </w:r>
    </w:p>
    <w:p w14:paraId="5AA8F489" w14:textId="77777777" w:rsidR="00BE08DE" w:rsidRDefault="00BE08DE" w:rsidP="00BE08DE">
      <w:pPr>
        <w:rPr>
          <w:rFonts w:ascii="Franklin Gothic Medium" w:hAnsi="Franklin Gothic Medium"/>
          <w:sz w:val="24"/>
          <w:szCs w:val="24"/>
        </w:rPr>
      </w:pPr>
    </w:p>
    <w:p w14:paraId="1EBA126C" w14:textId="77777777" w:rsidR="00BE08DE" w:rsidRDefault="00BE08DE" w:rsidP="00BE08DE">
      <w:pPr>
        <w:rPr>
          <w:rFonts w:ascii="Franklin Gothic Medium" w:hAnsi="Franklin Gothic Medium"/>
          <w:sz w:val="24"/>
          <w:szCs w:val="24"/>
        </w:rPr>
      </w:pPr>
    </w:p>
    <w:p w14:paraId="63618D3A" w14:textId="77777777" w:rsidR="00BE08DE" w:rsidRDefault="00BE08DE" w:rsidP="00BE08DE">
      <w:pPr>
        <w:rPr>
          <w:rFonts w:ascii="Franklin Gothic Medium" w:hAnsi="Franklin Gothic Medium"/>
          <w:sz w:val="24"/>
          <w:szCs w:val="24"/>
        </w:rPr>
        <w:sectPr w:rsidR="00BE08DE" w:rsidSect="00EF7844">
          <w:pgSz w:w="12240" w:h="16340"/>
          <w:pgMar w:top="1440" w:right="1440" w:bottom="1440" w:left="1440" w:header="432" w:footer="432" w:gutter="0"/>
          <w:cols w:space="720"/>
          <w:noEndnote/>
          <w:docGrid w:linePitch="299"/>
        </w:sectPr>
      </w:pPr>
    </w:p>
    <w:bookmarkStart w:id="6" w:name="_Toc96510597"/>
    <w:bookmarkStart w:id="7" w:name="_Toc96511097"/>
    <w:bookmarkStart w:id="8" w:name="_Toc96511380"/>
    <w:bookmarkStart w:id="9" w:name="_Toc96511519"/>
    <w:bookmarkStart w:id="10" w:name="_Toc96516656"/>
    <w:bookmarkStart w:id="11" w:name="_Toc96516887"/>
    <w:bookmarkStart w:id="12" w:name="_Toc96590958"/>
    <w:bookmarkStart w:id="13" w:name="_Toc126937371"/>
    <w:p w14:paraId="7E6DD226" w14:textId="06FBF915" w:rsidR="00853C1E" w:rsidRPr="009573D3" w:rsidRDefault="00094DFA" w:rsidP="009573D3">
      <w:pPr>
        <w:pStyle w:val="Heading1"/>
      </w:pPr>
      <w:r w:rsidRPr="002E6266">
        <w:rPr>
          <w:noProof/>
          <w:sz w:val="24"/>
          <w:szCs w:val="24"/>
        </w:rPr>
        <w:lastRenderedPageBreak/>
        <mc:AlternateContent>
          <mc:Choice Requires="wps">
            <w:drawing>
              <wp:anchor distT="45720" distB="45720" distL="114300" distR="114300" simplePos="0" relativeHeight="251657728" behindDoc="0" locked="0" layoutInCell="1" allowOverlap="1" wp14:anchorId="33B10D13" wp14:editId="4FAA2B07">
                <wp:simplePos x="0" y="0"/>
                <wp:positionH relativeFrom="page">
                  <wp:align>center</wp:align>
                </wp:positionH>
                <wp:positionV relativeFrom="paragraph">
                  <wp:posOffset>457200</wp:posOffset>
                </wp:positionV>
                <wp:extent cx="5486400" cy="512064"/>
                <wp:effectExtent l="0" t="0" r="19050" b="21590"/>
                <wp:wrapSquare wrapText="bothSides"/>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12064"/>
                        </a:xfrm>
                        <a:prstGeom prst="rect">
                          <a:avLst/>
                        </a:prstGeom>
                        <a:solidFill>
                          <a:srgbClr val="FFFFFF"/>
                        </a:solidFill>
                        <a:ln w="25400">
                          <a:solidFill>
                            <a:srgbClr val="4472C4"/>
                          </a:solidFill>
                          <a:miter lim="800000"/>
                          <a:headEnd/>
                          <a:tailEnd/>
                        </a:ln>
                      </wps:spPr>
                      <wps:txbx>
                        <w:txbxContent>
                          <w:p w14:paraId="4C9B386C" w14:textId="0100178A" w:rsidR="00691566" w:rsidRPr="00430D32" w:rsidRDefault="00691566" w:rsidP="00691566">
                            <w:pPr>
                              <w:rPr>
                                <w:rFonts w:ascii="Franklin Gothic Book" w:hAnsi="Franklin Gothic Book"/>
                                <w:sz w:val="24"/>
                                <w:szCs w:val="24"/>
                              </w:rPr>
                            </w:pPr>
                            <w:r w:rsidRPr="000305F5">
                              <w:rPr>
                                <w:rFonts w:ascii="Franklin Gothic Book" w:hAnsi="Franklin Gothic Book"/>
                                <w:b/>
                                <w:bCs/>
                                <w:i/>
                                <w:iCs/>
                                <w:sz w:val="24"/>
                                <w:szCs w:val="24"/>
                              </w:rPr>
                              <w:t>Planner’s Note:</w:t>
                            </w:r>
                            <w:r w:rsidRPr="00430D32">
                              <w:rPr>
                                <w:rFonts w:ascii="Franklin Gothic Book" w:hAnsi="Franklin Gothic Book"/>
                                <w:sz w:val="24"/>
                                <w:szCs w:val="24"/>
                              </w:rPr>
                              <w:t xml:space="preserve"> </w:t>
                            </w:r>
                            <w:r w:rsidRPr="000305F5">
                              <w:rPr>
                                <w:rFonts w:ascii="Franklin Gothic Book" w:hAnsi="Franklin Gothic Book"/>
                                <w:i/>
                                <w:iCs/>
                                <w:sz w:val="24"/>
                                <w:szCs w:val="24"/>
                              </w:rPr>
                              <w:t xml:space="preserve">This section can be </w:t>
                            </w:r>
                            <w:r w:rsidR="004E544F" w:rsidRPr="000305F5">
                              <w:rPr>
                                <w:rFonts w:ascii="Franklin Gothic Book" w:hAnsi="Franklin Gothic Book"/>
                                <w:i/>
                                <w:iCs/>
                                <w:sz w:val="24"/>
                                <w:szCs w:val="24"/>
                              </w:rPr>
                              <w:t xml:space="preserve">modified to </w:t>
                            </w:r>
                            <w:r w:rsidR="008C5AC9" w:rsidRPr="000305F5">
                              <w:rPr>
                                <w:rFonts w:ascii="Franklin Gothic Book" w:hAnsi="Franklin Gothic Book"/>
                                <w:i/>
                                <w:iCs/>
                                <w:sz w:val="24"/>
                                <w:szCs w:val="24"/>
                              </w:rPr>
                              <w:t xml:space="preserve">express the </w:t>
                            </w:r>
                            <w:r w:rsidR="001634C2" w:rsidRPr="000305F5">
                              <w:rPr>
                                <w:rFonts w:ascii="Franklin Gothic Book" w:hAnsi="Franklin Gothic Book"/>
                                <w:i/>
                                <w:iCs/>
                                <w:sz w:val="24"/>
                                <w:szCs w:val="24"/>
                              </w:rPr>
                              <w:t xml:space="preserve">organization’s </w:t>
                            </w:r>
                            <w:r w:rsidR="00DF6749" w:rsidRPr="000305F5">
                              <w:rPr>
                                <w:rFonts w:ascii="Franklin Gothic Book" w:hAnsi="Franklin Gothic Book"/>
                                <w:i/>
                                <w:iCs/>
                                <w:sz w:val="24"/>
                                <w:szCs w:val="24"/>
                              </w:rPr>
                              <w:t>message</w:t>
                            </w:r>
                            <w:r w:rsidR="000D3361" w:rsidRPr="000305F5">
                              <w:rPr>
                                <w:rFonts w:ascii="Franklin Gothic Book" w:hAnsi="Franklin Gothic Book"/>
                                <w:i/>
                                <w:iCs/>
                                <w:sz w:val="24"/>
                                <w:szCs w:val="24"/>
                              </w:rPr>
                              <w:t xml:space="preserve"> of commitment to preparedness</w:t>
                            </w:r>
                            <w:r w:rsidR="00134E5F" w:rsidRPr="000305F5">
                              <w:rPr>
                                <w:rFonts w:ascii="Franklin Gothic Book" w:hAnsi="Franklin Gothic Book"/>
                                <w:i/>
                                <w:iCs/>
                                <w:sz w:val="24"/>
                                <w:szCs w:val="24"/>
                              </w:rPr>
                              <w:t xml:space="preserve">. </w:t>
                            </w:r>
                            <w:r w:rsidR="00094DFA" w:rsidRPr="000305F5">
                              <w:rPr>
                                <w:rFonts w:ascii="Franklin Gothic Book" w:hAnsi="Franklin Gothic Book"/>
                                <w:i/>
                                <w:iCs/>
                                <w:sz w:val="24"/>
                                <w:szCs w:val="24"/>
                              </w:rPr>
                              <w:t>Sample language is offered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10D13" id="_x0000_s1031" type="#_x0000_t202" alt="&quot;&quot;" style="position:absolute;margin-left:0;margin-top:36pt;width:6in;height:40.3pt;z-index:25165772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" strokecolor="#4472c4" strokeweight="2pt">
                <v:textbox>
                  <w:txbxContent>
                    <w:p w14:paraId="4C9B386C" w14:textId="0100178A" w:rsidR="00691566" w:rsidRPr="00430D32" w:rsidRDefault="00691566" w:rsidP="00691566">
                      <w:pPr>
                        <w:rPr>
                          <w:rFonts w:ascii="Franklin Gothic Book" w:hAnsi="Franklin Gothic Book"/>
                          <w:sz w:val="24"/>
                          <w:szCs w:val="24"/>
                        </w:rPr>
                      </w:pPr>
                      <w:r w:rsidRPr="000305F5">
                        <w:rPr>
                          <w:rFonts w:ascii="Franklin Gothic Book" w:hAnsi="Franklin Gothic Book"/>
                          <w:b/>
                          <w:bCs/>
                          <w:i/>
                          <w:iCs/>
                          <w:sz w:val="24"/>
                          <w:szCs w:val="24"/>
                        </w:rPr>
                        <w:t>Planner’s Note:</w:t>
                      </w:r>
                      <w:r w:rsidRPr="00430D32">
                        <w:rPr>
                          <w:rFonts w:ascii="Franklin Gothic Book" w:hAnsi="Franklin Gothic Book"/>
                          <w:sz w:val="24"/>
                          <w:szCs w:val="24"/>
                        </w:rPr>
                        <w:t xml:space="preserve"> </w:t>
                      </w:r>
                      <w:r w:rsidRPr="000305F5">
                        <w:rPr>
                          <w:rFonts w:ascii="Franklin Gothic Book" w:hAnsi="Franklin Gothic Book"/>
                          <w:i/>
                          <w:iCs/>
                          <w:sz w:val="24"/>
                          <w:szCs w:val="24"/>
                        </w:rPr>
                        <w:t xml:space="preserve">This section can be </w:t>
                      </w:r>
                      <w:r w:rsidR="004E544F" w:rsidRPr="000305F5">
                        <w:rPr>
                          <w:rFonts w:ascii="Franklin Gothic Book" w:hAnsi="Franklin Gothic Book"/>
                          <w:i/>
                          <w:iCs/>
                          <w:sz w:val="24"/>
                          <w:szCs w:val="24"/>
                        </w:rPr>
                        <w:t xml:space="preserve">modified to </w:t>
                      </w:r>
                      <w:r w:rsidR="008C5AC9" w:rsidRPr="000305F5">
                        <w:rPr>
                          <w:rFonts w:ascii="Franklin Gothic Book" w:hAnsi="Franklin Gothic Book"/>
                          <w:i/>
                          <w:iCs/>
                          <w:sz w:val="24"/>
                          <w:szCs w:val="24"/>
                        </w:rPr>
                        <w:t xml:space="preserve">express the </w:t>
                      </w:r>
                      <w:r w:rsidR="001634C2" w:rsidRPr="000305F5">
                        <w:rPr>
                          <w:rFonts w:ascii="Franklin Gothic Book" w:hAnsi="Franklin Gothic Book"/>
                          <w:i/>
                          <w:iCs/>
                          <w:sz w:val="24"/>
                          <w:szCs w:val="24"/>
                        </w:rPr>
                        <w:t xml:space="preserve">organization’s </w:t>
                      </w:r>
                      <w:r w:rsidR="00DF6749" w:rsidRPr="000305F5">
                        <w:rPr>
                          <w:rFonts w:ascii="Franklin Gothic Book" w:hAnsi="Franklin Gothic Book"/>
                          <w:i/>
                          <w:iCs/>
                          <w:sz w:val="24"/>
                          <w:szCs w:val="24"/>
                        </w:rPr>
                        <w:t>message</w:t>
                      </w:r>
                      <w:r w:rsidR="000D3361" w:rsidRPr="000305F5">
                        <w:rPr>
                          <w:rFonts w:ascii="Franklin Gothic Book" w:hAnsi="Franklin Gothic Book"/>
                          <w:i/>
                          <w:iCs/>
                          <w:sz w:val="24"/>
                          <w:szCs w:val="24"/>
                        </w:rPr>
                        <w:t xml:space="preserve"> of commitment to preparedness</w:t>
                      </w:r>
                      <w:r w:rsidR="00134E5F" w:rsidRPr="000305F5">
                        <w:rPr>
                          <w:rFonts w:ascii="Franklin Gothic Book" w:hAnsi="Franklin Gothic Book"/>
                          <w:i/>
                          <w:iCs/>
                          <w:sz w:val="24"/>
                          <w:szCs w:val="24"/>
                        </w:rPr>
                        <w:t xml:space="preserve">. </w:t>
                      </w:r>
                      <w:r w:rsidR="00094DFA" w:rsidRPr="000305F5">
                        <w:rPr>
                          <w:rFonts w:ascii="Franklin Gothic Book" w:hAnsi="Franklin Gothic Book"/>
                          <w:i/>
                          <w:iCs/>
                          <w:sz w:val="24"/>
                          <w:szCs w:val="24"/>
                        </w:rPr>
                        <w:t>Sample language is offered below.</w:t>
                      </w:r>
                    </w:p>
                  </w:txbxContent>
                </v:textbox>
                <w10:wrap type="square" anchorx="page"/>
              </v:shape>
            </w:pict>
          </mc:Fallback>
        </mc:AlternateContent>
      </w:r>
      <w:r w:rsidR="005A1065" w:rsidRPr="009573D3">
        <w:t>F</w:t>
      </w:r>
      <w:r w:rsidR="00E02305" w:rsidRPr="009573D3">
        <w:t>orward</w:t>
      </w:r>
      <w:bookmarkEnd w:id="6"/>
      <w:bookmarkEnd w:id="7"/>
      <w:bookmarkEnd w:id="8"/>
      <w:bookmarkEnd w:id="9"/>
      <w:bookmarkEnd w:id="10"/>
      <w:bookmarkEnd w:id="11"/>
      <w:bookmarkEnd w:id="12"/>
      <w:bookmarkEnd w:id="13"/>
    </w:p>
    <w:p w14:paraId="54F37EAF" w14:textId="3C64B897" w:rsidR="001634C2" w:rsidRDefault="001634C2" w:rsidP="000B4859">
      <w:pPr>
        <w:spacing w:before="120" w:after="120" w:line="240" w:lineRule="auto"/>
        <w:rPr>
          <w:rFonts w:ascii="Franklin Gothic Book" w:hAnsi="Franklin Gothic Book"/>
          <w:sz w:val="24"/>
          <w:szCs w:val="24"/>
        </w:rPr>
      </w:pPr>
      <w:r>
        <w:rPr>
          <w:rFonts w:ascii="Franklin Gothic Book" w:hAnsi="Franklin Gothic Book"/>
          <w:sz w:val="24"/>
          <w:szCs w:val="24"/>
        </w:rPr>
        <w:t xml:space="preserve">Sample </w:t>
      </w:r>
      <w:r w:rsidR="00BE145B">
        <w:rPr>
          <w:rFonts w:ascii="Franklin Gothic Book" w:hAnsi="Franklin Gothic Book"/>
          <w:sz w:val="24"/>
          <w:szCs w:val="24"/>
        </w:rPr>
        <w:t>Language</w:t>
      </w:r>
    </w:p>
    <w:p w14:paraId="72B351CE" w14:textId="2677C010" w:rsidR="00BA451D" w:rsidRPr="00B0652E" w:rsidRDefault="001634C2" w:rsidP="00BA451D">
      <w:pPr>
        <w:spacing w:before="120" w:after="120" w:line="240" w:lineRule="auto"/>
        <w:rPr>
          <w:i/>
          <w:iCs/>
        </w:rPr>
      </w:pPr>
      <w:r w:rsidRPr="00B0652E">
        <w:rPr>
          <w:rFonts w:ascii="Franklin Gothic Book" w:hAnsi="Franklin Gothic Book"/>
          <w:i/>
          <w:iCs/>
          <w:sz w:val="24"/>
          <w:szCs w:val="24"/>
        </w:rPr>
        <w:t>“</w:t>
      </w:r>
      <w:r w:rsidR="00A96693" w:rsidRPr="00B0652E">
        <w:rPr>
          <w:rFonts w:ascii="Franklin Gothic Book" w:hAnsi="Franklin Gothic Book"/>
          <w:i/>
          <w:iCs/>
          <w:sz w:val="24"/>
          <w:szCs w:val="24"/>
        </w:rPr>
        <w:t xml:space="preserve">The </w:t>
      </w:r>
      <w:r w:rsidR="0087681C" w:rsidRPr="00B0652E">
        <w:rPr>
          <w:rFonts w:ascii="Franklin Gothic Book" w:hAnsi="Franklin Gothic Book"/>
          <w:i/>
          <w:iCs/>
          <w:sz w:val="24"/>
          <w:szCs w:val="24"/>
        </w:rPr>
        <w:t>u</w:t>
      </w:r>
      <w:r w:rsidR="00A96693" w:rsidRPr="00B0652E">
        <w:rPr>
          <w:rFonts w:ascii="Franklin Gothic Book" w:hAnsi="Franklin Gothic Book"/>
          <w:i/>
          <w:iCs/>
          <w:sz w:val="24"/>
          <w:szCs w:val="24"/>
        </w:rPr>
        <w:t>niversity is committed to</w:t>
      </w:r>
      <w:r w:rsidR="001933EF" w:rsidRPr="00B0652E">
        <w:rPr>
          <w:rFonts w:ascii="Franklin Gothic Book" w:hAnsi="Franklin Gothic Book"/>
          <w:i/>
          <w:iCs/>
          <w:sz w:val="24"/>
          <w:szCs w:val="24"/>
        </w:rPr>
        <w:t xml:space="preserve"> </w:t>
      </w:r>
      <w:r w:rsidR="00A96693" w:rsidRPr="00B0652E">
        <w:rPr>
          <w:rFonts w:ascii="Franklin Gothic Book" w:hAnsi="Franklin Gothic Book"/>
          <w:i/>
          <w:iCs/>
          <w:sz w:val="24"/>
          <w:szCs w:val="24"/>
        </w:rPr>
        <w:t>providing a safe and secure environment for all students</w:t>
      </w:r>
      <w:r w:rsidR="0048037D" w:rsidRPr="00B0652E">
        <w:rPr>
          <w:rFonts w:ascii="Franklin Gothic Book" w:hAnsi="Franklin Gothic Book"/>
          <w:i/>
          <w:iCs/>
          <w:sz w:val="24"/>
          <w:szCs w:val="24"/>
        </w:rPr>
        <w:t>,</w:t>
      </w:r>
      <w:r w:rsidR="00A96693" w:rsidRPr="00B0652E">
        <w:rPr>
          <w:rFonts w:ascii="Franklin Gothic Book" w:hAnsi="Franklin Gothic Book"/>
          <w:i/>
          <w:iCs/>
          <w:sz w:val="24"/>
          <w:szCs w:val="24"/>
        </w:rPr>
        <w:t xml:space="preserve"> staff</w:t>
      </w:r>
      <w:r w:rsidR="0048037D" w:rsidRPr="00B0652E">
        <w:rPr>
          <w:rFonts w:ascii="Franklin Gothic Book" w:hAnsi="Franklin Gothic Book"/>
          <w:i/>
          <w:iCs/>
          <w:sz w:val="24"/>
          <w:szCs w:val="24"/>
        </w:rPr>
        <w:t>, and visitors</w:t>
      </w:r>
      <w:r w:rsidR="0087681C" w:rsidRPr="00B0652E">
        <w:rPr>
          <w:rFonts w:ascii="Franklin Gothic Book" w:hAnsi="Franklin Gothic Book"/>
          <w:i/>
          <w:iCs/>
          <w:sz w:val="24"/>
          <w:szCs w:val="24"/>
        </w:rPr>
        <w:t xml:space="preserve">. </w:t>
      </w:r>
      <w:r w:rsidR="00C761AA" w:rsidRPr="00B0652E">
        <w:rPr>
          <w:rFonts w:ascii="Franklin Gothic Book" w:hAnsi="Franklin Gothic Book"/>
          <w:i/>
          <w:iCs/>
          <w:sz w:val="24"/>
          <w:szCs w:val="24"/>
        </w:rPr>
        <w:t xml:space="preserve">During emergency or disaster situations, the overall priorities of the university are the protection of lives, property, community, and environment, the assurance of continuity of operations, and the restoration of essential and normal activities as soon as possible. </w:t>
      </w:r>
      <w:r w:rsidR="0087681C" w:rsidRPr="00B0652E">
        <w:rPr>
          <w:rFonts w:ascii="Franklin Gothic Book" w:hAnsi="Franklin Gothic Book"/>
          <w:i/>
          <w:iCs/>
          <w:sz w:val="24"/>
          <w:szCs w:val="24"/>
        </w:rPr>
        <w:t xml:space="preserve">In support of this commitment, </w:t>
      </w:r>
      <w:r w:rsidR="00FF76BF" w:rsidRPr="00B0652E">
        <w:rPr>
          <w:rFonts w:ascii="Franklin Gothic Book" w:hAnsi="Franklin Gothic Book"/>
          <w:i/>
          <w:iCs/>
          <w:sz w:val="24"/>
          <w:szCs w:val="24"/>
        </w:rPr>
        <w:t xml:space="preserve">the university </w:t>
      </w:r>
      <w:r w:rsidR="006120C0" w:rsidRPr="00B0652E">
        <w:rPr>
          <w:rFonts w:ascii="Franklin Gothic Book" w:hAnsi="Franklin Gothic Book"/>
          <w:i/>
          <w:iCs/>
          <w:sz w:val="24"/>
          <w:szCs w:val="24"/>
        </w:rPr>
        <w:t>adopts</w:t>
      </w:r>
      <w:r w:rsidR="00FF76BF" w:rsidRPr="00B0652E">
        <w:rPr>
          <w:rFonts w:ascii="Franklin Gothic Book" w:hAnsi="Franklin Gothic Book"/>
          <w:i/>
          <w:iCs/>
          <w:sz w:val="24"/>
          <w:szCs w:val="24"/>
        </w:rPr>
        <w:t xml:space="preserve"> a</w:t>
      </w:r>
      <w:r w:rsidR="00B82698" w:rsidRPr="00B0652E">
        <w:rPr>
          <w:rFonts w:ascii="Franklin Gothic Book" w:hAnsi="Franklin Gothic Book"/>
          <w:i/>
          <w:iCs/>
          <w:sz w:val="24"/>
          <w:szCs w:val="24"/>
        </w:rPr>
        <w:t xml:space="preserve"> comprehensive </w:t>
      </w:r>
      <w:r w:rsidR="00FF76BF" w:rsidRPr="00B0652E">
        <w:rPr>
          <w:rFonts w:ascii="Franklin Gothic Book" w:hAnsi="Franklin Gothic Book"/>
          <w:i/>
          <w:iCs/>
          <w:sz w:val="24"/>
          <w:szCs w:val="24"/>
        </w:rPr>
        <w:t xml:space="preserve">approach to </w:t>
      </w:r>
      <w:r w:rsidR="008166AB" w:rsidRPr="00B0652E">
        <w:rPr>
          <w:rFonts w:ascii="Franklin Gothic Book" w:hAnsi="Franklin Gothic Book"/>
          <w:i/>
          <w:iCs/>
          <w:sz w:val="24"/>
          <w:szCs w:val="24"/>
        </w:rPr>
        <w:t xml:space="preserve">preparedness </w:t>
      </w:r>
      <w:r w:rsidR="00CB5836" w:rsidRPr="00B0652E">
        <w:rPr>
          <w:rFonts w:ascii="Franklin Gothic Book" w:hAnsi="Franklin Gothic Book"/>
          <w:i/>
          <w:iCs/>
          <w:sz w:val="24"/>
          <w:szCs w:val="24"/>
        </w:rPr>
        <w:t xml:space="preserve">through the development of emergency operations plans </w:t>
      </w:r>
      <w:r w:rsidR="00CF7608" w:rsidRPr="00B0652E">
        <w:rPr>
          <w:rFonts w:ascii="Franklin Gothic Book" w:hAnsi="Franklin Gothic Book"/>
          <w:i/>
          <w:iCs/>
          <w:sz w:val="24"/>
          <w:szCs w:val="24"/>
        </w:rPr>
        <w:t>that address</w:t>
      </w:r>
      <w:r w:rsidR="009E489F" w:rsidRPr="00B0652E">
        <w:rPr>
          <w:rFonts w:ascii="Franklin Gothic Book" w:hAnsi="Franklin Gothic Book"/>
          <w:i/>
          <w:iCs/>
          <w:sz w:val="24"/>
          <w:szCs w:val="24"/>
        </w:rPr>
        <w:t xml:space="preserve"> a full spectrum of emergencies</w:t>
      </w:r>
      <w:r w:rsidR="00692E13" w:rsidRPr="00B0652E">
        <w:rPr>
          <w:rFonts w:ascii="Franklin Gothic Book" w:hAnsi="Franklin Gothic Book"/>
          <w:i/>
          <w:iCs/>
          <w:sz w:val="24"/>
          <w:szCs w:val="24"/>
        </w:rPr>
        <w:t>. T</w:t>
      </w:r>
      <w:r w:rsidR="00CB5836" w:rsidRPr="00B0652E">
        <w:rPr>
          <w:rFonts w:ascii="Franklin Gothic Book" w:hAnsi="Franklin Gothic Book"/>
          <w:i/>
          <w:iCs/>
          <w:sz w:val="24"/>
          <w:szCs w:val="24"/>
        </w:rPr>
        <w:t xml:space="preserve">his </w:t>
      </w:r>
      <w:r w:rsidR="00DD112B" w:rsidRPr="00B0652E">
        <w:rPr>
          <w:rFonts w:ascii="Franklin Gothic Book" w:hAnsi="Franklin Gothic Book"/>
          <w:i/>
          <w:iCs/>
          <w:sz w:val="24"/>
          <w:szCs w:val="24"/>
        </w:rPr>
        <w:t>annex</w:t>
      </w:r>
      <w:r w:rsidR="00CB5836" w:rsidRPr="00B0652E">
        <w:rPr>
          <w:rFonts w:ascii="Franklin Gothic Book" w:hAnsi="Franklin Gothic Book"/>
          <w:i/>
          <w:iCs/>
          <w:sz w:val="24"/>
          <w:szCs w:val="24"/>
        </w:rPr>
        <w:t xml:space="preserve"> provides guidance to effectively manage the specific challenge of bomb threats and suspicious </w:t>
      </w:r>
      <w:r w:rsidR="004B332E" w:rsidRPr="00B0652E">
        <w:rPr>
          <w:rFonts w:ascii="Franklin Gothic Book" w:hAnsi="Franklin Gothic Book"/>
          <w:i/>
          <w:iCs/>
          <w:sz w:val="24"/>
          <w:szCs w:val="24"/>
        </w:rPr>
        <w:t>items</w:t>
      </w:r>
      <w:r w:rsidR="00CB5836" w:rsidRPr="00B0652E">
        <w:rPr>
          <w:rFonts w:ascii="Franklin Gothic Book" w:hAnsi="Franklin Gothic Book"/>
          <w:i/>
          <w:iCs/>
          <w:sz w:val="24"/>
          <w:szCs w:val="24"/>
        </w:rPr>
        <w:t xml:space="preserve"> that may pose explosive hazards. The name of this </w:t>
      </w:r>
      <w:r w:rsidR="00DD112B" w:rsidRPr="00B0652E">
        <w:rPr>
          <w:rFonts w:ascii="Franklin Gothic Book" w:hAnsi="Franklin Gothic Book"/>
          <w:i/>
          <w:iCs/>
          <w:sz w:val="24"/>
          <w:szCs w:val="24"/>
        </w:rPr>
        <w:t>annex</w:t>
      </w:r>
      <w:r w:rsidR="00CB5836" w:rsidRPr="00B0652E">
        <w:rPr>
          <w:rFonts w:ascii="Franklin Gothic Book" w:hAnsi="Franklin Gothic Book"/>
          <w:i/>
          <w:iCs/>
          <w:sz w:val="24"/>
          <w:szCs w:val="24"/>
        </w:rPr>
        <w:t xml:space="preserve"> is </w:t>
      </w:r>
      <w:r w:rsidR="001E6EE6" w:rsidRPr="00B0652E">
        <w:rPr>
          <w:rFonts w:ascii="Franklin Gothic Book" w:hAnsi="Franklin Gothic Book"/>
          <w:i/>
          <w:iCs/>
          <w:sz w:val="24"/>
          <w:szCs w:val="24"/>
        </w:rPr>
        <w:t xml:space="preserve">the </w:t>
      </w:r>
      <w:r w:rsidR="00CB5836" w:rsidRPr="00B0652E">
        <w:rPr>
          <w:rFonts w:ascii="Franklin Gothic Book" w:hAnsi="Franklin Gothic Book"/>
          <w:i/>
          <w:iCs/>
          <w:sz w:val="24"/>
          <w:szCs w:val="24"/>
        </w:rPr>
        <w:t>Bomb Threat Management</w:t>
      </w:r>
      <w:r w:rsidR="001E6EE6" w:rsidRPr="00B0652E">
        <w:rPr>
          <w:rFonts w:ascii="Franklin Gothic Book" w:hAnsi="Franklin Gothic Book"/>
          <w:i/>
          <w:iCs/>
          <w:sz w:val="24"/>
          <w:szCs w:val="24"/>
        </w:rPr>
        <w:t xml:space="preserve"> Plan</w:t>
      </w:r>
      <w:r w:rsidR="00CB5836" w:rsidRPr="00B0652E">
        <w:rPr>
          <w:rFonts w:ascii="Franklin Gothic Book" w:hAnsi="Franklin Gothic Book"/>
          <w:i/>
          <w:iCs/>
          <w:sz w:val="24"/>
          <w:szCs w:val="24"/>
        </w:rPr>
        <w:t xml:space="preserve">, hereafter referred to </w:t>
      </w:r>
      <w:r w:rsidR="00DD112B" w:rsidRPr="00B0652E">
        <w:rPr>
          <w:rFonts w:ascii="Franklin Gothic Book" w:hAnsi="Franklin Gothic Book"/>
          <w:i/>
          <w:iCs/>
          <w:sz w:val="24"/>
          <w:szCs w:val="24"/>
        </w:rPr>
        <w:t xml:space="preserve">in this document </w:t>
      </w:r>
      <w:r w:rsidR="00CB5836" w:rsidRPr="00B0652E">
        <w:rPr>
          <w:rFonts w:ascii="Franklin Gothic Book" w:hAnsi="Franklin Gothic Book"/>
          <w:i/>
          <w:iCs/>
          <w:sz w:val="24"/>
          <w:szCs w:val="24"/>
        </w:rPr>
        <w:t xml:space="preserve">as the </w:t>
      </w:r>
      <w:r w:rsidR="000579DD">
        <w:rPr>
          <w:rFonts w:ascii="Franklin Gothic Book" w:hAnsi="Franklin Gothic Book"/>
          <w:i/>
          <w:iCs/>
          <w:sz w:val="24"/>
          <w:szCs w:val="24"/>
        </w:rPr>
        <w:t>a</w:t>
      </w:r>
      <w:r w:rsidR="000C61D9" w:rsidRPr="00B0652E">
        <w:rPr>
          <w:rFonts w:ascii="Franklin Gothic Book" w:hAnsi="Franklin Gothic Book"/>
          <w:i/>
          <w:iCs/>
          <w:sz w:val="24"/>
          <w:szCs w:val="24"/>
        </w:rPr>
        <w:t>nnex</w:t>
      </w:r>
      <w:r w:rsidR="00CB5836" w:rsidRPr="00B0652E">
        <w:rPr>
          <w:rFonts w:ascii="Franklin Gothic Book" w:hAnsi="Franklin Gothic Book"/>
          <w:i/>
          <w:iCs/>
          <w:sz w:val="24"/>
          <w:szCs w:val="24"/>
        </w:rPr>
        <w:t>.</w:t>
      </w:r>
      <w:r w:rsidRPr="00B0652E">
        <w:rPr>
          <w:rFonts w:ascii="Franklin Gothic Book" w:hAnsi="Franklin Gothic Book"/>
          <w:i/>
          <w:iCs/>
          <w:sz w:val="24"/>
          <w:szCs w:val="24"/>
        </w:rPr>
        <w:t>”</w:t>
      </w:r>
      <w:r w:rsidR="00CB5836" w:rsidRPr="00B0652E">
        <w:rPr>
          <w:rFonts w:ascii="Franklin Gothic Book" w:hAnsi="Franklin Gothic Book"/>
          <w:i/>
          <w:iCs/>
          <w:sz w:val="24"/>
          <w:szCs w:val="24"/>
        </w:rPr>
        <w:t xml:space="preserve">  </w:t>
      </w:r>
    </w:p>
    <w:bookmarkStart w:id="14" w:name="_Toc96510598"/>
    <w:bookmarkStart w:id="15" w:name="_Toc96511098"/>
    <w:bookmarkStart w:id="16" w:name="_Toc96511381"/>
    <w:bookmarkStart w:id="17" w:name="_Toc96511520"/>
    <w:bookmarkStart w:id="18" w:name="_Toc96516657"/>
    <w:bookmarkStart w:id="19" w:name="_Toc96516888"/>
    <w:bookmarkStart w:id="20" w:name="_Toc96590959"/>
    <w:bookmarkStart w:id="21" w:name="_Toc126937372"/>
    <w:p w14:paraId="13C35347" w14:textId="75F49DE8" w:rsidR="001634C2" w:rsidRDefault="00076891" w:rsidP="00EE41E4">
      <w:pPr>
        <w:pStyle w:val="Heading1"/>
      </w:pPr>
      <w:r w:rsidRPr="002E6266">
        <w:rPr>
          <w:noProof/>
        </w:rPr>
        <mc:AlternateContent>
          <mc:Choice Requires="wps">
            <w:drawing>
              <wp:anchor distT="45720" distB="45720" distL="114300" distR="114300" simplePos="0" relativeHeight="251685890" behindDoc="0" locked="0" layoutInCell="1" allowOverlap="1" wp14:anchorId="0E7BECC2" wp14:editId="2728C109">
                <wp:simplePos x="0" y="0"/>
                <wp:positionH relativeFrom="page">
                  <wp:align>center</wp:align>
                </wp:positionH>
                <wp:positionV relativeFrom="paragraph">
                  <wp:posOffset>478790</wp:posOffset>
                </wp:positionV>
                <wp:extent cx="5486400" cy="1069848"/>
                <wp:effectExtent l="0" t="0" r="19050" b="16510"/>
                <wp:wrapSquare wrapText="bothSides"/>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69848"/>
                        </a:xfrm>
                        <a:prstGeom prst="rect">
                          <a:avLst/>
                        </a:prstGeom>
                        <a:solidFill>
                          <a:srgbClr val="FFFFFF"/>
                        </a:solidFill>
                        <a:ln w="25400">
                          <a:solidFill>
                            <a:srgbClr val="4472C4"/>
                          </a:solidFill>
                          <a:miter lim="800000"/>
                          <a:headEnd/>
                          <a:tailEnd/>
                        </a:ln>
                      </wps:spPr>
                      <wps:txbx>
                        <w:txbxContent>
                          <w:p w14:paraId="25499A3C" w14:textId="5403966F" w:rsidR="001634C2" w:rsidRPr="000305F5" w:rsidRDefault="001634C2" w:rsidP="001634C2">
                            <w:pPr>
                              <w:rPr>
                                <w:rFonts w:ascii="Franklin Gothic Book" w:hAnsi="Franklin Gothic Book"/>
                                <w:i/>
                                <w:iCs/>
                                <w:sz w:val="24"/>
                                <w:szCs w:val="24"/>
                              </w:rPr>
                            </w:pPr>
                            <w:r w:rsidRPr="000305F5">
                              <w:rPr>
                                <w:rFonts w:ascii="Franklin Gothic Book" w:hAnsi="Franklin Gothic Book"/>
                                <w:b/>
                                <w:bCs/>
                                <w:i/>
                                <w:iCs/>
                                <w:sz w:val="24"/>
                                <w:szCs w:val="24"/>
                              </w:rPr>
                              <w:t>Planner’s Note:</w:t>
                            </w:r>
                            <w:r w:rsidRPr="000305F5">
                              <w:rPr>
                                <w:rFonts w:ascii="Franklin Gothic Book" w:hAnsi="Franklin Gothic Book"/>
                                <w:i/>
                                <w:iCs/>
                                <w:sz w:val="24"/>
                                <w:szCs w:val="24"/>
                              </w:rPr>
                              <w:t xml:space="preserve"> </w:t>
                            </w:r>
                            <w:r w:rsidR="00EE41E4" w:rsidRPr="000305F5">
                              <w:rPr>
                                <w:rFonts w:ascii="Franklin Gothic Book" w:hAnsi="Franklin Gothic Book"/>
                                <w:i/>
                                <w:iCs/>
                                <w:sz w:val="24"/>
                                <w:szCs w:val="24"/>
                              </w:rPr>
                              <w:t xml:space="preserve">Emergency management plans are developed to guide the actions of the university and inform the effective management of emergencies in which normal operations are disrupted and special measures must be taken. </w:t>
                            </w:r>
                            <w:r w:rsidRPr="000305F5">
                              <w:rPr>
                                <w:rFonts w:ascii="Franklin Gothic Book" w:hAnsi="Franklin Gothic Book"/>
                                <w:i/>
                                <w:iCs/>
                                <w:sz w:val="24"/>
                                <w:szCs w:val="24"/>
                              </w:rPr>
                              <w:t xml:space="preserve">This section can be modified to express the </w:t>
                            </w:r>
                            <w:r w:rsidR="00CD08A3" w:rsidRPr="000305F5">
                              <w:rPr>
                                <w:rFonts w:ascii="Franklin Gothic Book" w:hAnsi="Franklin Gothic Book"/>
                                <w:i/>
                                <w:iCs/>
                                <w:sz w:val="24"/>
                                <w:szCs w:val="24"/>
                              </w:rPr>
                              <w:t xml:space="preserve">purpose and scope of the Bomb Threat Management Annex. Sample language is offered below.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BECC2" id="_x0000_s1032" type="#_x0000_t202" alt="&quot;&quot;" style="position:absolute;margin-left:0;margin-top:37.7pt;width:6in;height:84.25pt;z-index:25168589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" strokecolor="#4472c4" strokeweight="2pt">
                <v:textbox>
                  <w:txbxContent>
                    <w:p w14:paraId="25499A3C" w14:textId="5403966F" w:rsidR="001634C2" w:rsidRPr="000305F5" w:rsidRDefault="001634C2" w:rsidP="001634C2">
                      <w:pPr>
                        <w:rPr>
                          <w:rFonts w:ascii="Franklin Gothic Book" w:hAnsi="Franklin Gothic Book"/>
                          <w:i/>
                          <w:iCs/>
                          <w:sz w:val="24"/>
                          <w:szCs w:val="24"/>
                        </w:rPr>
                      </w:pPr>
                      <w:r w:rsidRPr="000305F5">
                        <w:rPr>
                          <w:rFonts w:ascii="Franklin Gothic Book" w:hAnsi="Franklin Gothic Book"/>
                          <w:b/>
                          <w:bCs/>
                          <w:i/>
                          <w:iCs/>
                          <w:sz w:val="24"/>
                          <w:szCs w:val="24"/>
                        </w:rPr>
                        <w:t>Planner’s Note:</w:t>
                      </w:r>
                      <w:r w:rsidRPr="000305F5">
                        <w:rPr>
                          <w:rFonts w:ascii="Franklin Gothic Book" w:hAnsi="Franklin Gothic Book"/>
                          <w:i/>
                          <w:iCs/>
                          <w:sz w:val="24"/>
                          <w:szCs w:val="24"/>
                        </w:rPr>
                        <w:t xml:space="preserve"> </w:t>
                      </w:r>
                      <w:r w:rsidR="00EE41E4" w:rsidRPr="000305F5">
                        <w:rPr>
                          <w:rFonts w:ascii="Franklin Gothic Book" w:hAnsi="Franklin Gothic Book"/>
                          <w:i/>
                          <w:iCs/>
                          <w:sz w:val="24"/>
                          <w:szCs w:val="24"/>
                        </w:rPr>
                        <w:t xml:space="preserve">Emergency management plans are developed to guide the actions of the university and inform the effective management of emergencies in which normal operations are disrupted and special measures must be taken. </w:t>
                      </w:r>
                      <w:r w:rsidRPr="000305F5">
                        <w:rPr>
                          <w:rFonts w:ascii="Franklin Gothic Book" w:hAnsi="Franklin Gothic Book"/>
                          <w:i/>
                          <w:iCs/>
                          <w:sz w:val="24"/>
                          <w:szCs w:val="24"/>
                        </w:rPr>
                        <w:t xml:space="preserve">This section can be modified to express the </w:t>
                      </w:r>
                      <w:r w:rsidR="00CD08A3" w:rsidRPr="000305F5">
                        <w:rPr>
                          <w:rFonts w:ascii="Franklin Gothic Book" w:hAnsi="Franklin Gothic Book"/>
                          <w:i/>
                          <w:iCs/>
                          <w:sz w:val="24"/>
                          <w:szCs w:val="24"/>
                        </w:rPr>
                        <w:t xml:space="preserve">purpose and scope of the Bomb Threat Management Annex. Sample language is offered below. </w:t>
                      </w:r>
                    </w:p>
                  </w:txbxContent>
                </v:textbox>
                <w10:wrap type="square" anchorx="page"/>
              </v:shape>
            </w:pict>
          </mc:Fallback>
        </mc:AlternateContent>
      </w:r>
      <w:r w:rsidR="00BA3E61">
        <w:t>P</w:t>
      </w:r>
      <w:r w:rsidR="00E02305">
        <w:t>urpose and Scope</w:t>
      </w:r>
      <w:bookmarkEnd w:id="14"/>
      <w:bookmarkEnd w:id="15"/>
      <w:bookmarkEnd w:id="16"/>
      <w:bookmarkEnd w:id="17"/>
      <w:bookmarkEnd w:id="18"/>
      <w:bookmarkEnd w:id="19"/>
      <w:bookmarkEnd w:id="20"/>
      <w:bookmarkEnd w:id="21"/>
    </w:p>
    <w:p w14:paraId="79D0FAEC" w14:textId="33421188" w:rsidR="001634C2" w:rsidRDefault="001634C2" w:rsidP="001634C2">
      <w:pPr>
        <w:spacing w:before="120" w:after="120" w:line="240" w:lineRule="auto"/>
        <w:rPr>
          <w:rFonts w:ascii="Franklin Gothic Book" w:hAnsi="Franklin Gothic Book"/>
          <w:sz w:val="24"/>
          <w:szCs w:val="24"/>
        </w:rPr>
      </w:pPr>
      <w:r>
        <w:rPr>
          <w:rFonts w:ascii="Franklin Gothic Book" w:hAnsi="Franklin Gothic Book"/>
          <w:sz w:val="24"/>
          <w:szCs w:val="24"/>
        </w:rPr>
        <w:t xml:space="preserve">Sample </w:t>
      </w:r>
      <w:r w:rsidR="00094DFA">
        <w:rPr>
          <w:rFonts w:ascii="Franklin Gothic Book" w:hAnsi="Franklin Gothic Book"/>
          <w:sz w:val="24"/>
          <w:szCs w:val="24"/>
        </w:rPr>
        <w:t>language</w:t>
      </w:r>
    </w:p>
    <w:p w14:paraId="6E3A3C7C" w14:textId="045B3E5A" w:rsidR="00EB363D" w:rsidRDefault="001634C2" w:rsidP="000B613A">
      <w:pPr>
        <w:spacing w:before="120" w:after="120" w:line="240" w:lineRule="auto"/>
        <w:rPr>
          <w:rFonts w:ascii="Franklin Gothic Book" w:hAnsi="Franklin Gothic Book"/>
          <w:i/>
          <w:iCs/>
          <w:sz w:val="24"/>
          <w:szCs w:val="24"/>
        </w:rPr>
      </w:pPr>
      <w:r w:rsidRPr="00BA451D">
        <w:rPr>
          <w:rFonts w:ascii="Franklin Gothic Book" w:hAnsi="Franklin Gothic Book"/>
          <w:i/>
          <w:iCs/>
          <w:sz w:val="24"/>
          <w:szCs w:val="24"/>
        </w:rPr>
        <w:t>“</w:t>
      </w:r>
      <w:r w:rsidR="00EF4645" w:rsidRPr="00BA451D">
        <w:rPr>
          <w:rFonts w:ascii="Franklin Gothic Book" w:hAnsi="Franklin Gothic Book"/>
          <w:i/>
          <w:iCs/>
          <w:sz w:val="24"/>
          <w:szCs w:val="24"/>
        </w:rPr>
        <w:t>The purpose of the Bomb Threat Management Annex is to ensure procedures are in place to protect students, staff, visitors, and school property in th</w:t>
      </w:r>
      <w:r w:rsidR="00D26917" w:rsidRPr="00BA451D">
        <w:rPr>
          <w:rFonts w:ascii="Franklin Gothic Book" w:hAnsi="Franklin Gothic Book"/>
          <w:i/>
          <w:iCs/>
          <w:sz w:val="24"/>
          <w:szCs w:val="24"/>
        </w:rPr>
        <w:t>e</w:t>
      </w:r>
      <w:r w:rsidR="00EF4645" w:rsidRPr="00BA451D">
        <w:rPr>
          <w:rFonts w:ascii="Franklin Gothic Book" w:hAnsi="Franklin Gothic Book"/>
          <w:i/>
          <w:iCs/>
          <w:sz w:val="24"/>
          <w:szCs w:val="24"/>
        </w:rPr>
        <w:t xml:space="preserve"> event of a bomb threat. </w:t>
      </w:r>
      <w:r w:rsidR="00EB363D" w:rsidRPr="00BA451D">
        <w:rPr>
          <w:rFonts w:ascii="Franklin Gothic Book" w:hAnsi="Franklin Gothic Book"/>
          <w:i/>
          <w:iCs/>
          <w:sz w:val="24"/>
          <w:szCs w:val="24"/>
        </w:rPr>
        <w:t xml:space="preserve">This plan outlines the organizational structure, key roles and responsibilities, and general procedures to follow during and immediately after </w:t>
      </w:r>
      <w:r w:rsidR="00DD581F" w:rsidRPr="00BA451D">
        <w:rPr>
          <w:rFonts w:ascii="Franklin Gothic Book" w:hAnsi="Franklin Gothic Book"/>
          <w:i/>
          <w:iCs/>
          <w:sz w:val="24"/>
          <w:szCs w:val="24"/>
        </w:rPr>
        <w:t xml:space="preserve">receipt of </w:t>
      </w:r>
      <w:r w:rsidR="000F7CA7" w:rsidRPr="00BA451D">
        <w:rPr>
          <w:rFonts w:ascii="Franklin Gothic Book" w:hAnsi="Franklin Gothic Book"/>
          <w:i/>
          <w:iCs/>
          <w:sz w:val="24"/>
          <w:szCs w:val="24"/>
        </w:rPr>
        <w:t xml:space="preserve">a </w:t>
      </w:r>
      <w:r w:rsidR="00DD581F" w:rsidRPr="00BA451D">
        <w:rPr>
          <w:rFonts w:ascii="Franklin Gothic Book" w:hAnsi="Franklin Gothic Book"/>
          <w:i/>
          <w:iCs/>
          <w:sz w:val="24"/>
          <w:szCs w:val="24"/>
        </w:rPr>
        <w:t>bomb threat</w:t>
      </w:r>
      <w:r w:rsidR="00EF4645" w:rsidRPr="00BA451D">
        <w:rPr>
          <w:rFonts w:ascii="Franklin Gothic Book" w:hAnsi="Franklin Gothic Book"/>
          <w:i/>
          <w:iCs/>
          <w:sz w:val="24"/>
          <w:szCs w:val="24"/>
        </w:rPr>
        <w:t xml:space="preserve"> affecting the school</w:t>
      </w:r>
      <w:r w:rsidR="00EB363D" w:rsidRPr="00BA451D">
        <w:rPr>
          <w:rFonts w:ascii="Franklin Gothic Book" w:hAnsi="Franklin Gothic Book"/>
          <w:i/>
          <w:iCs/>
          <w:sz w:val="24"/>
          <w:szCs w:val="24"/>
        </w:rPr>
        <w:t xml:space="preserve">. </w:t>
      </w:r>
      <w:r w:rsidR="0092686D" w:rsidRPr="00BA451D">
        <w:rPr>
          <w:rFonts w:ascii="Franklin Gothic Book" w:hAnsi="Franklin Gothic Book"/>
          <w:i/>
          <w:iCs/>
          <w:sz w:val="24"/>
          <w:szCs w:val="24"/>
        </w:rPr>
        <w:t xml:space="preserve">The plan acknowledges the </w:t>
      </w:r>
      <w:r w:rsidR="00997332" w:rsidRPr="00BA451D">
        <w:rPr>
          <w:rFonts w:ascii="Franklin Gothic Book" w:hAnsi="Franklin Gothic Book"/>
          <w:i/>
          <w:iCs/>
          <w:sz w:val="24"/>
          <w:szCs w:val="24"/>
        </w:rPr>
        <w:t>role</w:t>
      </w:r>
      <w:r w:rsidR="00DD581F" w:rsidRPr="00BA451D">
        <w:rPr>
          <w:rFonts w:ascii="Franklin Gothic Book" w:hAnsi="Franklin Gothic Book"/>
          <w:i/>
          <w:iCs/>
          <w:sz w:val="24"/>
          <w:szCs w:val="24"/>
        </w:rPr>
        <w:t>s</w:t>
      </w:r>
      <w:r w:rsidR="00997332" w:rsidRPr="00BA451D">
        <w:rPr>
          <w:rFonts w:ascii="Franklin Gothic Book" w:hAnsi="Franklin Gothic Book"/>
          <w:i/>
          <w:iCs/>
          <w:sz w:val="24"/>
          <w:szCs w:val="24"/>
        </w:rPr>
        <w:t xml:space="preserve"> and responsibilities of other entities, such as public safety and law enforcement agencies </w:t>
      </w:r>
      <w:r w:rsidR="00DD581F" w:rsidRPr="00BA451D">
        <w:rPr>
          <w:rFonts w:ascii="Franklin Gothic Book" w:hAnsi="Franklin Gothic Book"/>
          <w:i/>
          <w:iCs/>
          <w:sz w:val="24"/>
          <w:szCs w:val="24"/>
        </w:rPr>
        <w:t>regarding bombing-related matters</w:t>
      </w:r>
      <w:r w:rsidR="00997332" w:rsidRPr="00BA451D">
        <w:rPr>
          <w:rFonts w:ascii="Franklin Gothic Book" w:hAnsi="Franklin Gothic Book"/>
          <w:i/>
          <w:iCs/>
          <w:sz w:val="24"/>
          <w:szCs w:val="24"/>
        </w:rPr>
        <w:t xml:space="preserve"> that occur on university property. </w:t>
      </w:r>
      <w:r w:rsidR="001E6EE6" w:rsidRPr="00BA451D">
        <w:rPr>
          <w:rFonts w:ascii="Franklin Gothic Book" w:hAnsi="Franklin Gothic Book"/>
          <w:i/>
          <w:iCs/>
          <w:sz w:val="24"/>
          <w:szCs w:val="24"/>
        </w:rPr>
        <w:t>It</w:t>
      </w:r>
      <w:r w:rsidR="00997332" w:rsidRPr="00BA451D">
        <w:rPr>
          <w:rFonts w:ascii="Franklin Gothic Book" w:hAnsi="Franklin Gothic Book"/>
          <w:i/>
          <w:iCs/>
          <w:sz w:val="24"/>
          <w:szCs w:val="24"/>
        </w:rPr>
        <w:t xml:space="preserve"> includes </w:t>
      </w:r>
      <w:r w:rsidR="0092686D" w:rsidRPr="00BA451D">
        <w:rPr>
          <w:rFonts w:ascii="Franklin Gothic Book" w:hAnsi="Franklin Gothic Book"/>
          <w:i/>
          <w:iCs/>
          <w:sz w:val="24"/>
          <w:szCs w:val="24"/>
        </w:rPr>
        <w:t>cooperation and coordination</w:t>
      </w:r>
      <w:r w:rsidR="00997332" w:rsidRPr="00BA451D">
        <w:rPr>
          <w:rFonts w:ascii="Franklin Gothic Book" w:hAnsi="Franklin Gothic Book"/>
          <w:i/>
          <w:iCs/>
          <w:sz w:val="24"/>
          <w:szCs w:val="24"/>
        </w:rPr>
        <w:t xml:space="preserve"> with such entities but </w:t>
      </w:r>
      <w:r w:rsidR="00917BC9" w:rsidRPr="00BA451D">
        <w:rPr>
          <w:rFonts w:ascii="Franklin Gothic Book" w:hAnsi="Franklin Gothic Book"/>
          <w:i/>
          <w:iCs/>
          <w:sz w:val="24"/>
          <w:szCs w:val="24"/>
        </w:rPr>
        <w:t>is</w:t>
      </w:r>
      <w:r w:rsidR="00230BCA" w:rsidRPr="00BA451D">
        <w:rPr>
          <w:rFonts w:ascii="Franklin Gothic Book" w:hAnsi="Franklin Gothic Book"/>
          <w:i/>
          <w:iCs/>
          <w:sz w:val="24"/>
          <w:szCs w:val="24"/>
        </w:rPr>
        <w:t xml:space="preserve"> not</w:t>
      </w:r>
      <w:r w:rsidR="00917BC9" w:rsidRPr="00BA451D">
        <w:rPr>
          <w:rFonts w:ascii="Franklin Gothic Book" w:hAnsi="Franklin Gothic Book"/>
          <w:i/>
          <w:iCs/>
          <w:sz w:val="24"/>
          <w:szCs w:val="24"/>
        </w:rPr>
        <w:t xml:space="preserve"> intended to</w:t>
      </w:r>
      <w:r w:rsidR="00230BCA" w:rsidRPr="00BA451D">
        <w:rPr>
          <w:rFonts w:ascii="Franklin Gothic Book" w:hAnsi="Franklin Gothic Book"/>
          <w:i/>
          <w:iCs/>
          <w:sz w:val="24"/>
          <w:szCs w:val="24"/>
        </w:rPr>
        <w:t xml:space="preserve"> dictate their</w:t>
      </w:r>
      <w:r w:rsidR="00997332" w:rsidRPr="00BA451D">
        <w:rPr>
          <w:rFonts w:ascii="Franklin Gothic Book" w:hAnsi="Franklin Gothic Book"/>
          <w:i/>
          <w:iCs/>
          <w:sz w:val="24"/>
          <w:szCs w:val="24"/>
        </w:rPr>
        <w:t xml:space="preserve"> </w:t>
      </w:r>
      <w:r w:rsidR="00536E69" w:rsidRPr="00BA451D">
        <w:rPr>
          <w:rFonts w:ascii="Franklin Gothic Book" w:hAnsi="Franklin Gothic Book"/>
          <w:i/>
          <w:iCs/>
          <w:sz w:val="24"/>
          <w:szCs w:val="24"/>
        </w:rPr>
        <w:t xml:space="preserve">specific </w:t>
      </w:r>
      <w:r w:rsidR="00230BCA" w:rsidRPr="00BA451D">
        <w:rPr>
          <w:rFonts w:ascii="Franklin Gothic Book" w:hAnsi="Franklin Gothic Book"/>
          <w:i/>
          <w:iCs/>
          <w:sz w:val="24"/>
          <w:szCs w:val="24"/>
        </w:rPr>
        <w:t>actions.</w:t>
      </w:r>
      <w:r w:rsidRPr="00BA451D">
        <w:rPr>
          <w:rFonts w:ascii="Franklin Gothic Book" w:hAnsi="Franklin Gothic Book"/>
          <w:i/>
          <w:iCs/>
          <w:sz w:val="24"/>
          <w:szCs w:val="24"/>
        </w:rPr>
        <w:t>”</w:t>
      </w:r>
      <w:r w:rsidR="00230BCA" w:rsidRPr="00BA451D">
        <w:rPr>
          <w:rFonts w:ascii="Franklin Gothic Book" w:hAnsi="Franklin Gothic Book"/>
          <w:i/>
          <w:iCs/>
          <w:sz w:val="24"/>
          <w:szCs w:val="24"/>
        </w:rPr>
        <w:t xml:space="preserve"> </w:t>
      </w:r>
      <w:r w:rsidR="00EC4C9A" w:rsidRPr="00BA451D">
        <w:rPr>
          <w:rFonts w:ascii="Franklin Gothic Book" w:hAnsi="Franklin Gothic Book"/>
          <w:i/>
          <w:iCs/>
          <w:sz w:val="24"/>
          <w:szCs w:val="24"/>
        </w:rPr>
        <w:t xml:space="preserve"> </w:t>
      </w:r>
    </w:p>
    <w:p w14:paraId="2A8CFAAE" w14:textId="77777777" w:rsidR="00076891" w:rsidRDefault="00076891" w:rsidP="000B613A">
      <w:pPr>
        <w:spacing w:before="120" w:after="120" w:line="240" w:lineRule="auto"/>
        <w:rPr>
          <w:rFonts w:ascii="Franklin Gothic Book" w:hAnsi="Franklin Gothic Book"/>
          <w:i/>
          <w:iCs/>
          <w:sz w:val="24"/>
          <w:szCs w:val="24"/>
        </w:rPr>
        <w:sectPr w:rsidR="00076891" w:rsidSect="003E0BD1">
          <w:headerReference w:type="even" r:id="rId24"/>
          <w:headerReference w:type="default" r:id="rId25"/>
          <w:footerReference w:type="default" r:id="rId26"/>
          <w:headerReference w:type="first" r:id="rId27"/>
          <w:pgSz w:w="12240" w:h="16340"/>
          <w:pgMar w:top="1440" w:right="1440" w:bottom="1440" w:left="1440" w:header="432" w:footer="432" w:gutter="0"/>
          <w:cols w:space="720"/>
          <w:noEndnote/>
          <w:docGrid w:linePitch="299"/>
        </w:sectPr>
      </w:pPr>
    </w:p>
    <w:p w14:paraId="3B73C515" w14:textId="1D7FCA22" w:rsidR="00076891" w:rsidRPr="00BA451D" w:rsidRDefault="008B2C91" w:rsidP="000B613A">
      <w:pPr>
        <w:spacing w:before="120" w:after="120" w:line="240" w:lineRule="auto"/>
        <w:rPr>
          <w:rFonts w:ascii="Franklin Gothic Book" w:hAnsi="Franklin Gothic Book"/>
          <w:i/>
          <w:iCs/>
          <w:sz w:val="24"/>
          <w:szCs w:val="24"/>
        </w:rPr>
      </w:pPr>
      <w:r w:rsidRPr="002E6266">
        <w:rPr>
          <w:noProof/>
          <w:sz w:val="24"/>
          <w:szCs w:val="24"/>
        </w:rPr>
        <w:lastRenderedPageBreak/>
        <mc:AlternateContent>
          <mc:Choice Requires="wps">
            <w:drawing>
              <wp:anchor distT="45720" distB="45720" distL="114300" distR="114300" simplePos="0" relativeHeight="251687938" behindDoc="0" locked="0" layoutInCell="1" allowOverlap="1" wp14:anchorId="696E7417" wp14:editId="618249AA">
                <wp:simplePos x="0" y="0"/>
                <wp:positionH relativeFrom="page">
                  <wp:align>center</wp:align>
                </wp:positionH>
                <wp:positionV relativeFrom="paragraph">
                  <wp:posOffset>215900</wp:posOffset>
                </wp:positionV>
                <wp:extent cx="5486400" cy="6086475"/>
                <wp:effectExtent l="0" t="0" r="19050" b="28575"/>
                <wp:wrapSquare wrapText="bothSides"/>
                <wp:docPr id="2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086475"/>
                        </a:xfrm>
                        <a:prstGeom prst="rect">
                          <a:avLst/>
                        </a:prstGeom>
                        <a:solidFill>
                          <a:srgbClr val="FFFFFF"/>
                        </a:solidFill>
                        <a:ln w="25400">
                          <a:solidFill>
                            <a:srgbClr val="4472C4"/>
                          </a:solidFill>
                          <a:miter lim="800000"/>
                          <a:headEnd/>
                          <a:tailEnd/>
                        </a:ln>
                      </wps:spPr>
                      <wps:txbx>
                        <w:txbxContent>
                          <w:p w14:paraId="4FCC04CE" w14:textId="77777777" w:rsidR="00EE41E4" w:rsidRPr="00D04884" w:rsidRDefault="00150DD6" w:rsidP="00D04884">
                            <w:pPr>
                              <w:spacing w:before="120" w:after="120" w:line="240" w:lineRule="auto"/>
                              <w:rPr>
                                <w:rFonts w:ascii="Franklin Gothic Book" w:hAnsi="Franklin Gothic Book"/>
                                <w:i/>
                                <w:iCs/>
                                <w:sz w:val="24"/>
                                <w:szCs w:val="24"/>
                              </w:rPr>
                            </w:pPr>
                            <w:r w:rsidRPr="00D04884">
                              <w:rPr>
                                <w:rFonts w:ascii="Franklin Gothic Book" w:hAnsi="Franklin Gothic Book"/>
                                <w:b/>
                                <w:bCs/>
                                <w:i/>
                                <w:iCs/>
                                <w:sz w:val="24"/>
                                <w:szCs w:val="24"/>
                              </w:rPr>
                              <w:t>Planner’s Note:</w:t>
                            </w:r>
                            <w:r w:rsidRPr="00D04884">
                              <w:rPr>
                                <w:rFonts w:ascii="Franklin Gothic Book" w:hAnsi="Franklin Gothic Book"/>
                                <w:i/>
                                <w:iCs/>
                                <w:sz w:val="24"/>
                                <w:szCs w:val="24"/>
                              </w:rPr>
                              <w:t xml:space="preserve"> </w:t>
                            </w:r>
                            <w:r w:rsidR="00EE41E4" w:rsidRPr="00D04884">
                              <w:rPr>
                                <w:rFonts w:ascii="Franklin Gothic Book" w:hAnsi="Franklin Gothic Book"/>
                                <w:i/>
                                <w:iCs/>
                                <w:sz w:val="24"/>
                                <w:szCs w:val="24"/>
                              </w:rPr>
                              <w:t xml:space="preserve">Due to the hazardous nature of explosive devices, every bomb threat must be taken seriously to ensure the safety of all university students, staff, and visitors. Instinctive responses to bomb threats often include automatic and complete evacuation. Unfortunately, such predictable responses can contribute to the use of false or hoax bomb threats for nefarious purposes including extortion, disruption, or to simply make people feel unsafe. An understanding of the financial, operational, and psychological impacts of false bomb threats is important to the university’s development of a deliberate response strategy that maximizes safety, and resiliency, and minimizes disruption. </w:t>
                            </w:r>
                          </w:p>
                          <w:p w14:paraId="60E12435" w14:textId="77777777" w:rsidR="00EE41E4" w:rsidRPr="00D04884" w:rsidRDefault="00EE41E4" w:rsidP="00D04884">
                            <w:pPr>
                              <w:spacing w:before="120" w:after="120" w:line="240" w:lineRule="auto"/>
                              <w:rPr>
                                <w:rFonts w:ascii="Franklin Gothic Book" w:hAnsi="Franklin Gothic Book"/>
                                <w:i/>
                                <w:iCs/>
                                <w:sz w:val="24"/>
                                <w:szCs w:val="24"/>
                              </w:rPr>
                            </w:pPr>
                            <w:r w:rsidRPr="00D04884">
                              <w:rPr>
                                <w:rFonts w:ascii="Franklin Gothic Book" w:hAnsi="Franklin Gothic Book"/>
                                <w:i/>
                                <w:iCs/>
                                <w:sz w:val="24"/>
                                <w:szCs w:val="24"/>
                              </w:rPr>
                              <w:t>In addition to creating panic and chaos, hoax bomb threats can be used to divert attention from simultaneous crimes or other activities for the purpose of challenging the capacity of campus security and law enforcement resources. With even more nefarious intent, hoaxes can be used to study the methods by which emergency responders act, possibly as a means of predicting their behavior during future incidents. Finally, these false threats can be used to draw evacuated people away from safe settings into areas of grave danger such as near actual explosive devices or gunfire.</w:t>
                            </w:r>
                          </w:p>
                          <w:p w14:paraId="3836E922" w14:textId="77777777" w:rsidR="00EE41E4" w:rsidRPr="00D04884" w:rsidRDefault="00EE41E4" w:rsidP="00D04884">
                            <w:pPr>
                              <w:spacing w:before="120" w:after="120" w:line="240" w:lineRule="auto"/>
                              <w:rPr>
                                <w:rFonts w:ascii="Franklin Gothic Book" w:hAnsi="Franklin Gothic Book"/>
                                <w:i/>
                                <w:iCs/>
                                <w:sz w:val="24"/>
                                <w:szCs w:val="24"/>
                              </w:rPr>
                            </w:pPr>
                            <w:r w:rsidRPr="00D04884">
                              <w:rPr>
                                <w:rFonts w:ascii="Franklin Gothic Book" w:hAnsi="Franklin Gothic Book"/>
                                <w:i/>
                                <w:iCs/>
                                <w:sz w:val="24"/>
                                <w:szCs w:val="24"/>
                              </w:rPr>
                              <w:t xml:space="preserve">Recognizing that university response actions can exacerbate certain situations, every bomb threat must be individually assessed to define the context, identify potential risks, and implement appropriate response actions. Local authorities and federal guidance are useful resources in developing effective bomb threat management strategies. Sound plans and procedures for managing bomb threat situations can directly assist the university in protecting lives and property, as well as its mission and reputation. </w:t>
                            </w:r>
                          </w:p>
                          <w:p w14:paraId="2917A50D" w14:textId="05BCB7A7" w:rsidR="00150DD6" w:rsidRPr="00D04884" w:rsidRDefault="00150DD6" w:rsidP="00D04884">
                            <w:pPr>
                              <w:spacing w:before="120" w:after="120" w:line="240" w:lineRule="auto"/>
                              <w:rPr>
                                <w:rFonts w:ascii="Franklin Gothic Book" w:hAnsi="Franklin Gothic Book"/>
                                <w:i/>
                                <w:iCs/>
                                <w:sz w:val="24"/>
                                <w:szCs w:val="24"/>
                              </w:rPr>
                            </w:pPr>
                            <w:r w:rsidRPr="00D04884">
                              <w:rPr>
                                <w:rFonts w:ascii="Franklin Gothic Book" w:hAnsi="Franklin Gothic Book"/>
                                <w:i/>
                                <w:iCs/>
                                <w:sz w:val="24"/>
                                <w:szCs w:val="24"/>
                              </w:rPr>
                              <w:t xml:space="preserve">The following chapters provide </w:t>
                            </w:r>
                            <w:r w:rsidR="00BA451D" w:rsidRPr="00D04884">
                              <w:rPr>
                                <w:rFonts w:ascii="Franklin Gothic Book" w:hAnsi="Franklin Gothic Book"/>
                                <w:i/>
                                <w:iCs/>
                                <w:sz w:val="24"/>
                                <w:szCs w:val="24"/>
                              </w:rPr>
                              <w:t xml:space="preserve">definitions, </w:t>
                            </w:r>
                            <w:r w:rsidRPr="00D04884">
                              <w:rPr>
                                <w:rFonts w:ascii="Franklin Gothic Book" w:hAnsi="Franklin Gothic Book"/>
                                <w:i/>
                                <w:iCs/>
                                <w:sz w:val="24"/>
                                <w:szCs w:val="24"/>
                              </w:rPr>
                              <w:t>recommended actions</w:t>
                            </w:r>
                            <w:r w:rsidR="00BA451D" w:rsidRPr="00D04884">
                              <w:rPr>
                                <w:rFonts w:ascii="Franklin Gothic Book" w:hAnsi="Franklin Gothic Book"/>
                                <w:i/>
                                <w:iCs/>
                                <w:sz w:val="24"/>
                                <w:szCs w:val="24"/>
                              </w:rPr>
                              <w:t>, and quick reference guide</w:t>
                            </w:r>
                            <w:r w:rsidR="000D3361" w:rsidRPr="00D04884">
                              <w:rPr>
                                <w:rFonts w:ascii="Franklin Gothic Book" w:hAnsi="Franklin Gothic Book"/>
                                <w:i/>
                                <w:iCs/>
                                <w:sz w:val="24"/>
                                <w:szCs w:val="24"/>
                              </w:rPr>
                              <w:t>s</w:t>
                            </w:r>
                            <w:r w:rsidRPr="00D04884">
                              <w:rPr>
                                <w:rFonts w:ascii="Franklin Gothic Book" w:hAnsi="Franklin Gothic Book"/>
                                <w:i/>
                                <w:iCs/>
                                <w:sz w:val="24"/>
                                <w:szCs w:val="24"/>
                              </w:rPr>
                              <w:t xml:space="preserve"> for safe and effective response to bomb threats. </w:t>
                            </w:r>
                            <w:r w:rsidR="000D3361" w:rsidRPr="00D04884">
                              <w:rPr>
                                <w:rFonts w:ascii="Franklin Gothic Book" w:hAnsi="Franklin Gothic Book"/>
                                <w:i/>
                                <w:iCs/>
                                <w:sz w:val="24"/>
                                <w:szCs w:val="24"/>
                              </w:rPr>
                              <w:t>Much of the material is</w:t>
                            </w:r>
                            <w:r w:rsidRPr="00D04884">
                              <w:rPr>
                                <w:rFonts w:ascii="Franklin Gothic Book" w:hAnsi="Franklin Gothic Book"/>
                                <w:i/>
                                <w:iCs/>
                                <w:sz w:val="24"/>
                                <w:szCs w:val="24"/>
                              </w:rPr>
                              <w:t xml:space="preserve"> suitable for direct insertion into a Bomb Threat Management Annex. The</w:t>
                            </w:r>
                            <w:r w:rsidR="00EE41E4" w:rsidRPr="00D04884">
                              <w:rPr>
                                <w:rFonts w:ascii="Franklin Gothic Book" w:hAnsi="Franklin Gothic Book"/>
                                <w:i/>
                                <w:iCs/>
                                <w:sz w:val="24"/>
                                <w:szCs w:val="24"/>
                              </w:rPr>
                              <w:t xml:space="preserve"> information</w:t>
                            </w:r>
                            <w:r w:rsidRPr="00D04884">
                              <w:rPr>
                                <w:rFonts w:ascii="Franklin Gothic Book" w:hAnsi="Franklin Gothic Book"/>
                                <w:i/>
                                <w:iCs/>
                                <w:sz w:val="24"/>
                                <w:szCs w:val="24"/>
                              </w:rPr>
                              <w:t xml:space="preserve"> can also be modified</w:t>
                            </w:r>
                            <w:r w:rsidR="00BA451D" w:rsidRPr="00D04884">
                              <w:rPr>
                                <w:rFonts w:ascii="Franklin Gothic Book" w:hAnsi="Franklin Gothic Book"/>
                                <w:i/>
                                <w:iCs/>
                                <w:sz w:val="24"/>
                                <w:szCs w:val="24"/>
                              </w:rPr>
                              <w:t>, as appropriate,</w:t>
                            </w:r>
                            <w:r w:rsidRPr="00D04884">
                              <w:rPr>
                                <w:rFonts w:ascii="Franklin Gothic Book" w:hAnsi="Franklin Gothic Book"/>
                                <w:i/>
                                <w:iCs/>
                                <w:sz w:val="24"/>
                                <w:szCs w:val="24"/>
                              </w:rPr>
                              <w:t xml:space="preserve"> to address unique conditions, procedures, or nomenclature used by the university.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E7417" id="_x0000_s1033" type="#_x0000_t202" alt="&quot;&quot;" style="position:absolute;margin-left:0;margin-top:17pt;width:6in;height:479.25pt;z-index:25168793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" strokecolor="#4472c4" strokeweight="2pt">
                <v:textbox>
                  <w:txbxContent>
                    <w:p w14:paraId="4FCC04CE" w14:textId="77777777" w:rsidR="00EE41E4" w:rsidRPr="00D04884" w:rsidRDefault="00150DD6" w:rsidP="00D04884">
                      <w:pPr>
                        <w:spacing w:before="120" w:after="120" w:line="240" w:lineRule="auto"/>
                        <w:rPr>
                          <w:rFonts w:ascii="Franklin Gothic Book" w:hAnsi="Franklin Gothic Book"/>
                          <w:i/>
                          <w:iCs/>
                          <w:sz w:val="24"/>
                          <w:szCs w:val="24"/>
                        </w:rPr>
                      </w:pPr>
                      <w:r w:rsidRPr="00D04884">
                        <w:rPr>
                          <w:rFonts w:ascii="Franklin Gothic Book" w:hAnsi="Franklin Gothic Book"/>
                          <w:b/>
                          <w:bCs/>
                          <w:i/>
                          <w:iCs/>
                          <w:sz w:val="24"/>
                          <w:szCs w:val="24"/>
                        </w:rPr>
                        <w:t>Planner’s Note:</w:t>
                      </w:r>
                      <w:r w:rsidRPr="00D04884">
                        <w:rPr>
                          <w:rFonts w:ascii="Franklin Gothic Book" w:hAnsi="Franklin Gothic Book"/>
                          <w:i/>
                          <w:iCs/>
                          <w:sz w:val="24"/>
                          <w:szCs w:val="24"/>
                        </w:rPr>
                        <w:t xml:space="preserve"> </w:t>
                      </w:r>
                      <w:r w:rsidR="00EE41E4" w:rsidRPr="00D04884">
                        <w:rPr>
                          <w:rFonts w:ascii="Franklin Gothic Book" w:hAnsi="Franklin Gothic Book"/>
                          <w:i/>
                          <w:iCs/>
                          <w:sz w:val="24"/>
                          <w:szCs w:val="24"/>
                        </w:rPr>
                        <w:t xml:space="preserve">Due to the hazardous nature of explosive devices, every bomb threat must be taken seriously to ensure the safety of all university students, staff, and visitors. Instinctive responses to bomb threats often include automatic and complete evacuation. Unfortunately, such predictable responses can contribute to the use of false or hoax bomb threats for nefarious purposes including extortion, disruption, or to simply make people feel unsafe. An understanding of the financial, operational, and psychological impacts of false bomb threats is important to the university’s development of a deliberate response strategy that maximizes safety, and resiliency, and minimizes disruption. </w:t>
                      </w:r>
                    </w:p>
                    <w:p w14:paraId="60E12435" w14:textId="77777777" w:rsidR="00EE41E4" w:rsidRPr="00D04884" w:rsidRDefault="00EE41E4" w:rsidP="00D04884">
                      <w:pPr>
                        <w:spacing w:before="120" w:after="120" w:line="240" w:lineRule="auto"/>
                        <w:rPr>
                          <w:rFonts w:ascii="Franklin Gothic Book" w:hAnsi="Franklin Gothic Book"/>
                          <w:i/>
                          <w:iCs/>
                          <w:sz w:val="24"/>
                          <w:szCs w:val="24"/>
                        </w:rPr>
                      </w:pPr>
                      <w:r w:rsidRPr="00D04884">
                        <w:rPr>
                          <w:rFonts w:ascii="Franklin Gothic Book" w:hAnsi="Franklin Gothic Book"/>
                          <w:i/>
                          <w:iCs/>
                          <w:sz w:val="24"/>
                          <w:szCs w:val="24"/>
                        </w:rPr>
                        <w:t>In addition to creating panic and chaos, hoax bomb threats can be used to divert attention from simultaneous crimes or other activities for the purpose of challenging the capacity of campus security and law enforcement resources. With even more nefarious intent, hoaxes can be used to study the methods by which emergency responders act, possibly as a means of predicting their behavior during future incidents. Finally, these false threats can be used to draw evacuated people away from safe settings into areas of grave danger such as near actual explosive devices or gunfire.</w:t>
                      </w:r>
                    </w:p>
                    <w:p w14:paraId="3836E922" w14:textId="77777777" w:rsidR="00EE41E4" w:rsidRPr="00D04884" w:rsidRDefault="00EE41E4" w:rsidP="00D04884">
                      <w:pPr>
                        <w:spacing w:before="120" w:after="120" w:line="240" w:lineRule="auto"/>
                        <w:rPr>
                          <w:rFonts w:ascii="Franklin Gothic Book" w:hAnsi="Franklin Gothic Book"/>
                          <w:i/>
                          <w:iCs/>
                          <w:sz w:val="24"/>
                          <w:szCs w:val="24"/>
                        </w:rPr>
                      </w:pPr>
                      <w:r w:rsidRPr="00D04884">
                        <w:rPr>
                          <w:rFonts w:ascii="Franklin Gothic Book" w:hAnsi="Franklin Gothic Book"/>
                          <w:i/>
                          <w:iCs/>
                          <w:sz w:val="24"/>
                          <w:szCs w:val="24"/>
                        </w:rPr>
                        <w:t xml:space="preserve">Recognizing that university response actions can exacerbate certain situations, every bomb threat must be individually assessed to define the context, identify potential risks, and implement appropriate response actions. Local authorities and federal guidance are useful resources in developing effective bomb threat management strategies. Sound plans and procedures for managing bomb threat situations can directly assist the university in protecting lives and property, as well as its mission and reputation. </w:t>
                      </w:r>
                    </w:p>
                    <w:p w14:paraId="2917A50D" w14:textId="05BCB7A7" w:rsidR="00150DD6" w:rsidRPr="00D04884" w:rsidRDefault="00150DD6" w:rsidP="00D04884">
                      <w:pPr>
                        <w:spacing w:before="120" w:after="120" w:line="240" w:lineRule="auto"/>
                        <w:rPr>
                          <w:rFonts w:ascii="Franklin Gothic Book" w:hAnsi="Franklin Gothic Book"/>
                          <w:i/>
                          <w:iCs/>
                          <w:sz w:val="24"/>
                          <w:szCs w:val="24"/>
                        </w:rPr>
                      </w:pPr>
                      <w:r w:rsidRPr="00D04884">
                        <w:rPr>
                          <w:rFonts w:ascii="Franklin Gothic Book" w:hAnsi="Franklin Gothic Book"/>
                          <w:i/>
                          <w:iCs/>
                          <w:sz w:val="24"/>
                          <w:szCs w:val="24"/>
                        </w:rPr>
                        <w:t xml:space="preserve">The following chapters provide </w:t>
                      </w:r>
                      <w:r w:rsidR="00BA451D" w:rsidRPr="00D04884">
                        <w:rPr>
                          <w:rFonts w:ascii="Franklin Gothic Book" w:hAnsi="Franklin Gothic Book"/>
                          <w:i/>
                          <w:iCs/>
                          <w:sz w:val="24"/>
                          <w:szCs w:val="24"/>
                        </w:rPr>
                        <w:t xml:space="preserve">definitions, </w:t>
                      </w:r>
                      <w:r w:rsidRPr="00D04884">
                        <w:rPr>
                          <w:rFonts w:ascii="Franklin Gothic Book" w:hAnsi="Franklin Gothic Book"/>
                          <w:i/>
                          <w:iCs/>
                          <w:sz w:val="24"/>
                          <w:szCs w:val="24"/>
                        </w:rPr>
                        <w:t>recommended actions</w:t>
                      </w:r>
                      <w:r w:rsidR="00BA451D" w:rsidRPr="00D04884">
                        <w:rPr>
                          <w:rFonts w:ascii="Franklin Gothic Book" w:hAnsi="Franklin Gothic Book"/>
                          <w:i/>
                          <w:iCs/>
                          <w:sz w:val="24"/>
                          <w:szCs w:val="24"/>
                        </w:rPr>
                        <w:t>, and quick reference guide</w:t>
                      </w:r>
                      <w:r w:rsidR="000D3361" w:rsidRPr="00D04884">
                        <w:rPr>
                          <w:rFonts w:ascii="Franklin Gothic Book" w:hAnsi="Franklin Gothic Book"/>
                          <w:i/>
                          <w:iCs/>
                          <w:sz w:val="24"/>
                          <w:szCs w:val="24"/>
                        </w:rPr>
                        <w:t>s</w:t>
                      </w:r>
                      <w:r w:rsidRPr="00D04884">
                        <w:rPr>
                          <w:rFonts w:ascii="Franklin Gothic Book" w:hAnsi="Franklin Gothic Book"/>
                          <w:i/>
                          <w:iCs/>
                          <w:sz w:val="24"/>
                          <w:szCs w:val="24"/>
                        </w:rPr>
                        <w:t xml:space="preserve"> for safe and effective response to bomb threats. </w:t>
                      </w:r>
                      <w:r w:rsidR="000D3361" w:rsidRPr="00D04884">
                        <w:rPr>
                          <w:rFonts w:ascii="Franklin Gothic Book" w:hAnsi="Franklin Gothic Book"/>
                          <w:i/>
                          <w:iCs/>
                          <w:sz w:val="24"/>
                          <w:szCs w:val="24"/>
                        </w:rPr>
                        <w:t>Much of the material is</w:t>
                      </w:r>
                      <w:r w:rsidRPr="00D04884">
                        <w:rPr>
                          <w:rFonts w:ascii="Franklin Gothic Book" w:hAnsi="Franklin Gothic Book"/>
                          <w:i/>
                          <w:iCs/>
                          <w:sz w:val="24"/>
                          <w:szCs w:val="24"/>
                        </w:rPr>
                        <w:t xml:space="preserve"> suitable for direct insertion into a Bomb Threat Management Annex. The</w:t>
                      </w:r>
                      <w:r w:rsidR="00EE41E4" w:rsidRPr="00D04884">
                        <w:rPr>
                          <w:rFonts w:ascii="Franklin Gothic Book" w:hAnsi="Franklin Gothic Book"/>
                          <w:i/>
                          <w:iCs/>
                          <w:sz w:val="24"/>
                          <w:szCs w:val="24"/>
                        </w:rPr>
                        <w:t xml:space="preserve"> information</w:t>
                      </w:r>
                      <w:r w:rsidRPr="00D04884">
                        <w:rPr>
                          <w:rFonts w:ascii="Franklin Gothic Book" w:hAnsi="Franklin Gothic Book"/>
                          <w:i/>
                          <w:iCs/>
                          <w:sz w:val="24"/>
                          <w:szCs w:val="24"/>
                        </w:rPr>
                        <w:t xml:space="preserve"> can also be modified</w:t>
                      </w:r>
                      <w:r w:rsidR="00BA451D" w:rsidRPr="00D04884">
                        <w:rPr>
                          <w:rFonts w:ascii="Franklin Gothic Book" w:hAnsi="Franklin Gothic Book"/>
                          <w:i/>
                          <w:iCs/>
                          <w:sz w:val="24"/>
                          <w:szCs w:val="24"/>
                        </w:rPr>
                        <w:t>, as appropriate,</w:t>
                      </w:r>
                      <w:r w:rsidRPr="00D04884">
                        <w:rPr>
                          <w:rFonts w:ascii="Franklin Gothic Book" w:hAnsi="Franklin Gothic Book"/>
                          <w:i/>
                          <w:iCs/>
                          <w:sz w:val="24"/>
                          <w:szCs w:val="24"/>
                        </w:rPr>
                        <w:t xml:space="preserve"> to address unique conditions, procedures, or nomenclature used by the university.  </w:t>
                      </w:r>
                    </w:p>
                  </w:txbxContent>
                </v:textbox>
                <w10:wrap type="square" anchorx="page"/>
              </v:shape>
            </w:pict>
          </mc:Fallback>
        </mc:AlternateContent>
      </w:r>
    </w:p>
    <w:p w14:paraId="4373B2B6" w14:textId="23D563A2" w:rsidR="00EB0193" w:rsidRPr="00340D03" w:rsidRDefault="00E84FCA" w:rsidP="00EE41E4">
      <w:pPr>
        <w:pStyle w:val="Heading1"/>
      </w:pPr>
      <w:bookmarkStart w:id="22" w:name="_Toc96510599"/>
      <w:bookmarkStart w:id="23" w:name="_Toc96511099"/>
      <w:bookmarkStart w:id="24" w:name="_Toc96511382"/>
      <w:bookmarkStart w:id="25" w:name="_Toc96511521"/>
      <w:bookmarkStart w:id="26" w:name="_Toc96516658"/>
      <w:bookmarkStart w:id="27" w:name="_Toc96516889"/>
      <w:bookmarkStart w:id="28" w:name="_Toc96590960"/>
      <w:bookmarkStart w:id="29" w:name="_Toc126937373"/>
      <w:r>
        <w:t>S</w:t>
      </w:r>
      <w:r w:rsidR="00E02305">
        <w:t>trategic Response Considerations</w:t>
      </w:r>
      <w:bookmarkEnd w:id="22"/>
      <w:bookmarkEnd w:id="23"/>
      <w:bookmarkEnd w:id="24"/>
      <w:bookmarkEnd w:id="25"/>
      <w:bookmarkEnd w:id="26"/>
      <w:bookmarkEnd w:id="27"/>
      <w:bookmarkEnd w:id="28"/>
      <w:bookmarkEnd w:id="29"/>
    </w:p>
    <w:p w14:paraId="2B5438EE" w14:textId="42E9C6E3" w:rsidR="00E81201" w:rsidRDefault="00E81201" w:rsidP="00E81201">
      <w:pPr>
        <w:spacing w:before="120" w:after="120" w:line="240" w:lineRule="auto"/>
        <w:rPr>
          <w:rFonts w:ascii="Franklin Gothic Book" w:hAnsi="Franklin Gothic Book"/>
          <w:sz w:val="24"/>
          <w:szCs w:val="24"/>
        </w:rPr>
      </w:pPr>
      <w:r w:rsidRPr="00FB7299">
        <w:rPr>
          <w:rFonts w:ascii="Franklin Gothic Book" w:hAnsi="Franklin Gothic Book"/>
          <w:sz w:val="24"/>
          <w:szCs w:val="24"/>
        </w:rPr>
        <w:t xml:space="preserve">Due to the hazardous nature of explosive devices, </w:t>
      </w:r>
      <w:r>
        <w:rPr>
          <w:rFonts w:ascii="Franklin Gothic Book" w:hAnsi="Franklin Gothic Book"/>
          <w:sz w:val="24"/>
          <w:szCs w:val="24"/>
        </w:rPr>
        <w:t xml:space="preserve">every </w:t>
      </w:r>
      <w:r w:rsidRPr="00FB7299">
        <w:rPr>
          <w:rFonts w:ascii="Franklin Gothic Book" w:hAnsi="Franklin Gothic Book"/>
          <w:sz w:val="24"/>
          <w:szCs w:val="24"/>
        </w:rPr>
        <w:t xml:space="preserve">bomb threat must be </w:t>
      </w:r>
      <w:r>
        <w:rPr>
          <w:rFonts w:ascii="Franklin Gothic Book" w:hAnsi="Franklin Gothic Book"/>
          <w:sz w:val="24"/>
          <w:szCs w:val="24"/>
        </w:rPr>
        <w:t xml:space="preserve">taken seriously to ensure the safety of all university students, staff, and visitors. Instinctive responses to bomb threats often include automatic and complete evacuation. Unfortunately, such predictable responses can contribute to the use of false or hoax bomb threats for nefarious purposes including extortion, disruption, or to simply make people feel unsafe. </w:t>
      </w:r>
      <w:proofErr w:type="gramStart"/>
      <w:r>
        <w:rPr>
          <w:rFonts w:ascii="Franklin Gothic Book" w:hAnsi="Franklin Gothic Book"/>
          <w:sz w:val="24"/>
          <w:szCs w:val="24"/>
        </w:rPr>
        <w:t>A</w:t>
      </w:r>
      <w:proofErr w:type="gramEnd"/>
      <w:r>
        <w:rPr>
          <w:rFonts w:ascii="Franklin Gothic Book" w:hAnsi="Franklin Gothic Book"/>
          <w:sz w:val="24"/>
          <w:szCs w:val="24"/>
        </w:rPr>
        <w:t xml:space="preserve"> understanding of the financial, operational, and psychological impacts of false bomb threats</w:t>
      </w:r>
      <w:r w:rsidRPr="000027F4">
        <w:rPr>
          <w:rFonts w:ascii="Franklin Gothic Book" w:hAnsi="Franklin Gothic Book"/>
          <w:sz w:val="24"/>
          <w:szCs w:val="24"/>
        </w:rPr>
        <w:t xml:space="preserve"> </w:t>
      </w:r>
      <w:r>
        <w:rPr>
          <w:rFonts w:ascii="Franklin Gothic Book" w:hAnsi="Franklin Gothic Book"/>
          <w:sz w:val="24"/>
          <w:szCs w:val="24"/>
        </w:rPr>
        <w:lastRenderedPageBreak/>
        <w:t xml:space="preserve">is important to the university’s development of a deliberate response strategy that maximizes safety, and resiliency, and minimizes disruption. </w:t>
      </w:r>
    </w:p>
    <w:p w14:paraId="5918CF43" w14:textId="2EC9F7D4" w:rsidR="00E81201" w:rsidRDefault="00E81201" w:rsidP="00E81201">
      <w:pPr>
        <w:spacing w:before="120" w:after="120" w:line="240" w:lineRule="auto"/>
        <w:rPr>
          <w:rFonts w:ascii="Franklin Gothic Book" w:hAnsi="Franklin Gothic Book"/>
          <w:sz w:val="24"/>
          <w:szCs w:val="24"/>
        </w:rPr>
      </w:pPr>
      <w:r w:rsidRPr="20B0AAD7">
        <w:rPr>
          <w:rFonts w:ascii="Franklin Gothic Book" w:hAnsi="Franklin Gothic Book"/>
          <w:sz w:val="24"/>
          <w:szCs w:val="24"/>
        </w:rPr>
        <w:t xml:space="preserve">In addition to creating panic and chaos, hoax bomb threats can be used to divert attention from simultaneous crimes or other activities for the purpose of challenging the capacity of campus security and law enforcement resources. With even more nefarious intent, hoaxes can be used to study the methods by which emergency responders act, possibly as a means of predicting their behavior during future incidents. Finally, these false threats can be used to draw evacuated people away from safe settings into areas of grave danger such as near actual explosive devices </w:t>
      </w:r>
      <w:r>
        <w:rPr>
          <w:rFonts w:ascii="Franklin Gothic Book" w:hAnsi="Franklin Gothic Book"/>
          <w:sz w:val="24"/>
          <w:szCs w:val="24"/>
        </w:rPr>
        <w:t>or</w:t>
      </w:r>
      <w:r w:rsidRPr="20B0AAD7">
        <w:rPr>
          <w:rFonts w:ascii="Franklin Gothic Book" w:hAnsi="Franklin Gothic Book"/>
          <w:sz w:val="24"/>
          <w:szCs w:val="24"/>
        </w:rPr>
        <w:t xml:space="preserve"> gunfire.</w:t>
      </w:r>
    </w:p>
    <w:p w14:paraId="27D41E26" w14:textId="0DEB31FF" w:rsidR="00E81201" w:rsidRPr="00340D03" w:rsidRDefault="00E81201" w:rsidP="00E81201">
      <w:pPr>
        <w:spacing w:before="120" w:after="120" w:line="240" w:lineRule="auto"/>
        <w:rPr>
          <w:rFonts w:ascii="Franklin Gothic Book" w:hAnsi="Franklin Gothic Book"/>
          <w:sz w:val="24"/>
          <w:szCs w:val="24"/>
        </w:rPr>
      </w:pPr>
      <w:r w:rsidRPr="00340D03">
        <w:rPr>
          <w:rFonts w:ascii="Franklin Gothic Book" w:hAnsi="Franklin Gothic Book"/>
          <w:sz w:val="24"/>
          <w:szCs w:val="24"/>
        </w:rPr>
        <w:t xml:space="preserve">Recognizing that university response actions can exacerbate certain situations, every bomb threat must be individually assessed to define the context, identify potential risks, and implement appropriate response actions. Local authorities and federal guidance are useful resources in developing effective bomb threat management strategies. Sound plans and procedures for managing bomb threat situations can directly assist the university in protecting lives and property, as well as its mission and reputation. </w:t>
      </w:r>
    </w:p>
    <w:p w14:paraId="6964A951" w14:textId="19F98B8F" w:rsidR="00E81201" w:rsidRPr="00121A7E" w:rsidRDefault="00E81201" w:rsidP="00121A7E">
      <w:pPr>
        <w:sectPr w:rsidR="00E81201" w:rsidRPr="00121A7E" w:rsidSect="003E0BD1">
          <w:pgSz w:w="12240" w:h="16340"/>
          <w:pgMar w:top="1440" w:right="1440" w:bottom="1440" w:left="1440" w:header="432" w:footer="432" w:gutter="0"/>
          <w:cols w:space="720"/>
          <w:noEndnote/>
          <w:docGrid w:linePitch="299"/>
        </w:sectPr>
      </w:pPr>
    </w:p>
    <w:p w14:paraId="083ECE71" w14:textId="592CDFF3" w:rsidR="005B5D70" w:rsidRDefault="00915DE0" w:rsidP="005B5D70">
      <w:pPr>
        <w:pStyle w:val="Heading1"/>
      </w:pPr>
      <w:bookmarkStart w:id="30" w:name="_Toc96510600"/>
      <w:bookmarkStart w:id="31" w:name="_Toc96511100"/>
      <w:bookmarkStart w:id="32" w:name="_Toc96511383"/>
      <w:bookmarkStart w:id="33" w:name="_Toc96511522"/>
      <w:bookmarkStart w:id="34" w:name="_Toc96516659"/>
      <w:bookmarkStart w:id="35" w:name="_Toc96516890"/>
      <w:bookmarkStart w:id="36" w:name="_Toc96590961"/>
      <w:bookmarkStart w:id="37" w:name="_Toc126937374"/>
      <w:r>
        <w:lastRenderedPageBreak/>
        <w:t xml:space="preserve">CHAPTER 1. </w:t>
      </w:r>
      <w:r w:rsidR="005B5D70">
        <w:t>BOMB THREATS AND EXPLOSIVES-RELATED EMERGENCIES</w:t>
      </w:r>
      <w:bookmarkEnd w:id="30"/>
      <w:bookmarkEnd w:id="31"/>
      <w:bookmarkEnd w:id="32"/>
      <w:bookmarkEnd w:id="33"/>
      <w:bookmarkEnd w:id="34"/>
      <w:bookmarkEnd w:id="35"/>
      <w:bookmarkEnd w:id="36"/>
      <w:bookmarkEnd w:id="37"/>
    </w:p>
    <w:p w14:paraId="6C827A06" w14:textId="35E5EC49" w:rsidR="005B5D70" w:rsidRPr="006C770A" w:rsidRDefault="005B5D70" w:rsidP="00CA3029">
      <w:pPr>
        <w:pStyle w:val="Heading2"/>
        <w:numPr>
          <w:ilvl w:val="0"/>
          <w:numId w:val="50"/>
        </w:numPr>
        <w:ind w:left="720" w:hanging="720"/>
      </w:pPr>
      <w:bookmarkStart w:id="38" w:name="_Toc96510601"/>
      <w:bookmarkStart w:id="39" w:name="_Toc96511101"/>
      <w:bookmarkStart w:id="40" w:name="_Toc96511384"/>
      <w:bookmarkStart w:id="41" w:name="_Toc96511523"/>
      <w:bookmarkStart w:id="42" w:name="_Toc96516660"/>
      <w:bookmarkStart w:id="43" w:name="_Toc96516891"/>
      <w:bookmarkStart w:id="44" w:name="_Toc96590962"/>
      <w:bookmarkStart w:id="45" w:name="_Toc126937375"/>
      <w:r w:rsidRPr="006C770A">
        <w:t>D</w:t>
      </w:r>
      <w:r w:rsidR="00E02305" w:rsidRPr="006C770A">
        <w:t>efinitions</w:t>
      </w:r>
      <w:bookmarkEnd w:id="38"/>
      <w:bookmarkEnd w:id="39"/>
      <w:bookmarkEnd w:id="40"/>
      <w:bookmarkEnd w:id="41"/>
      <w:bookmarkEnd w:id="42"/>
      <w:bookmarkEnd w:id="43"/>
      <w:bookmarkEnd w:id="44"/>
      <w:bookmarkEnd w:id="45"/>
    </w:p>
    <w:p w14:paraId="64902220" w14:textId="6732F438" w:rsidR="005B5D70" w:rsidRPr="005B5D70" w:rsidRDefault="005B5D70" w:rsidP="004440BD">
      <w:pPr>
        <w:numPr>
          <w:ilvl w:val="0"/>
          <w:numId w:val="20"/>
        </w:numPr>
        <w:spacing w:before="60" w:after="60" w:line="240" w:lineRule="auto"/>
        <w:ind w:left="1080"/>
        <w:rPr>
          <w:rFonts w:ascii="Franklin Gothic Book" w:hAnsi="Franklin Gothic Book"/>
          <w:sz w:val="24"/>
          <w:szCs w:val="24"/>
        </w:rPr>
      </w:pPr>
      <w:r w:rsidRPr="00CB62EE">
        <w:rPr>
          <w:rFonts w:ascii="Franklin Gothic Book" w:hAnsi="Franklin Gothic Book"/>
          <w:b/>
          <w:bCs/>
          <w:sz w:val="24"/>
          <w:szCs w:val="24"/>
        </w:rPr>
        <w:t>Bomb</w:t>
      </w:r>
      <w:r w:rsidRPr="005B5D70">
        <w:rPr>
          <w:rFonts w:ascii="Franklin Gothic Book" w:hAnsi="Franklin Gothic Book"/>
          <w:sz w:val="24"/>
          <w:szCs w:val="24"/>
        </w:rPr>
        <w:t>: A device capable of producing an explosion. Also known as an improvised explosive device (IED), its explosive effects can cause death or injuries. IEDs can vary in size and composition making them easy</w:t>
      </w:r>
      <w:r w:rsidR="00D80EB9">
        <w:rPr>
          <w:rFonts w:ascii="Franklin Gothic Book" w:hAnsi="Franklin Gothic Book"/>
          <w:sz w:val="24"/>
          <w:szCs w:val="24"/>
        </w:rPr>
        <w:t xml:space="preserve"> to</w:t>
      </w:r>
      <w:r w:rsidRPr="005B5D70">
        <w:rPr>
          <w:rFonts w:ascii="Franklin Gothic Book" w:hAnsi="Franklin Gothic Book"/>
          <w:sz w:val="24"/>
          <w:szCs w:val="24"/>
        </w:rPr>
        <w:t xml:space="preserve"> conceal and transport. The abbreviation “IED” or the term “device” is utilized throughout this plan to replace the term “bomb” when appropriate.</w:t>
      </w:r>
    </w:p>
    <w:p w14:paraId="79050E26" w14:textId="7143051C" w:rsidR="00280D16" w:rsidRDefault="005B5D70" w:rsidP="004440BD">
      <w:pPr>
        <w:pStyle w:val="Default"/>
        <w:numPr>
          <w:ilvl w:val="0"/>
          <w:numId w:val="20"/>
        </w:numPr>
        <w:spacing w:before="60" w:after="60"/>
        <w:ind w:left="1080"/>
        <w:rPr>
          <w:rFonts w:ascii="Franklin Gothic Book" w:hAnsi="Franklin Gothic Book"/>
        </w:rPr>
      </w:pPr>
      <w:r w:rsidRPr="00DE5D9F">
        <w:rPr>
          <w:rFonts w:ascii="Franklin Gothic Book" w:hAnsi="Franklin Gothic Book"/>
          <w:b/>
          <w:bCs/>
        </w:rPr>
        <w:t>Bomb Threat</w:t>
      </w:r>
      <w:r w:rsidRPr="00DE5D9F">
        <w:rPr>
          <w:rFonts w:ascii="Franklin Gothic Book" w:hAnsi="Franklin Gothic Book"/>
        </w:rPr>
        <w:t xml:space="preserve">: A </w:t>
      </w:r>
      <w:r w:rsidR="00F24D45" w:rsidRPr="00DE5D9F">
        <w:rPr>
          <w:rFonts w:ascii="Franklin Gothic Book" w:hAnsi="Franklin Gothic Book"/>
        </w:rPr>
        <w:t>communication</w:t>
      </w:r>
      <w:r w:rsidRPr="00DE5D9F">
        <w:rPr>
          <w:rFonts w:ascii="Franklin Gothic Book" w:hAnsi="Franklin Gothic Book"/>
        </w:rPr>
        <w:t xml:space="preserve"> about the possible presence of an explosive device. Threats can be conveyed by various means including, but not limited to </w:t>
      </w:r>
      <w:r w:rsidR="004B332E">
        <w:rPr>
          <w:rFonts w:ascii="Franklin Gothic Book" w:hAnsi="Franklin Gothic Book"/>
        </w:rPr>
        <w:t xml:space="preserve">verbal communication in person or by </w:t>
      </w:r>
      <w:r w:rsidRPr="00DE5D9F">
        <w:rPr>
          <w:rFonts w:ascii="Franklin Gothic Book" w:hAnsi="Franklin Gothic Book"/>
        </w:rPr>
        <w:t>telephone, text, social networking sites, and hand-written. Knowing</w:t>
      </w:r>
      <w:r w:rsidR="00D80EB9" w:rsidRPr="00DE5D9F">
        <w:rPr>
          <w:rFonts w:ascii="Franklin Gothic Book" w:hAnsi="Franklin Gothic Book"/>
        </w:rPr>
        <w:t>ly</w:t>
      </w:r>
      <w:r w:rsidRPr="00DE5D9F">
        <w:rPr>
          <w:rFonts w:ascii="Franklin Gothic Book" w:hAnsi="Franklin Gothic Book"/>
        </w:rPr>
        <w:t xml:space="preserve"> making a false bomb threat is illegal and subject to various levels of prosecution.</w:t>
      </w:r>
    </w:p>
    <w:p w14:paraId="5F24ED97" w14:textId="59CC38C3" w:rsidR="005B5D70" w:rsidRPr="00FB7299" w:rsidRDefault="005B5D70" w:rsidP="004440BD">
      <w:pPr>
        <w:pStyle w:val="Default"/>
        <w:numPr>
          <w:ilvl w:val="0"/>
          <w:numId w:val="20"/>
        </w:numPr>
        <w:spacing w:before="60" w:after="60"/>
        <w:ind w:left="1080"/>
        <w:rPr>
          <w:rFonts w:ascii="Franklin Gothic Book" w:hAnsi="Franklin Gothic Book"/>
        </w:rPr>
      </w:pPr>
      <w:r w:rsidRPr="00CB62EE">
        <w:rPr>
          <w:rFonts w:ascii="Franklin Gothic Book" w:hAnsi="Franklin Gothic Book"/>
          <w:b/>
          <w:bCs/>
        </w:rPr>
        <w:t xml:space="preserve">Unattended </w:t>
      </w:r>
      <w:r w:rsidR="00DE5D9F">
        <w:rPr>
          <w:rFonts w:ascii="Franklin Gothic Book" w:hAnsi="Franklin Gothic Book"/>
          <w:b/>
          <w:bCs/>
        </w:rPr>
        <w:t>Item</w:t>
      </w:r>
      <w:r w:rsidR="00053EFD" w:rsidRPr="00DE5D9F">
        <w:rPr>
          <w:rFonts w:ascii="Franklin Gothic Book" w:hAnsi="Franklin Gothic Book"/>
        </w:rPr>
        <w:t xml:space="preserve">: </w:t>
      </w:r>
      <w:r w:rsidR="00DE5D9F" w:rsidRPr="006E5CC8">
        <w:rPr>
          <w:rFonts w:ascii="Franklin Gothic Book" w:hAnsi="Franklin Gothic Book"/>
          <w:bCs/>
        </w:rPr>
        <w:t>Anything</w:t>
      </w:r>
      <w:r w:rsidR="00DE5D9F" w:rsidRPr="006E5CC8">
        <w:rPr>
          <w:rFonts w:ascii="Franklin Gothic Book" w:hAnsi="Franklin Gothic Book"/>
        </w:rPr>
        <w:t xml:space="preserve"> (e.g., bag, package, vehicle, etc.) of unknown origin and content where there are no obvious signs of being suspicious (i.e., no strange odor, wires, or signs of the item being altered). Facility search, lock-down, or evacuation is not necessary</w:t>
      </w:r>
      <w:r w:rsidR="005E5254">
        <w:rPr>
          <w:rFonts w:ascii="Franklin Gothic Book" w:hAnsi="Franklin Gothic Book"/>
        </w:rPr>
        <w:t xml:space="preserve"> for unattended </w:t>
      </w:r>
      <w:r w:rsidR="00CE2AC6">
        <w:rPr>
          <w:rFonts w:ascii="Franklin Gothic Book" w:hAnsi="Franklin Gothic Book"/>
        </w:rPr>
        <w:t>item</w:t>
      </w:r>
      <w:r w:rsidR="005E5254">
        <w:rPr>
          <w:rFonts w:ascii="Franklin Gothic Book" w:hAnsi="Franklin Gothic Book"/>
        </w:rPr>
        <w:t>s</w:t>
      </w:r>
      <w:r w:rsidR="00DE5D9F" w:rsidRPr="006E5CC8">
        <w:rPr>
          <w:rFonts w:ascii="Franklin Gothic Book" w:hAnsi="Franklin Gothic Book"/>
        </w:rPr>
        <w:t xml:space="preserve"> unless the item is determined to be suspicious. A law enforcement response is not required</w:t>
      </w:r>
      <w:r w:rsidR="005E5254">
        <w:rPr>
          <w:rFonts w:ascii="Franklin Gothic Book" w:hAnsi="Franklin Gothic Book"/>
        </w:rPr>
        <w:t xml:space="preserve"> to adjudicate unattended items</w:t>
      </w:r>
      <w:r w:rsidR="00DE5D9F" w:rsidRPr="006E5CC8">
        <w:rPr>
          <w:rFonts w:ascii="Franklin Gothic Book" w:hAnsi="Franklin Gothic Book"/>
        </w:rPr>
        <w:t xml:space="preserve">. </w:t>
      </w:r>
    </w:p>
    <w:p w14:paraId="064C522A" w14:textId="3CBF712C" w:rsidR="00DE5D9F" w:rsidRPr="006E5CC8" w:rsidRDefault="005B5D70" w:rsidP="004440BD">
      <w:pPr>
        <w:pStyle w:val="Default"/>
        <w:numPr>
          <w:ilvl w:val="0"/>
          <w:numId w:val="20"/>
        </w:numPr>
        <w:spacing w:before="60" w:after="60"/>
        <w:ind w:left="1080"/>
        <w:rPr>
          <w:rFonts w:ascii="Franklin Gothic Book" w:hAnsi="Franklin Gothic Book"/>
        </w:rPr>
      </w:pPr>
      <w:r w:rsidRPr="00D43140">
        <w:rPr>
          <w:rFonts w:ascii="Franklin Gothic Book" w:hAnsi="Franklin Gothic Book"/>
          <w:b/>
          <w:bCs/>
        </w:rPr>
        <w:t xml:space="preserve">Suspicious </w:t>
      </w:r>
      <w:r w:rsidR="007F75F4">
        <w:rPr>
          <w:rFonts w:ascii="Franklin Gothic Book" w:hAnsi="Franklin Gothic Book"/>
          <w:b/>
          <w:bCs/>
        </w:rPr>
        <w:t>I</w:t>
      </w:r>
      <w:r w:rsidR="00053EFD" w:rsidRPr="00D43140">
        <w:rPr>
          <w:rFonts w:ascii="Franklin Gothic Book" w:hAnsi="Franklin Gothic Book"/>
          <w:b/>
          <w:bCs/>
        </w:rPr>
        <w:t>tem</w:t>
      </w:r>
      <w:r w:rsidR="00053EFD" w:rsidRPr="00D43140">
        <w:rPr>
          <w:rFonts w:ascii="Franklin Gothic Book" w:hAnsi="Franklin Gothic Book"/>
        </w:rPr>
        <w:t>:</w:t>
      </w:r>
      <w:r w:rsidRPr="00D43140">
        <w:rPr>
          <w:rFonts w:ascii="Franklin Gothic Book" w:hAnsi="Franklin Gothic Book"/>
        </w:rPr>
        <w:t xml:space="preserve"> </w:t>
      </w:r>
      <w:r w:rsidR="00DE5D9F" w:rsidRPr="006E5CC8">
        <w:rPr>
          <w:rFonts w:ascii="Franklin Gothic Book" w:hAnsi="Franklin Gothic Book"/>
          <w:bCs/>
        </w:rPr>
        <w:t>A</w:t>
      </w:r>
      <w:r w:rsidR="00DE5D9F" w:rsidRPr="006E5CC8">
        <w:rPr>
          <w:rFonts w:ascii="Franklin Gothic Book" w:hAnsi="Franklin Gothic Book"/>
        </w:rPr>
        <w:t xml:space="preserve">nything (e.g., package, vehicle) reasonably believed to contain explosives, an IED, or other hazardous items that require a bomb technician to further evaluate. Potential indicators </w:t>
      </w:r>
      <w:r w:rsidR="005E5254">
        <w:rPr>
          <w:rFonts w:ascii="Franklin Gothic Book" w:hAnsi="Franklin Gothic Book"/>
        </w:rPr>
        <w:t>that an item is suspicious include</w:t>
      </w:r>
      <w:r w:rsidR="00DE5D9F" w:rsidRPr="006E5CC8">
        <w:rPr>
          <w:rFonts w:ascii="Franklin Gothic Book" w:hAnsi="Franklin Gothic Book"/>
        </w:rPr>
        <w:t xml:space="preserve"> threats, placement, and proximity of the item to people and valuable assets. </w:t>
      </w:r>
      <w:r w:rsidR="005E5254">
        <w:rPr>
          <w:rFonts w:ascii="Franklin Gothic Book" w:hAnsi="Franklin Gothic Book"/>
        </w:rPr>
        <w:t>Other indicators</w:t>
      </w:r>
      <w:r w:rsidR="00DE5D9F" w:rsidRPr="006E5CC8">
        <w:rPr>
          <w:rFonts w:ascii="Franklin Gothic Book" w:hAnsi="Franklin Gothic Book"/>
        </w:rPr>
        <w:t xml:space="preserve"> include unexplainable wires or electronics, other visible bomb-like components, unusual sounds, vapors, mists, or odors. Generally anything that is </w:t>
      </w:r>
      <w:r w:rsidR="00DE5D9F" w:rsidRPr="006E5CC8">
        <w:rPr>
          <w:rFonts w:ascii="Franklin Gothic Book" w:hAnsi="Franklin Gothic Book"/>
          <w:b/>
        </w:rPr>
        <w:t>H</w:t>
      </w:r>
      <w:r w:rsidR="00DE5D9F" w:rsidRPr="006E5CC8">
        <w:rPr>
          <w:rFonts w:ascii="Franklin Gothic Book" w:hAnsi="Franklin Gothic Book"/>
        </w:rPr>
        <w:t xml:space="preserve">idden, </w:t>
      </w:r>
      <w:proofErr w:type="gramStart"/>
      <w:r w:rsidR="00DE5D9F" w:rsidRPr="006E5CC8">
        <w:rPr>
          <w:rFonts w:ascii="Franklin Gothic Book" w:hAnsi="Franklin Gothic Book"/>
          <w:b/>
        </w:rPr>
        <w:t>O</w:t>
      </w:r>
      <w:r w:rsidR="00DE5D9F" w:rsidRPr="006E5CC8">
        <w:rPr>
          <w:rFonts w:ascii="Franklin Gothic Book" w:hAnsi="Franklin Gothic Book"/>
        </w:rPr>
        <w:t>bviously</w:t>
      </w:r>
      <w:proofErr w:type="gramEnd"/>
      <w:r w:rsidR="00DE5D9F" w:rsidRPr="006E5CC8">
        <w:rPr>
          <w:rFonts w:ascii="Franklin Gothic Book" w:hAnsi="Franklin Gothic Book"/>
        </w:rPr>
        <w:t xml:space="preserve"> suspicious, and not </w:t>
      </w:r>
      <w:r w:rsidR="00DE5D9F" w:rsidRPr="006E5CC8">
        <w:rPr>
          <w:rFonts w:ascii="Franklin Gothic Book" w:hAnsi="Franklin Gothic Book"/>
          <w:b/>
        </w:rPr>
        <w:t>T</w:t>
      </w:r>
      <w:r w:rsidR="00DE5D9F" w:rsidRPr="006E5CC8">
        <w:rPr>
          <w:rFonts w:ascii="Franklin Gothic Book" w:hAnsi="Franklin Gothic Book"/>
        </w:rPr>
        <w:t>ypical (</w:t>
      </w:r>
      <w:r w:rsidR="00DE5D9F" w:rsidRPr="006E5CC8">
        <w:rPr>
          <w:rFonts w:ascii="Franklin Gothic Book" w:hAnsi="Franklin Gothic Book"/>
          <w:b/>
        </w:rPr>
        <w:t>HOT</w:t>
      </w:r>
      <w:r w:rsidR="00DE5D9F" w:rsidRPr="006E5CC8">
        <w:rPr>
          <w:rFonts w:ascii="Franklin Gothic Book" w:hAnsi="Franklin Gothic Book"/>
        </w:rPr>
        <w:t>) should be deemed suspicious.</w:t>
      </w:r>
      <w:r w:rsidR="00DE5D9F">
        <w:t xml:space="preserve"> </w:t>
      </w:r>
    </w:p>
    <w:p w14:paraId="7C74C173" w14:textId="77392525" w:rsidR="002C7242" w:rsidRPr="006E5CC8" w:rsidRDefault="002C7242" w:rsidP="004440BD">
      <w:pPr>
        <w:pStyle w:val="Level1"/>
        <w:numPr>
          <w:ilvl w:val="0"/>
          <w:numId w:val="30"/>
        </w:numPr>
        <w:spacing w:before="60" w:after="60"/>
        <w:rPr>
          <w:rFonts w:ascii="Franklin Gothic Book" w:hAnsi="Franklin Gothic Book"/>
          <w:color w:val="000000"/>
          <w:sz w:val="24"/>
          <w:szCs w:val="24"/>
          <w:shd w:val="clear" w:color="auto" w:fill="FFFFFF"/>
        </w:rPr>
      </w:pPr>
      <w:r w:rsidRPr="006E5CC8">
        <w:rPr>
          <w:rFonts w:ascii="Franklin Gothic Book" w:hAnsi="Franklin Gothic Book"/>
          <w:b/>
          <w:sz w:val="24"/>
          <w:szCs w:val="24"/>
        </w:rPr>
        <w:t xml:space="preserve">Bomb Threat Management Team: </w:t>
      </w:r>
      <w:r w:rsidRPr="006E5CC8">
        <w:rPr>
          <w:rFonts w:ascii="Franklin Gothic Book" w:hAnsi="Franklin Gothic Book"/>
          <w:bCs/>
          <w:sz w:val="24"/>
          <w:szCs w:val="24"/>
        </w:rPr>
        <w:t>The</w:t>
      </w:r>
      <w:r w:rsidR="003C3009" w:rsidRPr="006E5CC8">
        <w:rPr>
          <w:rFonts w:ascii="Franklin Gothic Book" w:hAnsi="Franklin Gothic Book"/>
          <w:bCs/>
          <w:sz w:val="24"/>
          <w:szCs w:val="24"/>
        </w:rPr>
        <w:t xml:space="preserve"> individuals </w:t>
      </w:r>
      <w:r w:rsidRPr="006E5CC8">
        <w:rPr>
          <w:rFonts w:ascii="Franklin Gothic Book" w:hAnsi="Franklin Gothic Book"/>
          <w:bCs/>
          <w:sz w:val="24"/>
          <w:szCs w:val="24"/>
        </w:rPr>
        <w:t xml:space="preserve">whose roles and responsibilities must be identified in the BTM plan. These members are the: </w:t>
      </w:r>
    </w:p>
    <w:p w14:paraId="262E668B" w14:textId="5524304E" w:rsidR="002C7242" w:rsidRPr="006E5CC8" w:rsidRDefault="002C7242" w:rsidP="004440BD">
      <w:pPr>
        <w:pStyle w:val="Level1"/>
        <w:numPr>
          <w:ilvl w:val="0"/>
          <w:numId w:val="31"/>
        </w:numPr>
        <w:spacing w:before="60" w:after="60"/>
        <w:rPr>
          <w:rFonts w:ascii="Franklin Gothic Book" w:hAnsi="Franklin Gothic Book"/>
          <w:color w:val="000000"/>
          <w:sz w:val="24"/>
          <w:szCs w:val="24"/>
          <w:shd w:val="clear" w:color="auto" w:fill="FFFFFF"/>
        </w:rPr>
      </w:pPr>
      <w:r w:rsidRPr="006E5CC8">
        <w:rPr>
          <w:rFonts w:ascii="Franklin Gothic Book" w:hAnsi="Franklin Gothic Book"/>
          <w:b/>
          <w:sz w:val="24"/>
          <w:szCs w:val="24"/>
        </w:rPr>
        <w:t xml:space="preserve">Receiving Party. </w:t>
      </w:r>
      <w:r w:rsidRPr="006E5CC8">
        <w:rPr>
          <w:rFonts w:ascii="Franklin Gothic Book" w:hAnsi="Franklin Gothic Book"/>
          <w:bCs/>
          <w:sz w:val="24"/>
          <w:szCs w:val="24"/>
        </w:rPr>
        <w:t>The person who receives the threat.</w:t>
      </w:r>
    </w:p>
    <w:p w14:paraId="5D20AF72" w14:textId="58D20CEF" w:rsidR="002C7242" w:rsidRPr="006E5CC8" w:rsidRDefault="002C7242" w:rsidP="004440BD">
      <w:pPr>
        <w:pStyle w:val="Level1"/>
        <w:numPr>
          <w:ilvl w:val="0"/>
          <w:numId w:val="31"/>
        </w:numPr>
        <w:spacing w:before="60" w:after="60"/>
        <w:rPr>
          <w:rFonts w:ascii="Franklin Gothic Book" w:hAnsi="Franklin Gothic Book"/>
          <w:color w:val="000000"/>
          <w:sz w:val="24"/>
          <w:szCs w:val="24"/>
          <w:shd w:val="clear" w:color="auto" w:fill="FFFFFF"/>
        </w:rPr>
      </w:pPr>
      <w:r w:rsidRPr="006E5CC8">
        <w:rPr>
          <w:rFonts w:ascii="Franklin Gothic Book" w:hAnsi="Franklin Gothic Book"/>
          <w:b/>
          <w:sz w:val="24"/>
          <w:szCs w:val="24"/>
        </w:rPr>
        <w:t xml:space="preserve">Decision Maker. </w:t>
      </w:r>
      <w:r w:rsidRPr="006E5CC8">
        <w:rPr>
          <w:rFonts w:ascii="Franklin Gothic Book" w:hAnsi="Franklin Gothic Book"/>
          <w:bCs/>
          <w:sz w:val="24"/>
          <w:szCs w:val="24"/>
        </w:rPr>
        <w:t xml:space="preserve">The </w:t>
      </w:r>
      <w:r w:rsidRPr="006E5CC8">
        <w:rPr>
          <w:rFonts w:ascii="Franklin Gothic Book" w:hAnsi="Franklin Gothic Book"/>
          <w:sz w:val="24"/>
          <w:szCs w:val="24"/>
        </w:rPr>
        <w:t xml:space="preserve">person who oversees the activation of the plan and makes </w:t>
      </w:r>
      <w:r w:rsidR="005E5254">
        <w:rPr>
          <w:rFonts w:ascii="Franklin Gothic Book" w:hAnsi="Franklin Gothic Book"/>
          <w:sz w:val="24"/>
          <w:szCs w:val="24"/>
        </w:rPr>
        <w:t>final</w:t>
      </w:r>
      <w:r w:rsidRPr="006E5CC8">
        <w:rPr>
          <w:rFonts w:ascii="Franklin Gothic Book" w:hAnsi="Franklin Gothic Book"/>
          <w:sz w:val="24"/>
          <w:szCs w:val="24"/>
        </w:rPr>
        <w:t xml:space="preserve"> decisions as to how to manage the incident. </w:t>
      </w:r>
    </w:p>
    <w:p w14:paraId="49F79728" w14:textId="423ECCB0" w:rsidR="002C7242" w:rsidRPr="006E5CC8" w:rsidRDefault="002C7242" w:rsidP="004440BD">
      <w:pPr>
        <w:pStyle w:val="Level1"/>
        <w:numPr>
          <w:ilvl w:val="0"/>
          <w:numId w:val="31"/>
        </w:numPr>
        <w:spacing w:before="60" w:after="60"/>
        <w:rPr>
          <w:rFonts w:ascii="Franklin Gothic Book" w:hAnsi="Franklin Gothic Book"/>
          <w:color w:val="000000"/>
          <w:sz w:val="24"/>
          <w:szCs w:val="24"/>
          <w:shd w:val="clear" w:color="auto" w:fill="FFFFFF"/>
        </w:rPr>
      </w:pPr>
      <w:r w:rsidRPr="006E5CC8">
        <w:rPr>
          <w:rFonts w:ascii="Franklin Gothic Book" w:hAnsi="Franklin Gothic Book"/>
          <w:b/>
          <w:sz w:val="24"/>
          <w:szCs w:val="24"/>
        </w:rPr>
        <w:t>Law Enforcement Liaison.</w:t>
      </w:r>
      <w:r w:rsidRPr="006E5CC8">
        <w:rPr>
          <w:rFonts w:ascii="Franklin Gothic Book" w:hAnsi="Franklin Gothic Book"/>
          <w:color w:val="000000"/>
          <w:sz w:val="24"/>
          <w:szCs w:val="24"/>
          <w:shd w:val="clear" w:color="auto" w:fill="FFFFFF"/>
        </w:rPr>
        <w:t xml:space="preserve"> The person who is the </w:t>
      </w:r>
      <w:r w:rsidR="005E5254">
        <w:rPr>
          <w:rFonts w:ascii="Franklin Gothic Book" w:hAnsi="Franklin Gothic Book"/>
          <w:color w:val="000000"/>
          <w:sz w:val="24"/>
          <w:szCs w:val="24"/>
          <w:shd w:val="clear" w:color="auto" w:fill="FFFFFF"/>
        </w:rPr>
        <w:t xml:space="preserve">communication </w:t>
      </w:r>
      <w:r w:rsidRPr="006E5CC8">
        <w:rPr>
          <w:rFonts w:ascii="Franklin Gothic Book" w:hAnsi="Franklin Gothic Book"/>
          <w:color w:val="000000"/>
          <w:sz w:val="24"/>
          <w:szCs w:val="24"/>
          <w:shd w:val="clear" w:color="auto" w:fill="FFFFFF"/>
        </w:rPr>
        <w:t>bridge between the Decision Maker and any law enforcement response.</w:t>
      </w:r>
    </w:p>
    <w:p w14:paraId="3A6EC534" w14:textId="75F3EB42" w:rsidR="002C7242" w:rsidRPr="006E5CC8" w:rsidRDefault="002C7242" w:rsidP="004440BD">
      <w:pPr>
        <w:pStyle w:val="Level1"/>
        <w:numPr>
          <w:ilvl w:val="0"/>
          <w:numId w:val="31"/>
        </w:numPr>
        <w:spacing w:before="60" w:after="60"/>
        <w:rPr>
          <w:rFonts w:ascii="Franklin Gothic Book" w:hAnsi="Franklin Gothic Book"/>
          <w:color w:val="000000"/>
          <w:sz w:val="24"/>
          <w:szCs w:val="24"/>
          <w:shd w:val="clear" w:color="auto" w:fill="FFFFFF"/>
        </w:rPr>
      </w:pPr>
      <w:r w:rsidRPr="006E5CC8">
        <w:rPr>
          <w:rFonts w:ascii="Franklin Gothic Book" w:hAnsi="Franklin Gothic Book"/>
          <w:b/>
          <w:sz w:val="24"/>
          <w:szCs w:val="24"/>
        </w:rPr>
        <w:t>Search Team Leader.</w:t>
      </w:r>
      <w:r w:rsidRPr="006E5CC8">
        <w:rPr>
          <w:rFonts w:ascii="Franklin Gothic Book" w:hAnsi="Franklin Gothic Book"/>
          <w:color w:val="000000"/>
          <w:sz w:val="24"/>
          <w:szCs w:val="24"/>
          <w:shd w:val="clear" w:color="auto" w:fill="FFFFFF"/>
        </w:rPr>
        <w:t xml:space="preserve"> The person who oversees the search team.</w:t>
      </w:r>
    </w:p>
    <w:p w14:paraId="46903667" w14:textId="363262DF" w:rsidR="002C7242" w:rsidRPr="006E5CC8" w:rsidRDefault="002C7242" w:rsidP="004440BD">
      <w:pPr>
        <w:pStyle w:val="Level1"/>
        <w:numPr>
          <w:ilvl w:val="0"/>
          <w:numId w:val="31"/>
        </w:numPr>
        <w:spacing w:before="60" w:after="60"/>
        <w:rPr>
          <w:rFonts w:ascii="Franklin Gothic Book" w:hAnsi="Franklin Gothic Book"/>
          <w:color w:val="000000"/>
          <w:sz w:val="24"/>
          <w:szCs w:val="24"/>
          <w:shd w:val="clear" w:color="auto" w:fill="FFFFFF"/>
        </w:rPr>
      </w:pPr>
      <w:r w:rsidRPr="006E5CC8">
        <w:rPr>
          <w:rFonts w:ascii="Franklin Gothic Book" w:hAnsi="Franklin Gothic Book"/>
          <w:b/>
          <w:sz w:val="24"/>
          <w:szCs w:val="24"/>
        </w:rPr>
        <w:t xml:space="preserve">Search Team. </w:t>
      </w:r>
      <w:r w:rsidRPr="006E5CC8">
        <w:rPr>
          <w:rFonts w:ascii="Franklin Gothic Book" w:hAnsi="Franklin Gothic Book"/>
          <w:sz w:val="24"/>
          <w:szCs w:val="24"/>
        </w:rPr>
        <w:t xml:space="preserve">The individuals who conduct searches </w:t>
      </w:r>
      <w:r w:rsidR="005E5254">
        <w:rPr>
          <w:rFonts w:ascii="Franklin Gothic Book" w:hAnsi="Franklin Gothic Book"/>
          <w:sz w:val="24"/>
          <w:szCs w:val="24"/>
        </w:rPr>
        <w:t>related to</w:t>
      </w:r>
      <w:r w:rsidRPr="006E5CC8">
        <w:rPr>
          <w:rFonts w:ascii="Franklin Gothic Book" w:hAnsi="Franklin Gothic Book"/>
          <w:sz w:val="24"/>
          <w:szCs w:val="24"/>
        </w:rPr>
        <w:t xml:space="preserve"> the threat as directed by the Decision Maker.</w:t>
      </w:r>
    </w:p>
    <w:p w14:paraId="2583F772" w14:textId="7FC8F16B" w:rsidR="002C7242" w:rsidRPr="006E5CC8" w:rsidRDefault="002C7242" w:rsidP="004440BD">
      <w:pPr>
        <w:pStyle w:val="Level1"/>
        <w:numPr>
          <w:ilvl w:val="0"/>
          <w:numId w:val="31"/>
        </w:numPr>
        <w:spacing w:before="60" w:after="60"/>
        <w:rPr>
          <w:rFonts w:ascii="Franklin Gothic Book" w:hAnsi="Franklin Gothic Book"/>
          <w:color w:val="000000"/>
          <w:sz w:val="24"/>
          <w:szCs w:val="24"/>
          <w:shd w:val="clear" w:color="auto" w:fill="FFFFFF"/>
        </w:rPr>
      </w:pPr>
      <w:r w:rsidRPr="006E5CC8">
        <w:rPr>
          <w:rFonts w:ascii="Franklin Gothic Book" w:hAnsi="Franklin Gothic Book"/>
          <w:b/>
          <w:bCs/>
          <w:color w:val="000000"/>
          <w:sz w:val="24"/>
          <w:szCs w:val="24"/>
          <w:shd w:val="clear" w:color="auto" w:fill="FFFFFF"/>
        </w:rPr>
        <w:t xml:space="preserve">Evacuation Team Leader. </w:t>
      </w:r>
      <w:r w:rsidRPr="006E5CC8">
        <w:rPr>
          <w:rFonts w:ascii="Franklin Gothic Book" w:hAnsi="Franklin Gothic Book"/>
          <w:sz w:val="24"/>
          <w:szCs w:val="24"/>
        </w:rPr>
        <w:t>The person who oversees the evacuation team.</w:t>
      </w:r>
    </w:p>
    <w:p w14:paraId="52B884B7" w14:textId="32CD6F6D" w:rsidR="002C7242" w:rsidRPr="006E5CC8" w:rsidRDefault="002C7242" w:rsidP="004440BD">
      <w:pPr>
        <w:pStyle w:val="Level1"/>
        <w:numPr>
          <w:ilvl w:val="0"/>
          <w:numId w:val="32"/>
        </w:numPr>
        <w:spacing w:before="60" w:after="60"/>
        <w:rPr>
          <w:rFonts w:ascii="Franklin Gothic Book" w:hAnsi="Franklin Gothic Book"/>
          <w:color w:val="000000"/>
          <w:sz w:val="24"/>
          <w:szCs w:val="24"/>
          <w:shd w:val="clear" w:color="auto" w:fill="FFFFFF"/>
        </w:rPr>
      </w:pPr>
      <w:r w:rsidRPr="006E5CC8">
        <w:rPr>
          <w:rFonts w:ascii="Franklin Gothic Book" w:hAnsi="Franklin Gothic Book"/>
          <w:b/>
          <w:bCs/>
          <w:color w:val="000000"/>
          <w:sz w:val="24"/>
          <w:szCs w:val="24"/>
          <w:shd w:val="clear" w:color="auto" w:fill="FFFFFF"/>
        </w:rPr>
        <w:t xml:space="preserve">Evacuation Team. </w:t>
      </w:r>
      <w:r w:rsidRPr="006E5CC8">
        <w:rPr>
          <w:rFonts w:ascii="Franklin Gothic Book" w:hAnsi="Franklin Gothic Book"/>
          <w:sz w:val="24"/>
          <w:szCs w:val="24"/>
        </w:rPr>
        <w:t>The individuals who lead people to assembly areas.</w:t>
      </w:r>
    </w:p>
    <w:p w14:paraId="0BC83215" w14:textId="0F4BFF59" w:rsidR="002C7242" w:rsidRPr="006E5CC8" w:rsidRDefault="002C7242" w:rsidP="004440BD">
      <w:pPr>
        <w:pStyle w:val="Level1"/>
        <w:numPr>
          <w:ilvl w:val="0"/>
          <w:numId w:val="32"/>
        </w:numPr>
        <w:spacing w:before="60" w:after="60"/>
        <w:rPr>
          <w:rFonts w:ascii="Franklin Gothic Book" w:hAnsi="Franklin Gothic Book"/>
          <w:color w:val="000000"/>
          <w:sz w:val="24"/>
          <w:szCs w:val="24"/>
          <w:shd w:val="clear" w:color="auto" w:fill="FFFFFF"/>
        </w:rPr>
      </w:pPr>
      <w:r w:rsidRPr="006E5CC8">
        <w:rPr>
          <w:rFonts w:ascii="Franklin Gothic Book" w:hAnsi="Franklin Gothic Book"/>
          <w:b/>
          <w:bCs/>
          <w:color w:val="000000"/>
          <w:sz w:val="24"/>
          <w:szCs w:val="24"/>
          <w:shd w:val="clear" w:color="auto" w:fill="FFFFFF"/>
        </w:rPr>
        <w:t xml:space="preserve">Evacuees. </w:t>
      </w:r>
      <w:r w:rsidRPr="006E5CC8">
        <w:rPr>
          <w:rFonts w:ascii="Franklin Gothic Book" w:hAnsi="Franklin Gothic Book"/>
          <w:sz w:val="24"/>
          <w:szCs w:val="24"/>
        </w:rPr>
        <w:t>The individuals being evacuated (e.g., employees, customers, visitors, etc.)</w:t>
      </w:r>
    </w:p>
    <w:p w14:paraId="2C526B4F" w14:textId="671C760E" w:rsidR="00A008E6" w:rsidRPr="006E5CC8" w:rsidRDefault="002C7242" w:rsidP="004440BD">
      <w:pPr>
        <w:pStyle w:val="Level1"/>
        <w:numPr>
          <w:ilvl w:val="0"/>
          <w:numId w:val="32"/>
        </w:numPr>
        <w:spacing w:before="60" w:after="60"/>
        <w:rPr>
          <w:rFonts w:ascii="Franklin Gothic Book" w:hAnsi="Franklin Gothic Book"/>
          <w:shd w:val="clear" w:color="auto" w:fill="FFFFFF"/>
        </w:rPr>
      </w:pPr>
      <w:r w:rsidRPr="006E5CC8">
        <w:rPr>
          <w:rFonts w:ascii="Franklin Gothic Book" w:hAnsi="Franklin Gothic Book"/>
          <w:b/>
          <w:bCs/>
          <w:color w:val="000000"/>
          <w:sz w:val="24"/>
          <w:szCs w:val="24"/>
          <w:shd w:val="clear" w:color="auto" w:fill="FFFFFF"/>
        </w:rPr>
        <w:lastRenderedPageBreak/>
        <w:t xml:space="preserve">Runners. </w:t>
      </w:r>
      <w:r w:rsidRPr="006E5CC8">
        <w:rPr>
          <w:rFonts w:ascii="Franklin Gothic Book" w:hAnsi="Franklin Gothic Book"/>
          <w:sz w:val="24"/>
          <w:szCs w:val="24"/>
        </w:rPr>
        <w:t>The individuals who transport equipment or messages between teams, leaders, and the Decision Maker.</w:t>
      </w:r>
    </w:p>
    <w:p w14:paraId="4D5FF2E0" w14:textId="3710FB7E" w:rsidR="00401BA0" w:rsidRDefault="00401BA0" w:rsidP="004440BD">
      <w:pPr>
        <w:pStyle w:val="Default"/>
        <w:numPr>
          <w:ilvl w:val="0"/>
          <w:numId w:val="20"/>
        </w:numPr>
        <w:spacing w:before="60" w:after="60"/>
        <w:ind w:left="1080"/>
        <w:rPr>
          <w:rFonts w:ascii="Franklin Gothic Book" w:hAnsi="Franklin Gothic Book"/>
        </w:rPr>
      </w:pPr>
      <w:r w:rsidRPr="00CB62EE">
        <w:rPr>
          <w:rFonts w:ascii="Franklin Gothic Book" w:hAnsi="Franklin Gothic Book"/>
          <w:b/>
          <w:bCs/>
        </w:rPr>
        <w:t>Bomb Technician</w:t>
      </w:r>
      <w:r w:rsidRPr="005B5D70">
        <w:rPr>
          <w:rFonts w:ascii="Franklin Gothic Book" w:hAnsi="Franklin Gothic Book"/>
        </w:rPr>
        <w:t xml:space="preserve">: </w:t>
      </w:r>
      <w:r w:rsidR="007F75F4">
        <w:rPr>
          <w:rFonts w:ascii="Franklin Gothic Book" w:hAnsi="Franklin Gothic Book"/>
        </w:rPr>
        <w:t>A</w:t>
      </w:r>
      <w:r w:rsidR="00B413C4">
        <w:rPr>
          <w:rFonts w:ascii="Franklin Gothic Book" w:hAnsi="Franklin Gothic Book"/>
        </w:rPr>
        <w:t xml:space="preserve"> public safety </w:t>
      </w:r>
      <w:r w:rsidR="0002631D">
        <w:rPr>
          <w:rFonts w:ascii="Franklin Gothic Book" w:hAnsi="Franklin Gothic Book"/>
        </w:rPr>
        <w:t xml:space="preserve">officer </w:t>
      </w:r>
      <w:r w:rsidR="00B413C4">
        <w:rPr>
          <w:rFonts w:ascii="Franklin Gothic Book" w:hAnsi="Franklin Gothic Book"/>
        </w:rPr>
        <w:t>who is</w:t>
      </w:r>
      <w:r w:rsidR="00B830C6">
        <w:rPr>
          <w:rFonts w:ascii="Franklin Gothic Book" w:hAnsi="Franklin Gothic Book"/>
        </w:rPr>
        <w:t xml:space="preserve"> specially trained and certified to diagnose and render safe explosive threats.</w:t>
      </w:r>
      <w:r w:rsidR="007F75F4">
        <w:rPr>
          <w:rFonts w:ascii="Franklin Gothic Book" w:hAnsi="Franklin Gothic Book"/>
        </w:rPr>
        <w:t xml:space="preserve"> </w:t>
      </w:r>
    </w:p>
    <w:p w14:paraId="671E8119" w14:textId="2758C281" w:rsidR="00BA3E61" w:rsidRDefault="00BA3E61" w:rsidP="00CA3029">
      <w:pPr>
        <w:pStyle w:val="Heading2"/>
        <w:numPr>
          <w:ilvl w:val="0"/>
          <w:numId w:val="50"/>
        </w:numPr>
        <w:ind w:left="720" w:hanging="720"/>
      </w:pPr>
      <w:bookmarkStart w:id="46" w:name="_Toc96510602"/>
      <w:bookmarkStart w:id="47" w:name="_Toc96511102"/>
      <w:bookmarkStart w:id="48" w:name="_Toc96511385"/>
      <w:bookmarkStart w:id="49" w:name="_Toc96511524"/>
      <w:bookmarkStart w:id="50" w:name="_Toc96516661"/>
      <w:bookmarkStart w:id="51" w:name="_Toc96516892"/>
      <w:bookmarkStart w:id="52" w:name="_Toc96590963"/>
      <w:bookmarkStart w:id="53" w:name="_Toc126937376"/>
      <w:r>
        <w:t>C</w:t>
      </w:r>
      <w:r w:rsidR="00E02305">
        <w:t>oncept of Operations</w:t>
      </w:r>
      <w:bookmarkEnd w:id="46"/>
      <w:bookmarkEnd w:id="47"/>
      <w:bookmarkEnd w:id="48"/>
      <w:bookmarkEnd w:id="49"/>
      <w:bookmarkEnd w:id="50"/>
      <w:bookmarkEnd w:id="51"/>
      <w:bookmarkEnd w:id="52"/>
      <w:bookmarkEnd w:id="53"/>
    </w:p>
    <w:p w14:paraId="01C10871" w14:textId="7A85865A" w:rsidR="006B48B3" w:rsidRDefault="00843D74" w:rsidP="000B613A">
      <w:pPr>
        <w:spacing w:before="120" w:after="120" w:line="240" w:lineRule="auto"/>
        <w:rPr>
          <w:rFonts w:ascii="Franklin Gothic Book" w:hAnsi="Franklin Gothic Book"/>
          <w:sz w:val="24"/>
          <w:szCs w:val="24"/>
        </w:rPr>
      </w:pPr>
      <w:r>
        <w:rPr>
          <w:rFonts w:ascii="Franklin Gothic Book" w:hAnsi="Franklin Gothic Book"/>
          <w:sz w:val="24"/>
          <w:szCs w:val="24"/>
        </w:rPr>
        <w:t xml:space="preserve">Critical functions </w:t>
      </w:r>
      <w:r w:rsidR="0094565B">
        <w:rPr>
          <w:rFonts w:ascii="Franklin Gothic Book" w:hAnsi="Franklin Gothic Book"/>
          <w:sz w:val="24"/>
          <w:szCs w:val="24"/>
        </w:rPr>
        <w:t>outlined in this plan are consist</w:t>
      </w:r>
      <w:r w:rsidR="00EC4C9A">
        <w:rPr>
          <w:rFonts w:ascii="Franklin Gothic Book" w:hAnsi="Franklin Gothic Book"/>
          <w:sz w:val="24"/>
          <w:szCs w:val="24"/>
        </w:rPr>
        <w:t xml:space="preserve">ent with </w:t>
      </w:r>
      <w:r>
        <w:rPr>
          <w:rFonts w:ascii="Franklin Gothic Book" w:hAnsi="Franklin Gothic Book"/>
          <w:sz w:val="24"/>
          <w:szCs w:val="24"/>
        </w:rPr>
        <w:t xml:space="preserve">the </w:t>
      </w:r>
      <w:r w:rsidR="008C56C6">
        <w:rPr>
          <w:rFonts w:ascii="Franklin Gothic Book" w:hAnsi="Franklin Gothic Book"/>
          <w:sz w:val="24"/>
          <w:szCs w:val="24"/>
        </w:rPr>
        <w:t>National Incident Management System (NIMS)</w:t>
      </w:r>
      <w:r w:rsidR="000D3361">
        <w:rPr>
          <w:rFonts w:ascii="Franklin Gothic Book" w:hAnsi="Franklin Gothic Book"/>
          <w:sz w:val="24"/>
          <w:szCs w:val="24"/>
        </w:rPr>
        <w:t>. NIMS</w:t>
      </w:r>
      <w:r w:rsidR="000F7CA7">
        <w:rPr>
          <w:rFonts w:ascii="Franklin Gothic Book" w:hAnsi="Franklin Gothic Book"/>
          <w:sz w:val="24"/>
          <w:szCs w:val="24"/>
        </w:rPr>
        <w:t xml:space="preserve"> is </w:t>
      </w:r>
      <w:r w:rsidR="000D3361">
        <w:rPr>
          <w:rFonts w:ascii="Franklin Gothic Book" w:hAnsi="Franklin Gothic Book"/>
          <w:sz w:val="24"/>
          <w:szCs w:val="24"/>
        </w:rPr>
        <w:t xml:space="preserve">the common framework used throughout the United States </w:t>
      </w:r>
      <w:r w:rsidR="00094DFA">
        <w:rPr>
          <w:rFonts w:ascii="Franklin Gothic Book" w:hAnsi="Franklin Gothic Book"/>
          <w:sz w:val="24"/>
          <w:szCs w:val="24"/>
        </w:rPr>
        <w:t>to</w:t>
      </w:r>
      <w:r w:rsidR="00094DFA" w:rsidRPr="00094DFA">
        <w:rPr>
          <w:rFonts w:ascii="Arial" w:hAnsi="Arial" w:cs="Arial"/>
          <w:color w:val="202122"/>
          <w:sz w:val="21"/>
          <w:szCs w:val="21"/>
          <w:shd w:val="clear" w:color="auto" w:fill="FFFFFF"/>
        </w:rPr>
        <w:t xml:space="preserve"> </w:t>
      </w:r>
      <w:r w:rsidR="00094DFA" w:rsidRPr="000F7CA7">
        <w:rPr>
          <w:rFonts w:ascii="Arial" w:hAnsi="Arial" w:cs="Arial"/>
          <w:color w:val="202122"/>
          <w:sz w:val="21"/>
          <w:szCs w:val="21"/>
          <w:shd w:val="clear" w:color="auto" w:fill="FFFFFF"/>
        </w:rPr>
        <w:t xml:space="preserve">facilitate </w:t>
      </w:r>
      <w:r w:rsidR="00EE41E4">
        <w:rPr>
          <w:rFonts w:ascii="Arial" w:hAnsi="Arial" w:cs="Arial"/>
          <w:color w:val="202122"/>
          <w:sz w:val="21"/>
          <w:szCs w:val="21"/>
          <w:shd w:val="clear" w:color="auto" w:fill="FFFFFF"/>
        </w:rPr>
        <w:t xml:space="preserve">response </w:t>
      </w:r>
      <w:r w:rsidR="00094DFA" w:rsidRPr="000F7CA7">
        <w:rPr>
          <w:rFonts w:ascii="Arial" w:hAnsi="Arial" w:cs="Arial"/>
          <w:color w:val="202122"/>
          <w:sz w:val="21"/>
          <w:szCs w:val="21"/>
          <w:shd w:val="clear" w:color="auto" w:fill="FFFFFF"/>
        </w:rPr>
        <w:t>coordination between all levels of government with public, private, and nongovernmental organizations.</w:t>
      </w:r>
      <w:r w:rsidR="008C56C6">
        <w:rPr>
          <w:rFonts w:ascii="Franklin Gothic Book" w:hAnsi="Franklin Gothic Book"/>
          <w:sz w:val="24"/>
          <w:szCs w:val="24"/>
        </w:rPr>
        <w:t xml:space="preserve"> </w:t>
      </w:r>
      <w:r w:rsidR="00720E4D">
        <w:rPr>
          <w:rFonts w:ascii="Franklin Gothic Book" w:hAnsi="Franklin Gothic Book"/>
          <w:sz w:val="24"/>
          <w:szCs w:val="24"/>
        </w:rPr>
        <w:t>The university’s base plan for emergency operations</w:t>
      </w:r>
      <w:r w:rsidR="00DE64A5">
        <w:rPr>
          <w:rFonts w:ascii="Franklin Gothic Book" w:hAnsi="Franklin Gothic Book"/>
          <w:sz w:val="24"/>
          <w:szCs w:val="24"/>
        </w:rPr>
        <w:t xml:space="preserve"> </w:t>
      </w:r>
      <w:r w:rsidR="00123539" w:rsidRPr="00E26B8D">
        <w:rPr>
          <w:rFonts w:ascii="Franklin Gothic Book" w:hAnsi="Franklin Gothic Book"/>
          <w:sz w:val="24"/>
          <w:szCs w:val="24"/>
        </w:rPr>
        <w:t>provides a</w:t>
      </w:r>
      <w:r w:rsidR="00123539">
        <w:rPr>
          <w:rFonts w:ascii="Franklin Gothic Book" w:hAnsi="Franklin Gothic Book"/>
          <w:sz w:val="24"/>
          <w:szCs w:val="24"/>
        </w:rPr>
        <w:t xml:space="preserve"> </w:t>
      </w:r>
      <w:r w:rsidR="00230BCA">
        <w:rPr>
          <w:rFonts w:ascii="Franklin Gothic Book" w:hAnsi="Franklin Gothic Book"/>
          <w:sz w:val="24"/>
          <w:szCs w:val="24"/>
        </w:rPr>
        <w:t xml:space="preserve">flexible </w:t>
      </w:r>
      <w:r w:rsidR="00123539">
        <w:rPr>
          <w:rFonts w:ascii="Franklin Gothic Book" w:hAnsi="Franklin Gothic Book"/>
          <w:sz w:val="24"/>
          <w:szCs w:val="24"/>
        </w:rPr>
        <w:t xml:space="preserve">framework for </w:t>
      </w:r>
      <w:r w:rsidR="00123539" w:rsidRPr="00E26B8D">
        <w:rPr>
          <w:rFonts w:ascii="Franklin Gothic Book" w:hAnsi="Franklin Gothic Book"/>
          <w:sz w:val="24"/>
          <w:szCs w:val="24"/>
        </w:rPr>
        <w:t>organiz</w:t>
      </w:r>
      <w:r w:rsidR="00123539">
        <w:rPr>
          <w:rFonts w:ascii="Franklin Gothic Book" w:hAnsi="Franklin Gothic Book"/>
          <w:sz w:val="24"/>
          <w:szCs w:val="24"/>
        </w:rPr>
        <w:t>ation</w:t>
      </w:r>
      <w:r w:rsidR="00123539" w:rsidRPr="00E26B8D">
        <w:rPr>
          <w:rFonts w:ascii="Franklin Gothic Book" w:hAnsi="Franklin Gothic Book"/>
          <w:sz w:val="24"/>
          <w:szCs w:val="24"/>
        </w:rPr>
        <w:t xml:space="preserve"> </w:t>
      </w:r>
      <w:r w:rsidR="00123539">
        <w:rPr>
          <w:rFonts w:ascii="Franklin Gothic Book" w:hAnsi="Franklin Gothic Book"/>
          <w:sz w:val="24"/>
          <w:szCs w:val="24"/>
        </w:rPr>
        <w:t xml:space="preserve">that </w:t>
      </w:r>
      <w:r w:rsidR="006B48B3">
        <w:rPr>
          <w:rFonts w:ascii="Franklin Gothic Book" w:hAnsi="Franklin Gothic Book"/>
          <w:sz w:val="24"/>
          <w:szCs w:val="24"/>
        </w:rPr>
        <w:t xml:space="preserve">incorporates </w:t>
      </w:r>
      <w:r w:rsidR="00123539" w:rsidRPr="00E26B8D">
        <w:rPr>
          <w:rFonts w:ascii="Franklin Gothic Book" w:hAnsi="Franklin Gothic Book"/>
          <w:sz w:val="24"/>
          <w:szCs w:val="24"/>
        </w:rPr>
        <w:t>the Incident Command System (ICS), a</w:t>
      </w:r>
      <w:r w:rsidR="006B48B3">
        <w:rPr>
          <w:rFonts w:ascii="Franklin Gothic Book" w:hAnsi="Franklin Gothic Book"/>
          <w:sz w:val="24"/>
          <w:szCs w:val="24"/>
        </w:rPr>
        <w:t>nd</w:t>
      </w:r>
      <w:r>
        <w:rPr>
          <w:rFonts w:ascii="Franklin Gothic Book" w:hAnsi="Franklin Gothic Book"/>
          <w:sz w:val="24"/>
          <w:szCs w:val="24"/>
        </w:rPr>
        <w:t xml:space="preserve"> </w:t>
      </w:r>
      <w:r w:rsidR="00230BCA">
        <w:rPr>
          <w:rFonts w:ascii="Franklin Gothic Book" w:hAnsi="Franklin Gothic Book"/>
          <w:sz w:val="24"/>
          <w:szCs w:val="24"/>
        </w:rPr>
        <w:t>seamlessly accommodate</w:t>
      </w:r>
      <w:r w:rsidR="006B48B3">
        <w:rPr>
          <w:rFonts w:ascii="Franklin Gothic Book" w:hAnsi="Franklin Gothic Book"/>
          <w:sz w:val="24"/>
          <w:szCs w:val="24"/>
        </w:rPr>
        <w:t>s</w:t>
      </w:r>
      <w:r w:rsidR="00230BCA">
        <w:rPr>
          <w:rFonts w:ascii="Franklin Gothic Book" w:hAnsi="Franklin Gothic Book"/>
          <w:sz w:val="24"/>
          <w:szCs w:val="24"/>
        </w:rPr>
        <w:t xml:space="preserve"> </w:t>
      </w:r>
      <w:r w:rsidR="00461561">
        <w:rPr>
          <w:rFonts w:ascii="Franklin Gothic Book" w:hAnsi="Franklin Gothic Book"/>
          <w:sz w:val="24"/>
          <w:szCs w:val="24"/>
        </w:rPr>
        <w:t xml:space="preserve">resources and </w:t>
      </w:r>
      <w:r w:rsidR="00997332">
        <w:rPr>
          <w:rFonts w:ascii="Franklin Gothic Book" w:hAnsi="Franklin Gothic Book"/>
          <w:sz w:val="24"/>
          <w:szCs w:val="24"/>
        </w:rPr>
        <w:t>assistance from outside entities, as warranted.</w:t>
      </w:r>
      <w:r w:rsidR="00720E4D">
        <w:rPr>
          <w:rFonts w:ascii="Franklin Gothic Book" w:hAnsi="Franklin Gothic Book"/>
          <w:sz w:val="24"/>
          <w:szCs w:val="24"/>
        </w:rPr>
        <w:t xml:space="preserve"> It </w:t>
      </w:r>
      <w:r w:rsidR="006B48B3">
        <w:rPr>
          <w:rFonts w:ascii="Franklin Gothic Book" w:hAnsi="Franklin Gothic Book"/>
          <w:sz w:val="24"/>
          <w:szCs w:val="24"/>
        </w:rPr>
        <w:t xml:space="preserve">is designed to be </w:t>
      </w:r>
      <w:r w:rsidR="00461561">
        <w:rPr>
          <w:rFonts w:ascii="Franklin Gothic Book" w:hAnsi="Franklin Gothic Book"/>
          <w:sz w:val="24"/>
          <w:szCs w:val="24"/>
        </w:rPr>
        <w:t xml:space="preserve">scalable and </w:t>
      </w:r>
      <w:r w:rsidR="006B48B3">
        <w:rPr>
          <w:rFonts w:ascii="Franklin Gothic Book" w:hAnsi="Franklin Gothic Book"/>
          <w:sz w:val="24"/>
          <w:szCs w:val="24"/>
        </w:rPr>
        <w:t xml:space="preserve">implemented in part or in full, based on the needs of the </w:t>
      </w:r>
      <w:r w:rsidR="00123539" w:rsidRPr="00E26B8D">
        <w:rPr>
          <w:rFonts w:ascii="Franklin Gothic Book" w:hAnsi="Franklin Gothic Book"/>
          <w:sz w:val="24"/>
          <w:szCs w:val="24"/>
        </w:rPr>
        <w:t>situation</w:t>
      </w:r>
      <w:r w:rsidR="00123539">
        <w:rPr>
          <w:rFonts w:ascii="Franklin Gothic Book" w:hAnsi="Franklin Gothic Book"/>
          <w:sz w:val="24"/>
          <w:szCs w:val="24"/>
        </w:rPr>
        <w:t xml:space="preserve">. </w:t>
      </w:r>
      <w:r w:rsidR="00123539" w:rsidRPr="00E26B8D">
        <w:rPr>
          <w:rFonts w:ascii="Franklin Gothic Book" w:hAnsi="Franklin Gothic Book"/>
          <w:sz w:val="24"/>
          <w:szCs w:val="24"/>
        </w:rPr>
        <w:t xml:space="preserve">It is intended to provide a smooth transition </w:t>
      </w:r>
      <w:r w:rsidR="00461561">
        <w:rPr>
          <w:rFonts w:ascii="Franklin Gothic Book" w:hAnsi="Franklin Gothic Book"/>
          <w:sz w:val="24"/>
          <w:szCs w:val="24"/>
        </w:rPr>
        <w:t xml:space="preserve">through all phases of response and recovery and </w:t>
      </w:r>
      <w:r w:rsidR="00123539" w:rsidRPr="00E26B8D">
        <w:rPr>
          <w:rFonts w:ascii="Franklin Gothic Book" w:hAnsi="Franklin Gothic Book"/>
          <w:sz w:val="24"/>
          <w:szCs w:val="24"/>
        </w:rPr>
        <w:t>restoration of normal services</w:t>
      </w:r>
      <w:r w:rsidR="00461561">
        <w:rPr>
          <w:rFonts w:ascii="Franklin Gothic Book" w:hAnsi="Franklin Gothic Book"/>
          <w:sz w:val="24"/>
          <w:szCs w:val="24"/>
        </w:rPr>
        <w:t>.</w:t>
      </w:r>
      <w:r w:rsidR="00123539" w:rsidRPr="00E26B8D">
        <w:rPr>
          <w:rFonts w:ascii="Franklin Gothic Book" w:hAnsi="Franklin Gothic Book"/>
          <w:sz w:val="24"/>
          <w:szCs w:val="24"/>
        </w:rPr>
        <w:t xml:space="preserve"> </w:t>
      </w:r>
      <w:r w:rsidR="00720E4D">
        <w:rPr>
          <w:rFonts w:ascii="Franklin Gothic Book" w:hAnsi="Franklin Gothic Book"/>
          <w:sz w:val="24"/>
          <w:szCs w:val="24"/>
        </w:rPr>
        <w:t xml:space="preserve">The Bomb Threat Management plan </w:t>
      </w:r>
      <w:r w:rsidR="0036494A">
        <w:rPr>
          <w:rFonts w:ascii="Franklin Gothic Book" w:hAnsi="Franklin Gothic Book"/>
          <w:sz w:val="24"/>
          <w:szCs w:val="24"/>
        </w:rPr>
        <w:t xml:space="preserve">comports </w:t>
      </w:r>
      <w:r w:rsidR="00720E4D">
        <w:rPr>
          <w:rFonts w:ascii="Franklin Gothic Book" w:hAnsi="Franklin Gothic Book"/>
          <w:sz w:val="24"/>
          <w:szCs w:val="24"/>
        </w:rPr>
        <w:t>with the base plan</w:t>
      </w:r>
      <w:r w:rsidR="0036494A">
        <w:rPr>
          <w:rFonts w:ascii="Franklin Gothic Book" w:hAnsi="Franklin Gothic Book"/>
          <w:sz w:val="24"/>
          <w:szCs w:val="24"/>
        </w:rPr>
        <w:t xml:space="preserve"> and serves to highlight the priority actions and requirements to effectively address hazards posed by explosives-related incidents. </w:t>
      </w:r>
    </w:p>
    <w:p w14:paraId="06094023" w14:textId="189F746C" w:rsidR="00401BA0" w:rsidRDefault="00163F98" w:rsidP="00CA3029">
      <w:pPr>
        <w:pStyle w:val="Heading2"/>
        <w:numPr>
          <w:ilvl w:val="0"/>
          <w:numId w:val="50"/>
        </w:numPr>
        <w:ind w:left="720" w:hanging="720"/>
      </w:pPr>
      <w:bookmarkStart w:id="54" w:name="_Toc96510603"/>
      <w:bookmarkStart w:id="55" w:name="_Toc96511103"/>
      <w:bookmarkStart w:id="56" w:name="_Toc96511386"/>
      <w:bookmarkStart w:id="57" w:name="_Toc96511525"/>
      <w:bookmarkStart w:id="58" w:name="_Toc96516662"/>
      <w:bookmarkStart w:id="59" w:name="_Toc96516893"/>
      <w:bookmarkStart w:id="60" w:name="_Toc96590964"/>
      <w:bookmarkStart w:id="61" w:name="_Toc126937377"/>
      <w:r>
        <w:t>P</w:t>
      </w:r>
      <w:r w:rsidR="00E02305">
        <w:t>riority Actions</w:t>
      </w:r>
      <w:r w:rsidR="00DE64A5">
        <w:t xml:space="preserve"> for Bomb Threats</w:t>
      </w:r>
      <w:bookmarkEnd w:id="54"/>
      <w:bookmarkEnd w:id="55"/>
      <w:bookmarkEnd w:id="56"/>
      <w:bookmarkEnd w:id="57"/>
      <w:bookmarkEnd w:id="58"/>
      <w:bookmarkEnd w:id="59"/>
      <w:bookmarkEnd w:id="60"/>
      <w:bookmarkEnd w:id="61"/>
      <w:r w:rsidR="00DE64A5">
        <w:t xml:space="preserve"> </w:t>
      </w:r>
    </w:p>
    <w:p w14:paraId="6ECE5387" w14:textId="1F1C8356" w:rsidR="00401BA0" w:rsidRPr="000C664E" w:rsidRDefault="00163F98" w:rsidP="00CA3029">
      <w:pPr>
        <w:numPr>
          <w:ilvl w:val="0"/>
          <w:numId w:val="2"/>
        </w:numPr>
        <w:spacing w:before="60" w:after="60" w:line="240" w:lineRule="auto"/>
        <w:ind w:left="1080"/>
        <w:rPr>
          <w:rFonts w:ascii="Franklin Gothic Book" w:hAnsi="Franklin Gothic Book"/>
          <w:sz w:val="24"/>
          <w:szCs w:val="24"/>
        </w:rPr>
      </w:pPr>
      <w:r>
        <w:rPr>
          <w:rFonts w:ascii="Franklin Gothic Book" w:hAnsi="Franklin Gothic Book"/>
          <w:sz w:val="24"/>
          <w:szCs w:val="24"/>
        </w:rPr>
        <w:t>C</w:t>
      </w:r>
      <w:r w:rsidR="00401BA0" w:rsidRPr="000C664E">
        <w:rPr>
          <w:rFonts w:ascii="Franklin Gothic Book" w:hAnsi="Franklin Gothic Book"/>
          <w:sz w:val="24"/>
          <w:szCs w:val="24"/>
        </w:rPr>
        <w:t xml:space="preserve">ontact local law enforcement </w:t>
      </w:r>
    </w:p>
    <w:p w14:paraId="7C674D56" w14:textId="7D9C0AD9" w:rsidR="00401BA0" w:rsidRPr="000C664E" w:rsidRDefault="005C375A" w:rsidP="00CA3029">
      <w:pPr>
        <w:numPr>
          <w:ilvl w:val="0"/>
          <w:numId w:val="2"/>
        </w:numPr>
        <w:spacing w:before="60" w:after="60" w:line="240" w:lineRule="auto"/>
        <w:ind w:left="1080"/>
        <w:rPr>
          <w:rFonts w:ascii="Franklin Gothic Book" w:hAnsi="Franklin Gothic Book"/>
          <w:sz w:val="24"/>
          <w:szCs w:val="24"/>
        </w:rPr>
      </w:pPr>
      <w:r>
        <w:rPr>
          <w:rFonts w:ascii="Franklin Gothic Book" w:hAnsi="Franklin Gothic Book"/>
          <w:sz w:val="24"/>
          <w:szCs w:val="24"/>
        </w:rPr>
        <w:t xml:space="preserve">Assess the threat to determine </w:t>
      </w:r>
      <w:r w:rsidR="00163F98">
        <w:rPr>
          <w:rFonts w:ascii="Franklin Gothic Book" w:hAnsi="Franklin Gothic Book"/>
          <w:sz w:val="24"/>
          <w:szCs w:val="24"/>
        </w:rPr>
        <w:t>its</w:t>
      </w:r>
      <w:r>
        <w:rPr>
          <w:rFonts w:ascii="Franklin Gothic Book" w:hAnsi="Franklin Gothic Book"/>
          <w:sz w:val="24"/>
          <w:szCs w:val="24"/>
        </w:rPr>
        <w:t xml:space="preserve"> level of risk</w:t>
      </w:r>
      <w:r w:rsidR="0036494A">
        <w:rPr>
          <w:rFonts w:ascii="Franklin Gothic Book" w:hAnsi="Franklin Gothic Book"/>
          <w:sz w:val="24"/>
          <w:szCs w:val="24"/>
        </w:rPr>
        <w:t>.</w:t>
      </w:r>
      <w:r w:rsidR="00401BA0" w:rsidRPr="000C664E">
        <w:rPr>
          <w:rFonts w:ascii="Franklin Gothic Book" w:hAnsi="Franklin Gothic Book"/>
          <w:sz w:val="24"/>
          <w:szCs w:val="24"/>
        </w:rPr>
        <w:t xml:space="preserve"> </w:t>
      </w:r>
    </w:p>
    <w:p w14:paraId="049CEC18" w14:textId="1D707097" w:rsidR="005C375A" w:rsidRPr="000C664E" w:rsidRDefault="005C375A" w:rsidP="00CA3029">
      <w:pPr>
        <w:numPr>
          <w:ilvl w:val="0"/>
          <w:numId w:val="2"/>
        </w:numPr>
        <w:spacing w:before="60" w:after="60" w:line="240" w:lineRule="auto"/>
        <w:ind w:left="1080"/>
        <w:rPr>
          <w:rFonts w:ascii="Franklin Gothic Book" w:hAnsi="Franklin Gothic Book"/>
          <w:sz w:val="24"/>
          <w:szCs w:val="24"/>
        </w:rPr>
      </w:pPr>
      <w:r>
        <w:rPr>
          <w:rFonts w:ascii="Franklin Gothic Book" w:hAnsi="Franklin Gothic Book"/>
          <w:sz w:val="24"/>
          <w:szCs w:val="24"/>
        </w:rPr>
        <w:t xml:space="preserve">If </w:t>
      </w:r>
      <w:r w:rsidR="00017A4B">
        <w:rPr>
          <w:rFonts w:ascii="Franklin Gothic Book" w:hAnsi="Franklin Gothic Book"/>
          <w:sz w:val="24"/>
          <w:szCs w:val="24"/>
        </w:rPr>
        <w:t>warranted</w:t>
      </w:r>
      <w:r>
        <w:rPr>
          <w:rFonts w:ascii="Franklin Gothic Book" w:hAnsi="Franklin Gothic Book"/>
          <w:sz w:val="24"/>
          <w:szCs w:val="24"/>
        </w:rPr>
        <w:t>, m</w:t>
      </w:r>
      <w:r w:rsidRPr="000C664E">
        <w:rPr>
          <w:rFonts w:ascii="Franklin Gothic Book" w:hAnsi="Franklin Gothic Book"/>
          <w:sz w:val="24"/>
          <w:szCs w:val="24"/>
        </w:rPr>
        <w:t xml:space="preserve">obilize </w:t>
      </w:r>
      <w:r w:rsidR="00F2635D">
        <w:rPr>
          <w:rFonts w:ascii="Franklin Gothic Book" w:hAnsi="Franklin Gothic Book"/>
          <w:sz w:val="24"/>
          <w:szCs w:val="24"/>
        </w:rPr>
        <w:t xml:space="preserve">search </w:t>
      </w:r>
      <w:r w:rsidRPr="000C664E">
        <w:rPr>
          <w:rFonts w:ascii="Franklin Gothic Book" w:hAnsi="Franklin Gothic Book"/>
          <w:sz w:val="24"/>
          <w:szCs w:val="24"/>
        </w:rPr>
        <w:t>team(s)</w:t>
      </w:r>
      <w:r w:rsidR="00F2635D">
        <w:rPr>
          <w:rFonts w:ascii="Franklin Gothic Book" w:hAnsi="Franklin Gothic Book"/>
          <w:sz w:val="24"/>
          <w:szCs w:val="24"/>
        </w:rPr>
        <w:t>.</w:t>
      </w:r>
    </w:p>
    <w:p w14:paraId="220EE0A5" w14:textId="6659174C" w:rsidR="00401BA0" w:rsidRPr="000C664E" w:rsidRDefault="00401BA0" w:rsidP="00CA3029">
      <w:pPr>
        <w:numPr>
          <w:ilvl w:val="0"/>
          <w:numId w:val="2"/>
        </w:numPr>
        <w:spacing w:before="60" w:after="60" w:line="240" w:lineRule="auto"/>
        <w:ind w:left="1080"/>
        <w:rPr>
          <w:rFonts w:ascii="Franklin Gothic Book" w:hAnsi="Franklin Gothic Book"/>
          <w:sz w:val="24"/>
          <w:szCs w:val="24"/>
        </w:rPr>
      </w:pPr>
      <w:r w:rsidRPr="000C664E">
        <w:rPr>
          <w:rFonts w:ascii="Franklin Gothic Book" w:hAnsi="Franklin Gothic Book"/>
          <w:sz w:val="24"/>
          <w:szCs w:val="24"/>
        </w:rPr>
        <w:t xml:space="preserve">Communicate with personnel about </w:t>
      </w:r>
      <w:r w:rsidR="00636567">
        <w:rPr>
          <w:rFonts w:ascii="Franklin Gothic Book" w:hAnsi="Franklin Gothic Book"/>
          <w:sz w:val="24"/>
          <w:szCs w:val="24"/>
        </w:rPr>
        <w:t xml:space="preserve">the </w:t>
      </w:r>
      <w:r w:rsidRPr="000C664E">
        <w:rPr>
          <w:rFonts w:ascii="Franklin Gothic Book" w:hAnsi="Franklin Gothic Book"/>
          <w:sz w:val="24"/>
          <w:szCs w:val="24"/>
        </w:rPr>
        <w:t>bomb threat condition</w:t>
      </w:r>
      <w:r w:rsidR="0036494A">
        <w:rPr>
          <w:rFonts w:ascii="Franklin Gothic Book" w:hAnsi="Franklin Gothic Book"/>
          <w:sz w:val="24"/>
          <w:szCs w:val="24"/>
        </w:rPr>
        <w:t>.</w:t>
      </w:r>
      <w:r w:rsidRPr="000C664E">
        <w:rPr>
          <w:rFonts w:ascii="Franklin Gothic Book" w:hAnsi="Franklin Gothic Book"/>
          <w:sz w:val="24"/>
          <w:szCs w:val="24"/>
        </w:rPr>
        <w:t xml:space="preserve"> </w:t>
      </w:r>
    </w:p>
    <w:p w14:paraId="2FCCCBEB" w14:textId="4BCC1D2F" w:rsidR="00401BA0" w:rsidRPr="000C664E" w:rsidRDefault="00401BA0" w:rsidP="00CA3029">
      <w:pPr>
        <w:numPr>
          <w:ilvl w:val="0"/>
          <w:numId w:val="2"/>
        </w:numPr>
        <w:spacing w:before="60" w:after="60" w:line="240" w:lineRule="auto"/>
        <w:ind w:left="1080"/>
        <w:rPr>
          <w:rFonts w:ascii="Franklin Gothic Book" w:hAnsi="Franklin Gothic Book"/>
          <w:sz w:val="24"/>
          <w:szCs w:val="24"/>
        </w:rPr>
      </w:pPr>
      <w:r w:rsidRPr="000C664E">
        <w:rPr>
          <w:rFonts w:ascii="Franklin Gothic Book" w:hAnsi="Franklin Gothic Book"/>
          <w:sz w:val="24"/>
          <w:szCs w:val="24"/>
        </w:rPr>
        <w:t>Limit access to building</w:t>
      </w:r>
      <w:r w:rsidR="00FA7935">
        <w:rPr>
          <w:rFonts w:ascii="Franklin Gothic Book" w:hAnsi="Franklin Gothic Book"/>
          <w:sz w:val="24"/>
          <w:szCs w:val="24"/>
        </w:rPr>
        <w:t>s</w:t>
      </w:r>
      <w:r w:rsidR="00636567">
        <w:rPr>
          <w:rFonts w:ascii="Franklin Gothic Book" w:hAnsi="Franklin Gothic Book"/>
          <w:sz w:val="24"/>
          <w:szCs w:val="24"/>
        </w:rPr>
        <w:t xml:space="preserve"> or other area</w:t>
      </w:r>
      <w:r w:rsidR="00FA7935">
        <w:rPr>
          <w:rFonts w:ascii="Franklin Gothic Book" w:hAnsi="Franklin Gothic Book"/>
          <w:sz w:val="24"/>
          <w:szCs w:val="24"/>
        </w:rPr>
        <w:t>s</w:t>
      </w:r>
      <w:r w:rsidR="0036494A">
        <w:rPr>
          <w:rFonts w:ascii="Franklin Gothic Book" w:hAnsi="Franklin Gothic Book"/>
          <w:sz w:val="24"/>
          <w:szCs w:val="24"/>
        </w:rPr>
        <w:t xml:space="preserve"> at risk.</w:t>
      </w:r>
      <w:r w:rsidRPr="000C664E">
        <w:rPr>
          <w:rFonts w:ascii="Franklin Gothic Book" w:hAnsi="Franklin Gothic Book"/>
          <w:sz w:val="24"/>
          <w:szCs w:val="24"/>
        </w:rPr>
        <w:t xml:space="preserve"> </w:t>
      </w:r>
    </w:p>
    <w:p w14:paraId="4D9E8F12" w14:textId="15B2EBF7" w:rsidR="00401BA0" w:rsidRPr="000C664E" w:rsidRDefault="00F2635D" w:rsidP="00CA3029">
      <w:pPr>
        <w:numPr>
          <w:ilvl w:val="0"/>
          <w:numId w:val="2"/>
        </w:numPr>
        <w:spacing w:before="60" w:after="60" w:line="240" w:lineRule="auto"/>
        <w:ind w:left="1080"/>
        <w:rPr>
          <w:rFonts w:ascii="Franklin Gothic Book" w:hAnsi="Franklin Gothic Book"/>
          <w:sz w:val="24"/>
          <w:szCs w:val="24"/>
        </w:rPr>
      </w:pPr>
      <w:r>
        <w:rPr>
          <w:rFonts w:ascii="Franklin Gothic Book" w:hAnsi="Franklin Gothic Book"/>
          <w:sz w:val="24"/>
          <w:szCs w:val="24"/>
        </w:rPr>
        <w:t>De</w:t>
      </w:r>
      <w:r w:rsidR="00FA7935">
        <w:rPr>
          <w:rFonts w:ascii="Franklin Gothic Book" w:hAnsi="Franklin Gothic Book"/>
          <w:sz w:val="24"/>
          <w:szCs w:val="24"/>
        </w:rPr>
        <w:t>termine and execute</w:t>
      </w:r>
      <w:r>
        <w:rPr>
          <w:rFonts w:ascii="Franklin Gothic Book" w:hAnsi="Franklin Gothic Book"/>
          <w:sz w:val="24"/>
          <w:szCs w:val="24"/>
        </w:rPr>
        <w:t xml:space="preserve"> </w:t>
      </w:r>
      <w:r w:rsidR="00401BA0" w:rsidRPr="000C664E">
        <w:rPr>
          <w:rFonts w:ascii="Franklin Gothic Book" w:hAnsi="Franklin Gothic Book"/>
          <w:sz w:val="24"/>
          <w:szCs w:val="24"/>
        </w:rPr>
        <w:t xml:space="preserve">appropriate </w:t>
      </w:r>
      <w:r w:rsidR="00305BBB">
        <w:rPr>
          <w:rFonts w:ascii="Franklin Gothic Book" w:hAnsi="Franklin Gothic Book"/>
          <w:sz w:val="24"/>
          <w:szCs w:val="24"/>
        </w:rPr>
        <w:t xml:space="preserve">protective </w:t>
      </w:r>
      <w:r w:rsidR="00401BA0" w:rsidRPr="000C664E">
        <w:rPr>
          <w:rFonts w:ascii="Franklin Gothic Book" w:hAnsi="Franklin Gothic Book"/>
          <w:sz w:val="24"/>
          <w:szCs w:val="24"/>
        </w:rPr>
        <w:t>action</w:t>
      </w:r>
      <w:r w:rsidR="00FA7935">
        <w:rPr>
          <w:rFonts w:ascii="Franklin Gothic Book" w:hAnsi="Franklin Gothic Book"/>
          <w:sz w:val="24"/>
          <w:szCs w:val="24"/>
        </w:rPr>
        <w:t>s</w:t>
      </w:r>
      <w:r w:rsidR="00401BA0" w:rsidRPr="000C664E">
        <w:rPr>
          <w:rFonts w:ascii="Franklin Gothic Book" w:hAnsi="Franklin Gothic Book"/>
          <w:sz w:val="24"/>
          <w:szCs w:val="24"/>
        </w:rPr>
        <w:t xml:space="preserve">: </w:t>
      </w:r>
    </w:p>
    <w:p w14:paraId="7A46ECAA" w14:textId="1B0402FE" w:rsidR="00636567" w:rsidRPr="000C664E" w:rsidRDefault="00FA7935" w:rsidP="00CA3029">
      <w:pPr>
        <w:numPr>
          <w:ilvl w:val="0"/>
          <w:numId w:val="3"/>
        </w:numPr>
        <w:spacing w:before="60" w:after="60" w:line="240" w:lineRule="auto"/>
        <w:ind w:left="1800"/>
        <w:rPr>
          <w:rFonts w:ascii="Franklin Gothic Book" w:hAnsi="Franklin Gothic Book"/>
          <w:sz w:val="24"/>
          <w:szCs w:val="24"/>
        </w:rPr>
      </w:pPr>
      <w:r>
        <w:rPr>
          <w:rFonts w:ascii="Franklin Gothic Book" w:hAnsi="Franklin Gothic Book"/>
          <w:sz w:val="24"/>
          <w:szCs w:val="24"/>
        </w:rPr>
        <w:t>Search</w:t>
      </w:r>
    </w:p>
    <w:p w14:paraId="737D3CAC" w14:textId="014AE340" w:rsidR="00401BA0" w:rsidRDefault="00FA7935" w:rsidP="00CA3029">
      <w:pPr>
        <w:numPr>
          <w:ilvl w:val="0"/>
          <w:numId w:val="3"/>
        </w:numPr>
        <w:spacing w:before="60" w:after="60" w:line="240" w:lineRule="auto"/>
        <w:ind w:left="1800"/>
        <w:rPr>
          <w:rFonts w:ascii="Franklin Gothic Book" w:hAnsi="Franklin Gothic Book"/>
          <w:sz w:val="24"/>
          <w:szCs w:val="24"/>
        </w:rPr>
      </w:pPr>
      <w:r w:rsidRPr="000C664E">
        <w:rPr>
          <w:rFonts w:ascii="Franklin Gothic Book" w:hAnsi="Franklin Gothic Book"/>
          <w:sz w:val="24"/>
          <w:szCs w:val="24"/>
        </w:rPr>
        <w:t>Evacuation: partial or full</w:t>
      </w:r>
    </w:p>
    <w:p w14:paraId="5E23A7CB" w14:textId="69A50E9A" w:rsidR="006F52D4" w:rsidRDefault="006F52D4" w:rsidP="00803BB0">
      <w:pPr>
        <w:spacing w:before="60" w:after="60" w:line="240" w:lineRule="auto"/>
        <w:rPr>
          <w:rFonts w:ascii="Franklin Gothic Book" w:hAnsi="Franklin Gothic Book"/>
          <w:sz w:val="24"/>
          <w:szCs w:val="24"/>
        </w:rPr>
        <w:sectPr w:rsidR="006F52D4" w:rsidSect="003E0BD1">
          <w:pgSz w:w="12240" w:h="16340"/>
          <w:pgMar w:top="1440" w:right="1440" w:bottom="1440" w:left="1440" w:header="432" w:footer="432" w:gutter="0"/>
          <w:cols w:space="720"/>
          <w:noEndnote/>
          <w:docGrid w:linePitch="299"/>
        </w:sectPr>
      </w:pPr>
    </w:p>
    <w:p w14:paraId="6A4FB911" w14:textId="1964FAD1" w:rsidR="005C375A" w:rsidRPr="004C49C8" w:rsidRDefault="005C375A" w:rsidP="005C375A">
      <w:pPr>
        <w:pStyle w:val="Heading1"/>
      </w:pPr>
      <w:bookmarkStart w:id="62" w:name="_Toc126937378"/>
      <w:bookmarkStart w:id="63" w:name="_Toc96510604"/>
      <w:bookmarkStart w:id="64" w:name="_Toc96511104"/>
      <w:bookmarkStart w:id="65" w:name="_Toc96511387"/>
      <w:bookmarkStart w:id="66" w:name="_Toc96511526"/>
      <w:bookmarkStart w:id="67" w:name="_Toc96516663"/>
      <w:bookmarkStart w:id="68" w:name="_Toc96516894"/>
      <w:bookmarkStart w:id="69" w:name="_Toc96590965"/>
      <w:r w:rsidRPr="004C49C8">
        <w:lastRenderedPageBreak/>
        <w:t>CHAPTER 2: RECEIVING BOMB THREATS</w:t>
      </w:r>
      <w:bookmarkEnd w:id="62"/>
      <w:r w:rsidRPr="004C49C8">
        <w:t xml:space="preserve"> </w:t>
      </w:r>
      <w:bookmarkEnd w:id="63"/>
      <w:bookmarkEnd w:id="64"/>
      <w:bookmarkEnd w:id="65"/>
      <w:bookmarkEnd w:id="66"/>
      <w:bookmarkEnd w:id="67"/>
      <w:bookmarkEnd w:id="68"/>
      <w:bookmarkEnd w:id="69"/>
    </w:p>
    <w:p w14:paraId="15CE24EB" w14:textId="41CF1F31" w:rsidR="005C375A" w:rsidRPr="007261A2" w:rsidRDefault="005C375A" w:rsidP="000B613A">
      <w:pPr>
        <w:spacing w:before="120" w:after="120" w:line="240" w:lineRule="auto"/>
        <w:rPr>
          <w:rFonts w:ascii="Franklin Gothic Book" w:hAnsi="Franklin Gothic Book"/>
          <w:sz w:val="24"/>
          <w:szCs w:val="24"/>
        </w:rPr>
      </w:pPr>
      <w:r w:rsidRPr="007261A2">
        <w:rPr>
          <w:rFonts w:ascii="Franklin Gothic Book" w:hAnsi="Franklin Gothic Book"/>
          <w:sz w:val="24"/>
          <w:szCs w:val="24"/>
        </w:rPr>
        <w:t xml:space="preserve">Bomb threats </w:t>
      </w:r>
      <w:r w:rsidR="007261A2">
        <w:rPr>
          <w:rFonts w:ascii="Franklin Gothic Book" w:hAnsi="Franklin Gothic Book"/>
          <w:sz w:val="24"/>
          <w:szCs w:val="24"/>
        </w:rPr>
        <w:t>are</w:t>
      </w:r>
      <w:r w:rsidRPr="007261A2">
        <w:rPr>
          <w:rFonts w:ascii="Franklin Gothic Book" w:hAnsi="Franklin Gothic Book"/>
          <w:sz w:val="24"/>
          <w:szCs w:val="24"/>
        </w:rPr>
        <w:t xml:space="preserve"> conveyed by various means, including but not limited to telephon</w:t>
      </w:r>
      <w:r w:rsidR="00663E79" w:rsidRPr="007261A2">
        <w:rPr>
          <w:rFonts w:ascii="Franklin Gothic Book" w:hAnsi="Franklin Gothic Book"/>
          <w:sz w:val="24"/>
          <w:szCs w:val="24"/>
        </w:rPr>
        <w:t>ic</w:t>
      </w:r>
      <w:r w:rsidRPr="007261A2">
        <w:rPr>
          <w:rFonts w:ascii="Franklin Gothic Book" w:hAnsi="Franklin Gothic Book"/>
          <w:sz w:val="24"/>
          <w:szCs w:val="24"/>
        </w:rPr>
        <w:t xml:space="preserve">, electronic, </w:t>
      </w:r>
      <w:r w:rsidR="0036494A">
        <w:rPr>
          <w:rFonts w:ascii="Franklin Gothic Book" w:hAnsi="Franklin Gothic Book"/>
          <w:sz w:val="24"/>
          <w:szCs w:val="24"/>
        </w:rPr>
        <w:t>(</w:t>
      </w:r>
      <w:r w:rsidRPr="007261A2">
        <w:rPr>
          <w:rFonts w:ascii="Franklin Gothic Book" w:hAnsi="Franklin Gothic Book"/>
          <w:sz w:val="24"/>
          <w:szCs w:val="24"/>
        </w:rPr>
        <w:t>e-mail</w:t>
      </w:r>
      <w:r w:rsidR="0036494A">
        <w:rPr>
          <w:rFonts w:ascii="Franklin Gothic Book" w:hAnsi="Franklin Gothic Book"/>
          <w:sz w:val="24"/>
          <w:szCs w:val="24"/>
        </w:rPr>
        <w:t xml:space="preserve"> or </w:t>
      </w:r>
      <w:r w:rsidRPr="007261A2">
        <w:rPr>
          <w:rFonts w:ascii="Franklin Gothic Book" w:hAnsi="Franklin Gothic Book"/>
          <w:sz w:val="24"/>
          <w:szCs w:val="24"/>
        </w:rPr>
        <w:t>social media</w:t>
      </w:r>
      <w:r w:rsidR="0036494A">
        <w:rPr>
          <w:rFonts w:ascii="Franklin Gothic Book" w:hAnsi="Franklin Gothic Book"/>
          <w:sz w:val="24"/>
          <w:szCs w:val="24"/>
        </w:rPr>
        <w:t>),</w:t>
      </w:r>
      <w:r w:rsidRPr="007261A2">
        <w:rPr>
          <w:rFonts w:ascii="Franklin Gothic Book" w:hAnsi="Franklin Gothic Book"/>
          <w:sz w:val="24"/>
          <w:szCs w:val="24"/>
        </w:rPr>
        <w:t xml:space="preserve"> in writing, in person</w:t>
      </w:r>
      <w:r w:rsidR="00663E79" w:rsidRPr="007261A2">
        <w:rPr>
          <w:rFonts w:ascii="Franklin Gothic Book" w:hAnsi="Franklin Gothic Book"/>
          <w:sz w:val="24"/>
          <w:szCs w:val="24"/>
        </w:rPr>
        <w:t>, or by rumor</w:t>
      </w:r>
      <w:r w:rsidRPr="007261A2">
        <w:rPr>
          <w:rFonts w:ascii="Franklin Gothic Book" w:hAnsi="Franklin Gothic Book"/>
          <w:sz w:val="24"/>
          <w:szCs w:val="24"/>
        </w:rPr>
        <w:t xml:space="preserve">. </w:t>
      </w:r>
    </w:p>
    <w:p w14:paraId="206B0D16" w14:textId="65BC3913" w:rsidR="005C375A" w:rsidRPr="004C49C8" w:rsidRDefault="005C375A" w:rsidP="00CA3029">
      <w:pPr>
        <w:pStyle w:val="Heading2"/>
        <w:numPr>
          <w:ilvl w:val="0"/>
          <w:numId w:val="19"/>
        </w:numPr>
      </w:pPr>
      <w:bookmarkStart w:id="70" w:name="_Toc96510605"/>
      <w:bookmarkStart w:id="71" w:name="_Toc96511105"/>
      <w:bookmarkStart w:id="72" w:name="_Toc96511388"/>
      <w:bookmarkStart w:id="73" w:name="_Toc96511527"/>
      <w:bookmarkStart w:id="74" w:name="_Toc96516664"/>
      <w:bookmarkStart w:id="75" w:name="_Toc96516895"/>
      <w:bookmarkStart w:id="76" w:name="_Toc96590966"/>
      <w:bookmarkStart w:id="77" w:name="_Toc126937379"/>
      <w:r w:rsidRPr="004C49C8">
        <w:t>Phoned Threats</w:t>
      </w:r>
      <w:bookmarkEnd w:id="70"/>
      <w:bookmarkEnd w:id="71"/>
      <w:bookmarkEnd w:id="72"/>
      <w:bookmarkEnd w:id="73"/>
      <w:bookmarkEnd w:id="74"/>
      <w:bookmarkEnd w:id="75"/>
      <w:bookmarkEnd w:id="76"/>
      <w:bookmarkEnd w:id="77"/>
      <w:r w:rsidRPr="004C49C8">
        <w:t xml:space="preserve"> </w:t>
      </w:r>
    </w:p>
    <w:p w14:paraId="45E1C3EF" w14:textId="1ABBF95A" w:rsidR="005C375A" w:rsidRDefault="005C375A" w:rsidP="00CA3029">
      <w:pPr>
        <w:pStyle w:val="CM29"/>
        <w:numPr>
          <w:ilvl w:val="0"/>
          <w:numId w:val="4"/>
        </w:numPr>
        <w:spacing w:before="60" w:after="60"/>
        <w:ind w:left="1080"/>
        <w:rPr>
          <w:rFonts w:ascii="Franklin Gothic Book" w:hAnsi="Franklin Gothic Book"/>
        </w:rPr>
      </w:pPr>
      <w:r>
        <w:rPr>
          <w:rFonts w:ascii="Franklin Gothic Book" w:hAnsi="Franklin Gothic Book"/>
        </w:rPr>
        <w:t>A bomb threat delivered by telephone can contain important details that reveal the identity of the caller. Therefore, when</w:t>
      </w:r>
      <w:r w:rsidRPr="004C49C8">
        <w:rPr>
          <w:rFonts w:ascii="Franklin Gothic Book" w:hAnsi="Franklin Gothic Book"/>
        </w:rPr>
        <w:t xml:space="preserve"> receiving a </w:t>
      </w:r>
      <w:r>
        <w:rPr>
          <w:rFonts w:ascii="Franklin Gothic Book" w:hAnsi="Franklin Gothic Book"/>
        </w:rPr>
        <w:t xml:space="preserve">bomb </w:t>
      </w:r>
      <w:r w:rsidRPr="004C49C8">
        <w:rPr>
          <w:rFonts w:ascii="Franklin Gothic Book" w:hAnsi="Franklin Gothic Book"/>
        </w:rPr>
        <w:t>threat</w:t>
      </w:r>
      <w:r>
        <w:rPr>
          <w:rFonts w:ascii="Franklin Gothic Book" w:hAnsi="Franklin Gothic Book"/>
        </w:rPr>
        <w:t xml:space="preserve"> by telephone</w:t>
      </w:r>
      <w:r w:rsidRPr="004C49C8">
        <w:rPr>
          <w:rFonts w:ascii="Franklin Gothic Book" w:hAnsi="Franklin Gothic Book"/>
        </w:rPr>
        <w:t xml:space="preserve">, pay careful attention to </w:t>
      </w:r>
      <w:r>
        <w:rPr>
          <w:rFonts w:ascii="Franklin Gothic Book" w:hAnsi="Franklin Gothic Book"/>
        </w:rPr>
        <w:t xml:space="preserve">the words being used, the sound of the voice and </w:t>
      </w:r>
      <w:r w:rsidRPr="004C49C8">
        <w:rPr>
          <w:rFonts w:ascii="Franklin Gothic Book" w:hAnsi="Franklin Gothic Book"/>
        </w:rPr>
        <w:t>any</w:t>
      </w:r>
      <w:r>
        <w:rPr>
          <w:rFonts w:ascii="Franklin Gothic Book" w:hAnsi="Franklin Gothic Book"/>
        </w:rPr>
        <w:t xml:space="preserve"> background noises</w:t>
      </w:r>
      <w:r w:rsidRPr="004C49C8">
        <w:rPr>
          <w:rFonts w:ascii="Franklin Gothic Book" w:hAnsi="Franklin Gothic Book"/>
        </w:rPr>
        <w:t xml:space="preserve"> </w:t>
      </w:r>
      <w:r w:rsidR="00EF52DC">
        <w:rPr>
          <w:rFonts w:ascii="Franklin Gothic Book" w:hAnsi="Franklin Gothic Book"/>
        </w:rPr>
        <w:t xml:space="preserve">or other </w:t>
      </w:r>
      <w:r w:rsidRPr="004C49C8">
        <w:rPr>
          <w:rFonts w:ascii="Franklin Gothic Book" w:hAnsi="Franklin Gothic Book"/>
        </w:rPr>
        <w:t xml:space="preserve">pertinent details. </w:t>
      </w:r>
    </w:p>
    <w:p w14:paraId="0126717C" w14:textId="13FD4596" w:rsidR="005C375A" w:rsidRPr="004C49C8" w:rsidRDefault="005C375A" w:rsidP="00CA3029">
      <w:pPr>
        <w:pStyle w:val="CM29"/>
        <w:numPr>
          <w:ilvl w:val="0"/>
          <w:numId w:val="4"/>
        </w:numPr>
        <w:spacing w:before="60" w:after="60"/>
        <w:ind w:left="1080"/>
        <w:rPr>
          <w:rFonts w:ascii="Franklin Gothic Book" w:hAnsi="Franklin Gothic Book"/>
        </w:rPr>
      </w:pPr>
      <w:r w:rsidRPr="004C49C8">
        <w:rPr>
          <w:rFonts w:ascii="Franklin Gothic Book" w:hAnsi="Franklin Gothic Book"/>
        </w:rPr>
        <w:t>If a phoned threat</w:t>
      </w:r>
      <w:r w:rsidR="00D604FD">
        <w:rPr>
          <w:rFonts w:ascii="Franklin Gothic Book" w:hAnsi="Franklin Gothic Book"/>
        </w:rPr>
        <w:t xml:space="preserve"> is received</w:t>
      </w:r>
      <w:r w:rsidR="00EF52DC">
        <w:rPr>
          <w:rFonts w:ascii="Franklin Gothic Book" w:hAnsi="Franklin Gothic Book"/>
        </w:rPr>
        <w:t>,</w:t>
      </w:r>
      <w:r w:rsidR="00D604FD">
        <w:rPr>
          <w:rFonts w:ascii="Franklin Gothic Book" w:hAnsi="Franklin Gothic Book"/>
        </w:rPr>
        <w:t xml:space="preserve"> </w:t>
      </w:r>
      <w:r w:rsidR="00EF52DC">
        <w:rPr>
          <w:rFonts w:ascii="Franklin Gothic Book" w:hAnsi="Franklin Gothic Book"/>
        </w:rPr>
        <w:t>the following actions</w:t>
      </w:r>
      <w:r w:rsidR="00D604FD">
        <w:rPr>
          <w:rFonts w:ascii="Franklin Gothic Book" w:hAnsi="Franklin Gothic Book"/>
        </w:rPr>
        <w:t xml:space="preserve"> are recommended</w:t>
      </w:r>
      <w:r w:rsidRPr="004C49C8">
        <w:rPr>
          <w:rFonts w:ascii="Franklin Gothic Book" w:hAnsi="Franklin Gothic Book"/>
        </w:rPr>
        <w:t xml:space="preserve">:  </w:t>
      </w:r>
    </w:p>
    <w:p w14:paraId="03F9EA47" w14:textId="77777777" w:rsidR="00EF52DC" w:rsidRDefault="00DE64A5" w:rsidP="00CA3029">
      <w:pPr>
        <w:pStyle w:val="CM29"/>
        <w:numPr>
          <w:ilvl w:val="0"/>
          <w:numId w:val="5"/>
        </w:numPr>
        <w:spacing w:before="60" w:after="60"/>
        <w:ind w:left="1800"/>
        <w:rPr>
          <w:rFonts w:ascii="Franklin Gothic Book" w:hAnsi="Franklin Gothic Book"/>
        </w:rPr>
      </w:pPr>
      <w:r>
        <w:rPr>
          <w:rFonts w:ascii="Franklin Gothic Book" w:hAnsi="Franklin Gothic Book"/>
        </w:rPr>
        <w:t>If possible, s</w:t>
      </w:r>
      <w:r w:rsidR="005C375A" w:rsidRPr="004C49C8">
        <w:rPr>
          <w:rFonts w:ascii="Franklin Gothic Book" w:hAnsi="Franklin Gothic Book"/>
        </w:rPr>
        <w:t>tart a recording device</w:t>
      </w:r>
      <w:r w:rsidR="00EF52DC">
        <w:rPr>
          <w:rFonts w:ascii="Franklin Gothic Book" w:hAnsi="Franklin Gothic Book"/>
        </w:rPr>
        <w:t>.</w:t>
      </w:r>
    </w:p>
    <w:p w14:paraId="3ADC445D" w14:textId="0122222F" w:rsidR="005C375A" w:rsidRPr="004C49C8" w:rsidRDefault="00EF52DC" w:rsidP="00CA3029">
      <w:pPr>
        <w:pStyle w:val="CM29"/>
        <w:numPr>
          <w:ilvl w:val="0"/>
          <w:numId w:val="5"/>
        </w:numPr>
        <w:spacing w:before="60" w:after="60"/>
        <w:ind w:left="1800"/>
        <w:rPr>
          <w:rFonts w:ascii="Franklin Gothic Book" w:hAnsi="Franklin Gothic Book"/>
        </w:rPr>
      </w:pPr>
      <w:r>
        <w:rPr>
          <w:rFonts w:ascii="Franklin Gothic Book" w:hAnsi="Franklin Gothic Book"/>
        </w:rPr>
        <w:t>If possible,</w:t>
      </w:r>
      <w:r w:rsidR="005C375A" w:rsidRPr="004C49C8">
        <w:rPr>
          <w:rFonts w:ascii="Franklin Gothic Book" w:hAnsi="Franklin Gothic Book"/>
        </w:rPr>
        <w:t xml:space="preserve"> note the caller </w:t>
      </w:r>
      <w:r w:rsidR="0002631D">
        <w:rPr>
          <w:rFonts w:ascii="Franklin Gothic Book" w:hAnsi="Franklin Gothic Book"/>
        </w:rPr>
        <w:t xml:space="preserve">identification </w:t>
      </w:r>
      <w:r w:rsidR="005C375A">
        <w:rPr>
          <w:rFonts w:ascii="Franklin Gothic Book" w:hAnsi="Franklin Gothic Book"/>
        </w:rPr>
        <w:t>number.</w:t>
      </w:r>
      <w:r w:rsidR="005C375A" w:rsidRPr="004C49C8">
        <w:rPr>
          <w:rFonts w:ascii="Franklin Gothic Book" w:hAnsi="Franklin Gothic Book"/>
        </w:rPr>
        <w:t xml:space="preserve"> </w:t>
      </w:r>
    </w:p>
    <w:p w14:paraId="2F3784F8" w14:textId="354DD507" w:rsidR="005C375A" w:rsidRPr="004C49C8" w:rsidRDefault="005C375A" w:rsidP="00CA3029">
      <w:pPr>
        <w:pStyle w:val="CM29"/>
        <w:numPr>
          <w:ilvl w:val="0"/>
          <w:numId w:val="5"/>
        </w:numPr>
        <w:spacing w:before="60" w:after="60"/>
        <w:ind w:left="1800"/>
        <w:rPr>
          <w:rFonts w:ascii="Franklin Gothic Book" w:hAnsi="Franklin Gothic Book"/>
        </w:rPr>
      </w:pPr>
      <w:r>
        <w:rPr>
          <w:rFonts w:ascii="Franklin Gothic Book" w:hAnsi="Franklin Gothic Book"/>
        </w:rPr>
        <w:t>If possible, s</w:t>
      </w:r>
      <w:r w:rsidRPr="004C49C8">
        <w:rPr>
          <w:rFonts w:ascii="Franklin Gothic Book" w:hAnsi="Franklin Gothic Book"/>
        </w:rPr>
        <w:t xml:space="preserve">ignal another </w:t>
      </w:r>
      <w:r>
        <w:rPr>
          <w:rFonts w:ascii="Franklin Gothic Book" w:hAnsi="Franklin Gothic Book"/>
        </w:rPr>
        <w:t>person</w:t>
      </w:r>
      <w:r w:rsidRPr="004C49C8">
        <w:rPr>
          <w:rFonts w:ascii="Franklin Gothic Book" w:hAnsi="Franklin Gothic Book"/>
        </w:rPr>
        <w:t xml:space="preserve"> to </w:t>
      </w:r>
      <w:r w:rsidR="00DE64A5">
        <w:rPr>
          <w:rFonts w:ascii="Franklin Gothic Book" w:hAnsi="Franklin Gothic Book"/>
        </w:rPr>
        <w:t xml:space="preserve">assist </w:t>
      </w:r>
      <w:r w:rsidR="00EF52DC">
        <w:rPr>
          <w:rFonts w:ascii="Franklin Gothic Book" w:hAnsi="Franklin Gothic Book"/>
        </w:rPr>
        <w:t xml:space="preserve">you </w:t>
      </w:r>
      <w:r w:rsidR="00DE64A5">
        <w:rPr>
          <w:rFonts w:ascii="Franklin Gothic Book" w:hAnsi="Franklin Gothic Book"/>
        </w:rPr>
        <w:t xml:space="preserve">in </w:t>
      </w:r>
      <w:r w:rsidRPr="004C49C8">
        <w:rPr>
          <w:rFonts w:ascii="Franklin Gothic Book" w:hAnsi="Franklin Gothic Book"/>
        </w:rPr>
        <w:t>monitor</w:t>
      </w:r>
      <w:r w:rsidR="00DE64A5">
        <w:rPr>
          <w:rFonts w:ascii="Franklin Gothic Book" w:hAnsi="Franklin Gothic Book"/>
        </w:rPr>
        <w:t>ing</w:t>
      </w:r>
      <w:r w:rsidRPr="004C49C8">
        <w:rPr>
          <w:rFonts w:ascii="Franklin Gothic Book" w:hAnsi="Franklin Gothic Book"/>
        </w:rPr>
        <w:t xml:space="preserve"> the </w:t>
      </w:r>
      <w:r>
        <w:rPr>
          <w:rFonts w:ascii="Franklin Gothic Book" w:hAnsi="Franklin Gothic Book"/>
        </w:rPr>
        <w:t>conversation.</w:t>
      </w:r>
      <w:r w:rsidRPr="004C49C8">
        <w:rPr>
          <w:rFonts w:ascii="Franklin Gothic Book" w:hAnsi="Franklin Gothic Book"/>
        </w:rPr>
        <w:t xml:space="preserve"> </w:t>
      </w:r>
    </w:p>
    <w:p w14:paraId="7FF4F395" w14:textId="5152231D" w:rsidR="005C375A" w:rsidRPr="004C49C8" w:rsidRDefault="005C375A" w:rsidP="00CA3029">
      <w:pPr>
        <w:pStyle w:val="CM29"/>
        <w:numPr>
          <w:ilvl w:val="0"/>
          <w:numId w:val="5"/>
        </w:numPr>
        <w:spacing w:before="60" w:after="60"/>
        <w:ind w:left="1800"/>
        <w:rPr>
          <w:rFonts w:ascii="Franklin Gothic Book" w:hAnsi="Franklin Gothic Book"/>
        </w:rPr>
      </w:pPr>
      <w:r>
        <w:rPr>
          <w:rFonts w:ascii="Franklin Gothic Book" w:hAnsi="Franklin Gothic Book"/>
        </w:rPr>
        <w:t xml:space="preserve">Write down the exact wording used in the </w:t>
      </w:r>
      <w:r w:rsidRPr="004C49C8">
        <w:rPr>
          <w:rFonts w:ascii="Franklin Gothic Book" w:hAnsi="Franklin Gothic Book"/>
        </w:rPr>
        <w:t>threat</w:t>
      </w:r>
      <w:r>
        <w:rPr>
          <w:rFonts w:ascii="Franklin Gothic Book" w:hAnsi="Franklin Gothic Book"/>
        </w:rPr>
        <w:t xml:space="preserve"> as well as any</w:t>
      </w:r>
      <w:r w:rsidR="00D604FD">
        <w:rPr>
          <w:rFonts w:ascii="Franklin Gothic Book" w:hAnsi="Franklin Gothic Book"/>
        </w:rPr>
        <w:t xml:space="preserve"> other details </w:t>
      </w:r>
      <w:r>
        <w:rPr>
          <w:rFonts w:ascii="Franklin Gothic Book" w:hAnsi="Franklin Gothic Book"/>
        </w:rPr>
        <w:t xml:space="preserve">about the call. </w:t>
      </w:r>
    </w:p>
    <w:p w14:paraId="5293ACDE" w14:textId="501D2EC0" w:rsidR="005C375A" w:rsidRPr="00DA470C" w:rsidRDefault="005C375A" w:rsidP="00DA470C">
      <w:pPr>
        <w:pStyle w:val="CM29"/>
        <w:numPr>
          <w:ilvl w:val="0"/>
          <w:numId w:val="5"/>
        </w:numPr>
        <w:spacing w:before="60" w:after="60"/>
        <w:ind w:left="1800"/>
        <w:rPr>
          <w:rFonts w:ascii="Franklin Gothic Book" w:hAnsi="Franklin Gothic Book"/>
        </w:rPr>
      </w:pPr>
      <w:r>
        <w:rPr>
          <w:rFonts w:ascii="Franklin Gothic Book" w:hAnsi="Franklin Gothic Book"/>
        </w:rPr>
        <w:t xml:space="preserve">Immediately review the </w:t>
      </w:r>
      <w:r w:rsidRPr="004C49C8">
        <w:rPr>
          <w:rFonts w:ascii="Franklin Gothic Book" w:hAnsi="Franklin Gothic Book"/>
        </w:rPr>
        <w:t xml:space="preserve">Bomb Threat </w:t>
      </w:r>
      <w:r w:rsidRPr="008F5454">
        <w:rPr>
          <w:rFonts w:ascii="Franklin Gothic Book" w:hAnsi="Franklin Gothic Book"/>
        </w:rPr>
        <w:t xml:space="preserve">Card </w:t>
      </w:r>
      <w:r w:rsidR="0002631D">
        <w:rPr>
          <w:rFonts w:ascii="Franklin Gothic Book" w:hAnsi="Franklin Gothic Book"/>
        </w:rPr>
        <w:t xml:space="preserve">Checklist </w:t>
      </w:r>
      <w:r w:rsidRPr="008F5454">
        <w:rPr>
          <w:rFonts w:ascii="Franklin Gothic Book" w:hAnsi="Franklin Gothic Book"/>
        </w:rPr>
        <w:t>and</w:t>
      </w:r>
      <w:r>
        <w:rPr>
          <w:rFonts w:ascii="Franklin Gothic Book" w:hAnsi="Franklin Gothic Book"/>
        </w:rPr>
        <w:t xml:space="preserve"> answer the questions </w:t>
      </w:r>
      <w:r w:rsidR="00D604FD">
        <w:rPr>
          <w:rFonts w:ascii="Franklin Gothic Book" w:hAnsi="Franklin Gothic Book"/>
        </w:rPr>
        <w:t>in</w:t>
      </w:r>
      <w:r>
        <w:rPr>
          <w:rFonts w:ascii="Franklin Gothic Book" w:hAnsi="Franklin Gothic Book"/>
        </w:rPr>
        <w:t xml:space="preserve"> </w:t>
      </w:r>
      <w:r w:rsidRPr="004C49C8">
        <w:rPr>
          <w:rFonts w:ascii="Franklin Gothic Book" w:hAnsi="Franklin Gothic Book"/>
        </w:rPr>
        <w:t xml:space="preserve">as </w:t>
      </w:r>
      <w:r>
        <w:rPr>
          <w:rFonts w:ascii="Franklin Gothic Book" w:hAnsi="Franklin Gothic Book"/>
        </w:rPr>
        <w:t xml:space="preserve">much </w:t>
      </w:r>
      <w:r w:rsidR="00D604FD">
        <w:rPr>
          <w:rFonts w:ascii="Franklin Gothic Book" w:hAnsi="Franklin Gothic Book"/>
        </w:rPr>
        <w:t>detail</w:t>
      </w:r>
      <w:r>
        <w:rPr>
          <w:rFonts w:ascii="Franklin Gothic Book" w:hAnsi="Franklin Gothic Book"/>
        </w:rPr>
        <w:t xml:space="preserve"> as</w:t>
      </w:r>
      <w:r w:rsidR="00D604FD">
        <w:rPr>
          <w:rFonts w:ascii="Franklin Gothic Book" w:hAnsi="Franklin Gothic Book"/>
        </w:rPr>
        <w:t xml:space="preserve"> possible</w:t>
      </w:r>
      <w:r>
        <w:rPr>
          <w:rFonts w:ascii="Franklin Gothic Book" w:hAnsi="Franklin Gothic Book"/>
        </w:rPr>
        <w:t xml:space="preserve">. </w:t>
      </w:r>
      <w:r w:rsidRPr="004C49C8">
        <w:rPr>
          <w:rFonts w:ascii="Franklin Gothic Book" w:hAnsi="Franklin Gothic Book"/>
        </w:rPr>
        <w:t xml:space="preserve">  </w:t>
      </w:r>
    </w:p>
    <w:p w14:paraId="036C4CFD" w14:textId="4DBB4A1B" w:rsidR="0083585E" w:rsidRPr="00F3469E" w:rsidRDefault="00F3469E" w:rsidP="0083585E">
      <w:pPr>
        <w:pStyle w:val="CM29"/>
        <w:numPr>
          <w:ilvl w:val="0"/>
          <w:numId w:val="5"/>
        </w:numPr>
        <w:spacing w:before="60" w:after="60"/>
        <w:ind w:left="1800"/>
        <w:rPr>
          <w:rFonts w:ascii="Franklin Gothic Book" w:hAnsi="Franklin Gothic Book"/>
        </w:rPr>
      </w:pPr>
      <w:r>
        <w:rPr>
          <w:rFonts w:ascii="Franklin Gothic Book" w:hAnsi="Franklin Gothic Book"/>
        </w:rPr>
        <w:t>Promptly report the threat in accordance with procedures outlined by the facility. For more information, refer to Chapter 3.</w:t>
      </w:r>
      <w:r w:rsidR="0083585E" w:rsidRPr="00F3469E">
        <w:rPr>
          <w:rFonts w:ascii="Franklin Gothic Book" w:hAnsi="Franklin Gothic Book"/>
        </w:rPr>
        <w:t xml:space="preserve"> </w:t>
      </w:r>
    </w:p>
    <w:p w14:paraId="2C35BDE1" w14:textId="4BC4D025" w:rsidR="005C375A" w:rsidRDefault="00D87ACF" w:rsidP="00CA3029">
      <w:pPr>
        <w:pStyle w:val="CM29"/>
        <w:numPr>
          <w:ilvl w:val="0"/>
          <w:numId w:val="5"/>
        </w:numPr>
        <w:spacing w:before="60" w:after="60"/>
        <w:ind w:left="1800"/>
        <w:rPr>
          <w:rFonts w:ascii="Franklin Gothic Book" w:hAnsi="Franklin Gothic Book"/>
        </w:rPr>
      </w:pPr>
      <w:r w:rsidRPr="002E6266">
        <w:rPr>
          <w:noProof/>
        </w:rPr>
        <mc:AlternateContent>
          <mc:Choice Requires="wps">
            <w:drawing>
              <wp:anchor distT="45720" distB="45720" distL="114300" distR="114300" simplePos="0" relativeHeight="251716610" behindDoc="0" locked="0" layoutInCell="1" allowOverlap="1" wp14:anchorId="0BC7150E" wp14:editId="5E50DEF7">
                <wp:simplePos x="0" y="0"/>
                <wp:positionH relativeFrom="page">
                  <wp:posOffset>1133475</wp:posOffset>
                </wp:positionH>
                <wp:positionV relativeFrom="paragraph">
                  <wp:posOffset>317988</wp:posOffset>
                </wp:positionV>
                <wp:extent cx="5486400" cy="822960"/>
                <wp:effectExtent l="0" t="0" r="19050" b="15240"/>
                <wp:wrapSquare wrapText="bothSides"/>
                <wp:docPr id="19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22960"/>
                        </a:xfrm>
                        <a:prstGeom prst="rect">
                          <a:avLst/>
                        </a:prstGeom>
                        <a:solidFill>
                          <a:srgbClr val="FFFFFF"/>
                        </a:solidFill>
                        <a:ln w="25400">
                          <a:solidFill>
                            <a:srgbClr val="4472C4"/>
                          </a:solidFill>
                          <a:miter lim="800000"/>
                          <a:headEnd/>
                          <a:tailEnd/>
                        </a:ln>
                      </wps:spPr>
                      <wps:txbx>
                        <w:txbxContent>
                          <w:p w14:paraId="2031EC83" w14:textId="1E0203D6" w:rsidR="008B50DB" w:rsidRPr="002870D6" w:rsidRDefault="008B50DB" w:rsidP="008B50DB">
                            <w:pPr>
                              <w:rPr>
                                <w:rFonts w:ascii="Franklin Gothic Book" w:hAnsi="Franklin Gothic Book"/>
                                <w:i/>
                                <w:iCs/>
                                <w:sz w:val="24"/>
                                <w:szCs w:val="24"/>
                              </w:rPr>
                            </w:pPr>
                            <w:r w:rsidRPr="002870D6">
                              <w:rPr>
                                <w:rFonts w:ascii="Franklin Gothic Book" w:hAnsi="Franklin Gothic Book"/>
                                <w:b/>
                                <w:bCs/>
                                <w:i/>
                                <w:iCs/>
                                <w:sz w:val="24"/>
                                <w:szCs w:val="24"/>
                              </w:rPr>
                              <w:t>Planner’s Note:</w:t>
                            </w:r>
                            <w:r w:rsidRPr="002870D6">
                              <w:rPr>
                                <w:rFonts w:ascii="Franklin Gothic Book" w:hAnsi="Franklin Gothic Book"/>
                                <w:i/>
                                <w:iCs/>
                                <w:sz w:val="24"/>
                                <w:szCs w:val="24"/>
                              </w:rPr>
                              <w:t xml:space="preserve"> </w:t>
                            </w:r>
                            <w:r w:rsidRPr="002870D6">
                              <w:rPr>
                                <w:rFonts w:ascii="Franklin Gothic Book" w:hAnsi="Franklin Gothic Book"/>
                                <w:i/>
                                <w:iCs/>
                              </w:rPr>
                              <w:t xml:space="preserve">Variations in </w:t>
                            </w:r>
                            <w:r w:rsidR="004735FD" w:rsidRPr="002870D6">
                              <w:rPr>
                                <w:rFonts w:ascii="Franklin Gothic Book" w:hAnsi="Franklin Gothic Book"/>
                                <w:i/>
                                <w:iCs/>
                              </w:rPr>
                              <w:t>telecommunications technolog</w:t>
                            </w:r>
                            <w:r w:rsidR="00D604FD" w:rsidRPr="002870D6">
                              <w:rPr>
                                <w:rFonts w:ascii="Franklin Gothic Book" w:hAnsi="Franklin Gothic Book"/>
                                <w:i/>
                                <w:iCs/>
                              </w:rPr>
                              <w:t>ies</w:t>
                            </w:r>
                            <w:r w:rsidR="004735FD" w:rsidRPr="002870D6">
                              <w:rPr>
                                <w:rFonts w:ascii="Franklin Gothic Book" w:hAnsi="Franklin Gothic Book"/>
                                <w:i/>
                                <w:iCs/>
                              </w:rPr>
                              <w:t xml:space="preserve"> and policies result in different procedures to trap and trace incoming calls. </w:t>
                            </w:r>
                            <w:r w:rsidR="00D604FD" w:rsidRPr="002870D6">
                              <w:rPr>
                                <w:rFonts w:ascii="Franklin Gothic Book" w:hAnsi="Franklin Gothic Book"/>
                                <w:i/>
                                <w:iCs/>
                              </w:rPr>
                              <w:t>Therefore, it is recommended that university planners c</w:t>
                            </w:r>
                            <w:r w:rsidRPr="002870D6">
                              <w:rPr>
                                <w:rFonts w:ascii="Franklin Gothic Book" w:hAnsi="Franklin Gothic Book"/>
                                <w:i/>
                                <w:iCs/>
                              </w:rPr>
                              <w:t>onsult the</w:t>
                            </w:r>
                            <w:r w:rsidR="00D604FD" w:rsidRPr="002870D6">
                              <w:rPr>
                                <w:rFonts w:ascii="Franklin Gothic Book" w:hAnsi="Franklin Gothic Book"/>
                                <w:i/>
                                <w:iCs/>
                              </w:rPr>
                              <w:t>ir</w:t>
                            </w:r>
                            <w:r w:rsidRPr="002870D6">
                              <w:rPr>
                                <w:rFonts w:ascii="Franklin Gothic Book" w:hAnsi="Franklin Gothic Book"/>
                                <w:i/>
                                <w:iCs/>
                              </w:rPr>
                              <w:t xml:space="preserve"> institution’s</w:t>
                            </w:r>
                            <w:r w:rsidR="00D604FD" w:rsidRPr="002870D6">
                              <w:rPr>
                                <w:rFonts w:ascii="Franklin Gothic Book" w:hAnsi="Franklin Gothic Book"/>
                                <w:i/>
                                <w:iCs/>
                              </w:rPr>
                              <w:t xml:space="preserve"> local</w:t>
                            </w:r>
                            <w:r w:rsidRPr="002870D6">
                              <w:rPr>
                                <w:rFonts w:ascii="Franklin Gothic Book" w:hAnsi="Franklin Gothic Book"/>
                                <w:i/>
                                <w:iCs/>
                              </w:rPr>
                              <w:t xml:space="preserve"> phone carrier for guidance on legal trap and trace capabilities</w:t>
                            </w:r>
                            <w:r w:rsidR="00D604FD" w:rsidRPr="002870D6">
                              <w:rPr>
                                <w:rFonts w:ascii="Franklin Gothic Book" w:hAnsi="Franklin Gothic Book"/>
                                <w:i/>
                                <w:iCs/>
                              </w:rPr>
                              <w:t xml:space="preserve">. </w:t>
                            </w:r>
                            <w:r w:rsidRPr="002870D6">
                              <w:rPr>
                                <w:rFonts w:ascii="Franklin Gothic Book" w:hAnsi="Franklin Gothic Book"/>
                                <w:i/>
                                <w:i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7150E" id="_x0000_s1034" type="#_x0000_t202" alt="&quot;&quot;" style="position:absolute;left:0;text-align:left;margin-left:89.25pt;margin-top:25.05pt;width:6in;height:64.8pt;z-index:25171661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" strokecolor="#4472c4" strokeweight="2pt">
                <v:textbox>
                  <w:txbxContent>
                    <w:p w14:paraId="2031EC83" w14:textId="1E0203D6" w:rsidR="008B50DB" w:rsidRPr="002870D6" w:rsidRDefault="008B50DB" w:rsidP="008B50DB">
                      <w:pPr>
                        <w:rPr>
                          <w:rFonts w:ascii="Franklin Gothic Book" w:hAnsi="Franklin Gothic Book"/>
                          <w:i/>
                          <w:iCs/>
                          <w:sz w:val="24"/>
                          <w:szCs w:val="24"/>
                        </w:rPr>
                      </w:pPr>
                      <w:r w:rsidRPr="002870D6">
                        <w:rPr>
                          <w:rFonts w:ascii="Franklin Gothic Book" w:hAnsi="Franklin Gothic Book"/>
                          <w:b/>
                          <w:bCs/>
                          <w:i/>
                          <w:iCs/>
                          <w:sz w:val="24"/>
                          <w:szCs w:val="24"/>
                        </w:rPr>
                        <w:t>Planner’s Note:</w:t>
                      </w:r>
                      <w:r w:rsidRPr="002870D6">
                        <w:rPr>
                          <w:rFonts w:ascii="Franklin Gothic Book" w:hAnsi="Franklin Gothic Book"/>
                          <w:i/>
                          <w:iCs/>
                          <w:sz w:val="24"/>
                          <w:szCs w:val="24"/>
                        </w:rPr>
                        <w:t xml:space="preserve"> </w:t>
                      </w:r>
                      <w:r w:rsidRPr="002870D6">
                        <w:rPr>
                          <w:rFonts w:ascii="Franklin Gothic Book" w:hAnsi="Franklin Gothic Book"/>
                          <w:i/>
                          <w:iCs/>
                        </w:rPr>
                        <w:t xml:space="preserve">Variations in </w:t>
                      </w:r>
                      <w:r w:rsidR="004735FD" w:rsidRPr="002870D6">
                        <w:rPr>
                          <w:rFonts w:ascii="Franklin Gothic Book" w:hAnsi="Franklin Gothic Book"/>
                          <w:i/>
                          <w:iCs/>
                        </w:rPr>
                        <w:t>telecommunications technolog</w:t>
                      </w:r>
                      <w:r w:rsidR="00D604FD" w:rsidRPr="002870D6">
                        <w:rPr>
                          <w:rFonts w:ascii="Franklin Gothic Book" w:hAnsi="Franklin Gothic Book"/>
                          <w:i/>
                          <w:iCs/>
                        </w:rPr>
                        <w:t>ies</w:t>
                      </w:r>
                      <w:r w:rsidR="004735FD" w:rsidRPr="002870D6">
                        <w:rPr>
                          <w:rFonts w:ascii="Franklin Gothic Book" w:hAnsi="Franklin Gothic Book"/>
                          <w:i/>
                          <w:iCs/>
                        </w:rPr>
                        <w:t xml:space="preserve"> and policies result in different procedures to trap and trace incoming calls. </w:t>
                      </w:r>
                      <w:r w:rsidR="00D604FD" w:rsidRPr="002870D6">
                        <w:rPr>
                          <w:rFonts w:ascii="Franklin Gothic Book" w:hAnsi="Franklin Gothic Book"/>
                          <w:i/>
                          <w:iCs/>
                        </w:rPr>
                        <w:t>Therefore, it is recommended that university planners c</w:t>
                      </w:r>
                      <w:r w:rsidRPr="002870D6">
                        <w:rPr>
                          <w:rFonts w:ascii="Franklin Gothic Book" w:hAnsi="Franklin Gothic Book"/>
                          <w:i/>
                          <w:iCs/>
                        </w:rPr>
                        <w:t>onsult the</w:t>
                      </w:r>
                      <w:r w:rsidR="00D604FD" w:rsidRPr="002870D6">
                        <w:rPr>
                          <w:rFonts w:ascii="Franklin Gothic Book" w:hAnsi="Franklin Gothic Book"/>
                          <w:i/>
                          <w:iCs/>
                        </w:rPr>
                        <w:t>ir</w:t>
                      </w:r>
                      <w:r w:rsidRPr="002870D6">
                        <w:rPr>
                          <w:rFonts w:ascii="Franklin Gothic Book" w:hAnsi="Franklin Gothic Book"/>
                          <w:i/>
                          <w:iCs/>
                        </w:rPr>
                        <w:t xml:space="preserve"> institution’s</w:t>
                      </w:r>
                      <w:r w:rsidR="00D604FD" w:rsidRPr="002870D6">
                        <w:rPr>
                          <w:rFonts w:ascii="Franklin Gothic Book" w:hAnsi="Franklin Gothic Book"/>
                          <w:i/>
                          <w:iCs/>
                        </w:rPr>
                        <w:t xml:space="preserve"> local</w:t>
                      </w:r>
                      <w:r w:rsidRPr="002870D6">
                        <w:rPr>
                          <w:rFonts w:ascii="Franklin Gothic Book" w:hAnsi="Franklin Gothic Book"/>
                          <w:i/>
                          <w:iCs/>
                        </w:rPr>
                        <w:t xml:space="preserve"> phone carrier for guidance on legal trap and trace capabilities</w:t>
                      </w:r>
                      <w:r w:rsidR="00D604FD" w:rsidRPr="002870D6">
                        <w:rPr>
                          <w:rFonts w:ascii="Franklin Gothic Book" w:hAnsi="Franklin Gothic Book"/>
                          <w:i/>
                          <w:iCs/>
                        </w:rPr>
                        <w:t xml:space="preserve">. </w:t>
                      </w:r>
                      <w:r w:rsidRPr="002870D6">
                        <w:rPr>
                          <w:rFonts w:ascii="Franklin Gothic Book" w:hAnsi="Franklin Gothic Book"/>
                          <w:i/>
                          <w:iCs/>
                          <w:sz w:val="24"/>
                          <w:szCs w:val="24"/>
                        </w:rPr>
                        <w:t xml:space="preserve">   </w:t>
                      </w:r>
                    </w:p>
                  </w:txbxContent>
                </v:textbox>
                <w10:wrap type="square" anchorx="page"/>
              </v:shape>
            </w:pict>
          </mc:Fallback>
        </mc:AlternateContent>
      </w:r>
      <w:r w:rsidR="005C375A" w:rsidRPr="3FBDCE6C">
        <w:rPr>
          <w:rFonts w:ascii="Franklin Gothic Book" w:hAnsi="Franklin Gothic Book"/>
        </w:rPr>
        <w:t>Be available for interview</w:t>
      </w:r>
      <w:r w:rsidR="003D0936" w:rsidRPr="3FBDCE6C">
        <w:rPr>
          <w:rFonts w:ascii="Franklin Gothic Book" w:hAnsi="Franklin Gothic Book"/>
        </w:rPr>
        <w:t>.</w:t>
      </w:r>
      <w:r w:rsidR="005C375A" w:rsidRPr="3FBDCE6C">
        <w:rPr>
          <w:rFonts w:ascii="Franklin Gothic Book" w:hAnsi="Franklin Gothic Book"/>
        </w:rPr>
        <w:t xml:space="preserve"> </w:t>
      </w:r>
    </w:p>
    <w:p w14:paraId="0405F64B" w14:textId="49BA8F56" w:rsidR="005C375A" w:rsidRPr="004C49C8" w:rsidRDefault="005C375A" w:rsidP="00CA3029">
      <w:pPr>
        <w:pStyle w:val="Heading2"/>
        <w:numPr>
          <w:ilvl w:val="0"/>
          <w:numId w:val="19"/>
        </w:numPr>
      </w:pPr>
      <w:bookmarkStart w:id="78" w:name="_Toc96510606"/>
      <w:bookmarkStart w:id="79" w:name="_Toc96511106"/>
      <w:bookmarkStart w:id="80" w:name="_Toc96511389"/>
      <w:bookmarkStart w:id="81" w:name="_Toc96511528"/>
      <w:bookmarkStart w:id="82" w:name="_Toc96516665"/>
      <w:bookmarkStart w:id="83" w:name="_Toc96516896"/>
      <w:bookmarkStart w:id="84" w:name="_Toc96590967"/>
      <w:bookmarkStart w:id="85" w:name="_Toc126937380"/>
      <w:r w:rsidRPr="004C49C8">
        <w:t>Written Threats</w:t>
      </w:r>
      <w:bookmarkEnd w:id="78"/>
      <w:bookmarkEnd w:id="79"/>
      <w:bookmarkEnd w:id="80"/>
      <w:bookmarkEnd w:id="81"/>
      <w:bookmarkEnd w:id="82"/>
      <w:bookmarkEnd w:id="83"/>
      <w:bookmarkEnd w:id="84"/>
      <w:bookmarkEnd w:id="85"/>
      <w:r w:rsidRPr="004C49C8">
        <w:t xml:space="preserve"> </w:t>
      </w:r>
    </w:p>
    <w:p w14:paraId="73C64295" w14:textId="4D836BC0" w:rsidR="005C375A" w:rsidRPr="004C49C8" w:rsidRDefault="005C375A" w:rsidP="00CA3029">
      <w:pPr>
        <w:pStyle w:val="CM29"/>
        <w:numPr>
          <w:ilvl w:val="0"/>
          <w:numId w:val="6"/>
        </w:numPr>
        <w:spacing w:before="60" w:after="60"/>
        <w:ind w:left="1080"/>
        <w:rPr>
          <w:rFonts w:ascii="Franklin Gothic Book" w:hAnsi="Franklin Gothic Book"/>
        </w:rPr>
      </w:pPr>
      <w:r w:rsidRPr="004C49C8">
        <w:rPr>
          <w:rFonts w:ascii="Franklin Gothic Book" w:hAnsi="Franklin Gothic Book"/>
        </w:rPr>
        <w:t xml:space="preserve">If a written </w:t>
      </w:r>
      <w:r w:rsidR="00CF2D1C">
        <w:rPr>
          <w:rFonts w:ascii="Franklin Gothic Book" w:hAnsi="Franklin Gothic Book"/>
        </w:rPr>
        <w:t xml:space="preserve">or printed </w:t>
      </w:r>
      <w:r>
        <w:rPr>
          <w:rFonts w:ascii="Franklin Gothic Book" w:hAnsi="Franklin Gothic Book"/>
        </w:rPr>
        <w:t xml:space="preserve">bomb </w:t>
      </w:r>
      <w:r w:rsidRPr="004C49C8">
        <w:rPr>
          <w:rFonts w:ascii="Franklin Gothic Book" w:hAnsi="Franklin Gothic Book"/>
        </w:rPr>
        <w:t>threat</w:t>
      </w:r>
      <w:r w:rsidR="006817C5">
        <w:rPr>
          <w:rFonts w:ascii="Franklin Gothic Book" w:hAnsi="Franklin Gothic Book"/>
        </w:rPr>
        <w:t xml:space="preserve"> is received or discovered</w:t>
      </w:r>
      <w:r w:rsidR="00EF52DC">
        <w:rPr>
          <w:rFonts w:ascii="Franklin Gothic Book" w:hAnsi="Franklin Gothic Book"/>
        </w:rPr>
        <w:t>, the following actions</w:t>
      </w:r>
      <w:r w:rsidR="006817C5">
        <w:rPr>
          <w:rFonts w:ascii="Franklin Gothic Book" w:hAnsi="Franklin Gothic Book"/>
        </w:rPr>
        <w:t xml:space="preserve"> are recommended</w:t>
      </w:r>
      <w:r w:rsidRPr="004C49C8">
        <w:rPr>
          <w:rFonts w:ascii="Franklin Gothic Book" w:hAnsi="Franklin Gothic Book"/>
        </w:rPr>
        <w:t xml:space="preserve">:  </w:t>
      </w:r>
    </w:p>
    <w:p w14:paraId="7D67C84F" w14:textId="09CB6B46" w:rsidR="005C375A" w:rsidRPr="004C49C8" w:rsidRDefault="00DE64A5" w:rsidP="00CA3029">
      <w:pPr>
        <w:pStyle w:val="CM29"/>
        <w:numPr>
          <w:ilvl w:val="2"/>
          <w:numId w:val="7"/>
        </w:numPr>
        <w:spacing w:before="60" w:after="60"/>
        <w:ind w:left="1800"/>
        <w:rPr>
          <w:rFonts w:ascii="Franklin Gothic Book" w:hAnsi="Franklin Gothic Book"/>
        </w:rPr>
      </w:pPr>
      <w:r w:rsidRPr="3FBDCE6C">
        <w:rPr>
          <w:rFonts w:ascii="Franklin Gothic Book" w:hAnsi="Franklin Gothic Book"/>
        </w:rPr>
        <w:t>Refrain from h</w:t>
      </w:r>
      <w:r w:rsidR="005C375A" w:rsidRPr="3FBDCE6C">
        <w:rPr>
          <w:rFonts w:ascii="Franklin Gothic Book" w:hAnsi="Franklin Gothic Book"/>
        </w:rPr>
        <w:t>andl</w:t>
      </w:r>
      <w:r w:rsidRPr="3FBDCE6C">
        <w:rPr>
          <w:rFonts w:ascii="Franklin Gothic Book" w:hAnsi="Franklin Gothic Book"/>
        </w:rPr>
        <w:t>ing</w:t>
      </w:r>
      <w:r w:rsidR="005C375A" w:rsidRPr="3FBDCE6C">
        <w:rPr>
          <w:rFonts w:ascii="Franklin Gothic Book" w:hAnsi="Franklin Gothic Book"/>
        </w:rPr>
        <w:t xml:space="preserve"> the item as </w:t>
      </w:r>
      <w:r w:rsidR="00EF52DC" w:rsidRPr="3FBDCE6C">
        <w:rPr>
          <w:rFonts w:ascii="Franklin Gothic Book" w:hAnsi="Franklin Gothic Book"/>
        </w:rPr>
        <w:t>much</w:t>
      </w:r>
      <w:r w:rsidR="005C375A" w:rsidRPr="3FBDCE6C">
        <w:rPr>
          <w:rFonts w:ascii="Franklin Gothic Book" w:hAnsi="Franklin Gothic Book"/>
        </w:rPr>
        <w:t xml:space="preserve"> as possible. </w:t>
      </w:r>
    </w:p>
    <w:p w14:paraId="17F535D5" w14:textId="5EA6B47B" w:rsidR="005C375A" w:rsidRPr="004C49C8" w:rsidRDefault="005C375A" w:rsidP="3FBDCE6C">
      <w:pPr>
        <w:pStyle w:val="CM29"/>
        <w:numPr>
          <w:ilvl w:val="2"/>
          <w:numId w:val="7"/>
        </w:numPr>
        <w:spacing w:before="60" w:after="60"/>
        <w:ind w:left="1800"/>
      </w:pPr>
      <w:r w:rsidRPr="3FBDCE6C">
        <w:rPr>
          <w:rFonts w:ascii="Franklin Gothic Book" w:hAnsi="Franklin Gothic Book"/>
        </w:rPr>
        <w:t xml:space="preserve">Preserve the item </w:t>
      </w:r>
      <w:r w:rsidR="00A0080F">
        <w:rPr>
          <w:rFonts w:ascii="Franklin Gothic Book" w:hAnsi="Franklin Gothic Book"/>
        </w:rPr>
        <w:t xml:space="preserve">that contains </w:t>
      </w:r>
      <w:r w:rsidRPr="3FBDCE6C">
        <w:rPr>
          <w:rFonts w:ascii="Franklin Gothic Book" w:hAnsi="Franklin Gothic Book"/>
        </w:rPr>
        <w:t xml:space="preserve">the threat. </w:t>
      </w:r>
    </w:p>
    <w:p w14:paraId="0F42E39A" w14:textId="46388709" w:rsidR="0083585E" w:rsidRPr="00F3469E" w:rsidRDefault="00F3469E" w:rsidP="0083585E">
      <w:pPr>
        <w:pStyle w:val="CM29"/>
        <w:numPr>
          <w:ilvl w:val="0"/>
          <w:numId w:val="5"/>
        </w:numPr>
        <w:spacing w:before="60" w:after="60"/>
        <w:ind w:left="1800"/>
        <w:rPr>
          <w:rFonts w:ascii="Franklin Gothic Book" w:hAnsi="Franklin Gothic Book"/>
        </w:rPr>
      </w:pPr>
      <w:bookmarkStart w:id="86" w:name="_Hlk108102589"/>
      <w:r>
        <w:rPr>
          <w:rFonts w:ascii="Franklin Gothic Book" w:hAnsi="Franklin Gothic Book"/>
        </w:rPr>
        <w:t>Promptly report the threat in accordance with procedures outlined by the facility. For more information refer to Chapter 3.</w:t>
      </w:r>
      <w:r w:rsidR="0083585E" w:rsidRPr="00F3469E">
        <w:rPr>
          <w:rFonts w:ascii="Franklin Gothic Book" w:hAnsi="Franklin Gothic Book"/>
        </w:rPr>
        <w:t xml:space="preserve"> </w:t>
      </w:r>
    </w:p>
    <w:bookmarkEnd w:id="86"/>
    <w:p w14:paraId="3C3F2EDF" w14:textId="5145DB04" w:rsidR="00663E79" w:rsidRDefault="005C375A" w:rsidP="00CA3029">
      <w:pPr>
        <w:numPr>
          <w:ilvl w:val="2"/>
          <w:numId w:val="7"/>
        </w:numPr>
        <w:spacing w:before="60" w:after="60" w:line="240" w:lineRule="auto"/>
        <w:ind w:left="1800"/>
        <w:rPr>
          <w:rFonts w:ascii="Franklin Gothic Book" w:hAnsi="Franklin Gothic Book"/>
          <w:sz w:val="24"/>
          <w:szCs w:val="24"/>
        </w:rPr>
      </w:pPr>
      <w:r w:rsidRPr="004C49C8">
        <w:rPr>
          <w:rFonts w:ascii="Franklin Gothic Book" w:hAnsi="Franklin Gothic Book"/>
          <w:sz w:val="24"/>
          <w:szCs w:val="24"/>
        </w:rPr>
        <w:t xml:space="preserve">Note </w:t>
      </w:r>
      <w:r>
        <w:rPr>
          <w:rFonts w:ascii="Franklin Gothic Book" w:hAnsi="Franklin Gothic Book"/>
          <w:sz w:val="24"/>
          <w:szCs w:val="24"/>
        </w:rPr>
        <w:t>the date</w:t>
      </w:r>
      <w:r w:rsidR="00A0080F">
        <w:rPr>
          <w:rFonts w:ascii="Franklin Gothic Book" w:hAnsi="Franklin Gothic Book"/>
          <w:sz w:val="24"/>
          <w:szCs w:val="24"/>
        </w:rPr>
        <w:t>,</w:t>
      </w:r>
      <w:r>
        <w:rPr>
          <w:rFonts w:ascii="Franklin Gothic Book" w:hAnsi="Franklin Gothic Book"/>
          <w:sz w:val="24"/>
          <w:szCs w:val="24"/>
        </w:rPr>
        <w:t xml:space="preserve"> time</w:t>
      </w:r>
      <w:r w:rsidR="00A0080F">
        <w:rPr>
          <w:rFonts w:ascii="Franklin Gothic Book" w:hAnsi="Franklin Gothic Book"/>
          <w:sz w:val="24"/>
          <w:szCs w:val="24"/>
        </w:rPr>
        <w:t>, and location</w:t>
      </w:r>
      <w:r>
        <w:rPr>
          <w:rFonts w:ascii="Franklin Gothic Book" w:hAnsi="Franklin Gothic Book"/>
          <w:sz w:val="24"/>
          <w:szCs w:val="24"/>
        </w:rPr>
        <w:t xml:space="preserve"> you discovered </w:t>
      </w:r>
      <w:r w:rsidRPr="004C49C8">
        <w:rPr>
          <w:rFonts w:ascii="Franklin Gothic Book" w:hAnsi="Franklin Gothic Book"/>
          <w:sz w:val="24"/>
          <w:szCs w:val="24"/>
        </w:rPr>
        <w:t>the item</w:t>
      </w:r>
      <w:r w:rsidR="00A0080F">
        <w:rPr>
          <w:rFonts w:ascii="Franklin Gothic Book" w:hAnsi="Franklin Gothic Book"/>
          <w:sz w:val="24"/>
          <w:szCs w:val="24"/>
        </w:rPr>
        <w:t>.</w:t>
      </w:r>
      <w:r>
        <w:rPr>
          <w:rFonts w:ascii="Franklin Gothic Book" w:hAnsi="Franklin Gothic Book"/>
          <w:sz w:val="24"/>
          <w:szCs w:val="24"/>
        </w:rPr>
        <w:t xml:space="preserve"> </w:t>
      </w:r>
    </w:p>
    <w:p w14:paraId="7EBD8C5D" w14:textId="67B7B659" w:rsidR="005C375A" w:rsidRDefault="00EF52DC" w:rsidP="00CA3029">
      <w:pPr>
        <w:numPr>
          <w:ilvl w:val="2"/>
          <w:numId w:val="7"/>
        </w:numPr>
        <w:spacing w:before="60" w:after="60" w:line="240" w:lineRule="auto"/>
        <w:ind w:left="1800"/>
        <w:rPr>
          <w:rFonts w:ascii="Franklin Gothic Book" w:hAnsi="Franklin Gothic Book"/>
          <w:sz w:val="24"/>
          <w:szCs w:val="24"/>
        </w:rPr>
      </w:pPr>
      <w:r>
        <w:rPr>
          <w:rFonts w:ascii="Franklin Gothic Book" w:hAnsi="Franklin Gothic Book"/>
          <w:sz w:val="24"/>
          <w:szCs w:val="24"/>
        </w:rPr>
        <w:t>If possible, p</w:t>
      </w:r>
      <w:r w:rsidR="005C375A">
        <w:rPr>
          <w:rFonts w:ascii="Franklin Gothic Book" w:hAnsi="Franklin Gothic Book"/>
          <w:sz w:val="24"/>
          <w:szCs w:val="24"/>
        </w:rPr>
        <w:t>hotograph the item and</w:t>
      </w:r>
      <w:r w:rsidR="005C375A" w:rsidRPr="004C49C8">
        <w:rPr>
          <w:rFonts w:ascii="Franklin Gothic Book" w:hAnsi="Franklin Gothic Book"/>
          <w:sz w:val="24"/>
          <w:szCs w:val="24"/>
        </w:rPr>
        <w:t xml:space="preserve"> any</w:t>
      </w:r>
      <w:r w:rsidR="005C375A">
        <w:rPr>
          <w:rFonts w:ascii="Franklin Gothic Book" w:hAnsi="Franklin Gothic Book"/>
          <w:sz w:val="24"/>
          <w:szCs w:val="24"/>
        </w:rPr>
        <w:t xml:space="preserve"> surrounding objects or materials. </w:t>
      </w:r>
    </w:p>
    <w:p w14:paraId="48BEB8F5" w14:textId="25731920" w:rsidR="005C375A" w:rsidRDefault="005C375A" w:rsidP="00CA3029">
      <w:pPr>
        <w:numPr>
          <w:ilvl w:val="2"/>
          <w:numId w:val="7"/>
        </w:numPr>
        <w:spacing w:before="60" w:after="60" w:line="240" w:lineRule="auto"/>
        <w:ind w:left="1800"/>
        <w:rPr>
          <w:rFonts w:ascii="Franklin Gothic Book" w:hAnsi="Franklin Gothic Book"/>
          <w:sz w:val="24"/>
          <w:szCs w:val="24"/>
        </w:rPr>
      </w:pPr>
      <w:r>
        <w:rPr>
          <w:rFonts w:ascii="Franklin Gothic Book" w:hAnsi="Franklin Gothic Book"/>
          <w:sz w:val="24"/>
          <w:szCs w:val="24"/>
        </w:rPr>
        <w:t>Write down a description of the</w:t>
      </w:r>
      <w:r w:rsidRPr="004C49C8">
        <w:rPr>
          <w:rFonts w:ascii="Franklin Gothic Book" w:hAnsi="Franklin Gothic Book"/>
          <w:sz w:val="24"/>
          <w:szCs w:val="24"/>
        </w:rPr>
        <w:t xml:space="preserve"> situation or conditions surrounding the discovery, and any other pe</w:t>
      </w:r>
      <w:r w:rsidR="004A33B5">
        <w:rPr>
          <w:rFonts w:ascii="Franklin Gothic Book" w:hAnsi="Franklin Gothic Book"/>
          <w:sz w:val="24"/>
          <w:szCs w:val="24"/>
        </w:rPr>
        <w:t>ople</w:t>
      </w:r>
      <w:r w:rsidRPr="004C49C8">
        <w:rPr>
          <w:rFonts w:ascii="Franklin Gothic Book" w:hAnsi="Franklin Gothic Book"/>
          <w:sz w:val="24"/>
          <w:szCs w:val="24"/>
        </w:rPr>
        <w:t xml:space="preserve"> who may have </w:t>
      </w:r>
      <w:r w:rsidR="004A33B5">
        <w:rPr>
          <w:rFonts w:ascii="Franklin Gothic Book" w:hAnsi="Franklin Gothic Book"/>
          <w:sz w:val="24"/>
          <w:szCs w:val="24"/>
        </w:rPr>
        <w:t>discovered</w:t>
      </w:r>
      <w:r w:rsidRPr="004C49C8">
        <w:rPr>
          <w:rFonts w:ascii="Franklin Gothic Book" w:hAnsi="Franklin Gothic Book"/>
          <w:sz w:val="24"/>
          <w:szCs w:val="24"/>
        </w:rPr>
        <w:t xml:space="preserve"> the threat. </w:t>
      </w:r>
    </w:p>
    <w:p w14:paraId="6B055700" w14:textId="6EA7F125" w:rsidR="3FBDCE6C" w:rsidRPr="0002708D" w:rsidRDefault="0080621D" w:rsidP="0002708D">
      <w:pPr>
        <w:numPr>
          <w:ilvl w:val="2"/>
          <w:numId w:val="7"/>
        </w:numPr>
        <w:spacing w:before="60" w:after="60" w:line="240" w:lineRule="auto"/>
        <w:ind w:left="1800"/>
        <w:rPr>
          <w:rFonts w:ascii="Franklin Gothic Book" w:hAnsi="Franklin Gothic Book"/>
          <w:sz w:val="24"/>
          <w:szCs w:val="24"/>
        </w:rPr>
      </w:pPr>
      <w:r w:rsidRPr="3FBDCE6C">
        <w:rPr>
          <w:rFonts w:ascii="Franklin Gothic Book" w:hAnsi="Franklin Gothic Book"/>
          <w:sz w:val="24"/>
          <w:szCs w:val="24"/>
        </w:rPr>
        <w:lastRenderedPageBreak/>
        <w:t>Be available for interview.</w:t>
      </w:r>
      <w:r w:rsidR="0002708D">
        <w:rPr>
          <w:rFonts w:ascii="Franklin Gothic Book" w:hAnsi="Franklin Gothic Book"/>
          <w:sz w:val="24"/>
          <w:szCs w:val="24"/>
        </w:rPr>
        <w:br/>
      </w:r>
    </w:p>
    <w:p w14:paraId="57CA5B81" w14:textId="0C9EDFD4" w:rsidR="005C375A" w:rsidRPr="004C49C8" w:rsidRDefault="005C375A" w:rsidP="00CA3029">
      <w:pPr>
        <w:pStyle w:val="Heading2"/>
        <w:numPr>
          <w:ilvl w:val="0"/>
          <w:numId w:val="19"/>
        </w:numPr>
      </w:pPr>
      <w:bookmarkStart w:id="87" w:name="_Toc96510607"/>
      <w:bookmarkStart w:id="88" w:name="_Toc96511107"/>
      <w:bookmarkStart w:id="89" w:name="_Toc96511390"/>
      <w:bookmarkStart w:id="90" w:name="_Toc96511529"/>
      <w:bookmarkStart w:id="91" w:name="_Toc96516666"/>
      <w:bookmarkStart w:id="92" w:name="_Toc96516897"/>
      <w:bookmarkStart w:id="93" w:name="_Toc96590968"/>
      <w:bookmarkStart w:id="94" w:name="_Toc126937381"/>
      <w:r w:rsidRPr="004C49C8">
        <w:t>E-mailed Threat</w:t>
      </w:r>
      <w:bookmarkEnd w:id="87"/>
      <w:bookmarkEnd w:id="88"/>
      <w:bookmarkEnd w:id="89"/>
      <w:bookmarkEnd w:id="90"/>
      <w:bookmarkEnd w:id="91"/>
      <w:bookmarkEnd w:id="92"/>
      <w:bookmarkEnd w:id="93"/>
      <w:bookmarkEnd w:id="94"/>
      <w:r w:rsidRPr="004C49C8">
        <w:t xml:space="preserve"> </w:t>
      </w:r>
    </w:p>
    <w:p w14:paraId="09254F2A" w14:textId="4953183E" w:rsidR="005C375A" w:rsidRPr="004C49C8" w:rsidRDefault="005C375A" w:rsidP="00CA3029">
      <w:pPr>
        <w:pStyle w:val="CM29"/>
        <w:numPr>
          <w:ilvl w:val="0"/>
          <w:numId w:val="6"/>
        </w:numPr>
        <w:spacing w:before="60" w:after="60"/>
        <w:ind w:left="1080"/>
        <w:rPr>
          <w:rFonts w:ascii="Franklin Gothic Book" w:hAnsi="Franklin Gothic Book"/>
        </w:rPr>
      </w:pPr>
      <w:r w:rsidRPr="004C49C8">
        <w:rPr>
          <w:rFonts w:ascii="Franklin Gothic Book" w:hAnsi="Franklin Gothic Book"/>
        </w:rPr>
        <w:t>If an e-mailed threat</w:t>
      </w:r>
      <w:r w:rsidR="006817C5">
        <w:rPr>
          <w:rFonts w:ascii="Franklin Gothic Book" w:hAnsi="Franklin Gothic Book"/>
        </w:rPr>
        <w:t xml:space="preserve"> is received</w:t>
      </w:r>
      <w:r w:rsidR="004A33B5">
        <w:rPr>
          <w:rFonts w:ascii="Franklin Gothic Book" w:hAnsi="Franklin Gothic Book"/>
        </w:rPr>
        <w:t>, the following actions</w:t>
      </w:r>
      <w:r w:rsidR="006817C5">
        <w:rPr>
          <w:rFonts w:ascii="Franklin Gothic Book" w:hAnsi="Franklin Gothic Book"/>
        </w:rPr>
        <w:t xml:space="preserve"> are recommended</w:t>
      </w:r>
      <w:r w:rsidRPr="004C49C8">
        <w:rPr>
          <w:rFonts w:ascii="Franklin Gothic Book" w:hAnsi="Franklin Gothic Book"/>
        </w:rPr>
        <w:t xml:space="preserve">:  </w:t>
      </w:r>
    </w:p>
    <w:p w14:paraId="775AB5ED" w14:textId="213324FC" w:rsidR="005C375A" w:rsidRPr="00F3469E" w:rsidRDefault="00F3469E" w:rsidP="00B330AD">
      <w:pPr>
        <w:pStyle w:val="CM29"/>
        <w:numPr>
          <w:ilvl w:val="0"/>
          <w:numId w:val="5"/>
        </w:numPr>
        <w:spacing w:before="60" w:after="60"/>
        <w:ind w:left="1800"/>
        <w:rPr>
          <w:rFonts w:ascii="Franklin Gothic Book" w:hAnsi="Franklin Gothic Book"/>
        </w:rPr>
      </w:pPr>
      <w:r>
        <w:rPr>
          <w:rFonts w:ascii="Franklin Gothic Book" w:hAnsi="Franklin Gothic Book"/>
        </w:rPr>
        <w:t>Promptly report the threat in accordance with procedures outlined by the facility. For more information, refer to Chapter 3.</w:t>
      </w:r>
      <w:r w:rsidR="00B330AD" w:rsidRPr="00F3469E">
        <w:rPr>
          <w:rFonts w:ascii="Franklin Gothic Book" w:hAnsi="Franklin Gothic Book"/>
        </w:rPr>
        <w:t xml:space="preserve"> </w:t>
      </w:r>
    </w:p>
    <w:p w14:paraId="6E0243B9" w14:textId="5892A161" w:rsidR="005C375A" w:rsidRDefault="005C375A" w:rsidP="00CA3029">
      <w:pPr>
        <w:pStyle w:val="CM29"/>
        <w:numPr>
          <w:ilvl w:val="2"/>
          <w:numId w:val="8"/>
        </w:numPr>
        <w:spacing w:before="60" w:after="60"/>
        <w:ind w:left="1800"/>
        <w:rPr>
          <w:rFonts w:ascii="Franklin Gothic Book" w:hAnsi="Franklin Gothic Book"/>
        </w:rPr>
      </w:pPr>
      <w:r w:rsidRPr="004C49C8">
        <w:rPr>
          <w:rFonts w:ascii="Franklin Gothic Book" w:hAnsi="Franklin Gothic Book"/>
        </w:rPr>
        <w:t>Leave the e-mail open until assistance arrives</w:t>
      </w:r>
      <w:r>
        <w:rPr>
          <w:rFonts w:ascii="Franklin Gothic Book" w:hAnsi="Franklin Gothic Book"/>
        </w:rPr>
        <w:t>.</w:t>
      </w:r>
      <w:r w:rsidRPr="004C49C8">
        <w:rPr>
          <w:rFonts w:ascii="Franklin Gothic Book" w:hAnsi="Franklin Gothic Book"/>
        </w:rPr>
        <w:t xml:space="preserve"> </w:t>
      </w:r>
    </w:p>
    <w:p w14:paraId="67ED0F82" w14:textId="4D0D6788" w:rsidR="005C375A" w:rsidRPr="004C49C8" w:rsidRDefault="005C375A" w:rsidP="00CA3029">
      <w:pPr>
        <w:pStyle w:val="CM29"/>
        <w:numPr>
          <w:ilvl w:val="2"/>
          <w:numId w:val="8"/>
        </w:numPr>
        <w:spacing w:before="60" w:after="60"/>
        <w:ind w:left="1800"/>
        <w:rPr>
          <w:rFonts w:ascii="Franklin Gothic Book" w:hAnsi="Franklin Gothic Book"/>
        </w:rPr>
      </w:pPr>
      <w:r w:rsidRPr="004C49C8">
        <w:rPr>
          <w:rFonts w:ascii="Franklin Gothic Book" w:hAnsi="Franklin Gothic Book"/>
        </w:rPr>
        <w:t xml:space="preserve">Print, photograph, or copy the message. Include the header of the e-mail. </w:t>
      </w:r>
    </w:p>
    <w:p w14:paraId="2542C37A" w14:textId="57118EFD" w:rsidR="0080621D" w:rsidRDefault="000C620F" w:rsidP="00CA3029">
      <w:pPr>
        <w:pStyle w:val="CM29"/>
        <w:numPr>
          <w:ilvl w:val="2"/>
          <w:numId w:val="8"/>
        </w:numPr>
        <w:spacing w:before="60" w:after="60"/>
        <w:ind w:left="1800"/>
        <w:rPr>
          <w:rFonts w:ascii="Franklin Gothic Book" w:hAnsi="Franklin Gothic Book"/>
        </w:rPr>
      </w:pPr>
      <w:r>
        <w:rPr>
          <w:rFonts w:ascii="Franklin Gothic Book" w:hAnsi="Franklin Gothic Book"/>
        </w:rPr>
        <w:t>Digitally SAVE</w:t>
      </w:r>
      <w:r w:rsidR="005C375A" w:rsidRPr="004C49C8">
        <w:rPr>
          <w:rFonts w:ascii="Franklin Gothic Book" w:hAnsi="Franklin Gothic Book"/>
        </w:rPr>
        <w:t xml:space="preserve"> the e-mail if </w:t>
      </w:r>
      <w:r w:rsidR="006817C5">
        <w:rPr>
          <w:rFonts w:ascii="Franklin Gothic Book" w:hAnsi="Franklin Gothic Book"/>
        </w:rPr>
        <w:t>possible</w:t>
      </w:r>
      <w:r w:rsidR="0080621D">
        <w:rPr>
          <w:rFonts w:ascii="Franklin Gothic Book" w:hAnsi="Franklin Gothic Book"/>
        </w:rPr>
        <w:t xml:space="preserve">. </w:t>
      </w:r>
    </w:p>
    <w:p w14:paraId="1B7177AA" w14:textId="29F3CBBE" w:rsidR="0080621D" w:rsidRPr="0080621D" w:rsidRDefault="0080621D" w:rsidP="00CA3029">
      <w:pPr>
        <w:pStyle w:val="CM29"/>
        <w:numPr>
          <w:ilvl w:val="2"/>
          <w:numId w:val="8"/>
        </w:numPr>
        <w:spacing w:before="60" w:after="60"/>
        <w:ind w:left="1800"/>
        <w:rPr>
          <w:rFonts w:ascii="Franklin Gothic Book" w:hAnsi="Franklin Gothic Book"/>
        </w:rPr>
      </w:pPr>
      <w:r>
        <w:rPr>
          <w:rFonts w:ascii="Franklin Gothic Book" w:hAnsi="Franklin Gothic Book"/>
        </w:rPr>
        <w:t>Be available for interview.</w:t>
      </w:r>
    </w:p>
    <w:p w14:paraId="1420DD80" w14:textId="731D54ED" w:rsidR="005C375A" w:rsidRPr="004C49C8" w:rsidRDefault="005C375A" w:rsidP="00CA3029">
      <w:pPr>
        <w:pStyle w:val="Heading2"/>
        <w:numPr>
          <w:ilvl w:val="0"/>
          <w:numId w:val="19"/>
        </w:numPr>
      </w:pPr>
      <w:bookmarkStart w:id="95" w:name="_Toc96510608"/>
      <w:bookmarkStart w:id="96" w:name="_Toc96511108"/>
      <w:bookmarkStart w:id="97" w:name="_Toc96511391"/>
      <w:bookmarkStart w:id="98" w:name="_Toc96511530"/>
      <w:bookmarkStart w:id="99" w:name="_Toc96516667"/>
      <w:bookmarkStart w:id="100" w:name="_Toc96516898"/>
      <w:bookmarkStart w:id="101" w:name="_Toc96590969"/>
      <w:bookmarkStart w:id="102" w:name="_Toc126937382"/>
      <w:r w:rsidRPr="004C49C8">
        <w:t>Verbal Threat</w:t>
      </w:r>
      <w:bookmarkEnd w:id="95"/>
      <w:bookmarkEnd w:id="96"/>
      <w:bookmarkEnd w:id="97"/>
      <w:bookmarkEnd w:id="98"/>
      <w:bookmarkEnd w:id="99"/>
      <w:bookmarkEnd w:id="100"/>
      <w:bookmarkEnd w:id="101"/>
      <w:bookmarkEnd w:id="102"/>
      <w:r w:rsidRPr="004C49C8">
        <w:t xml:space="preserve"> </w:t>
      </w:r>
    </w:p>
    <w:p w14:paraId="4BDE3D1C" w14:textId="43AF261F" w:rsidR="005C375A" w:rsidRPr="004C49C8" w:rsidRDefault="005C375A" w:rsidP="00CA3029">
      <w:pPr>
        <w:pStyle w:val="CM29"/>
        <w:numPr>
          <w:ilvl w:val="0"/>
          <w:numId w:val="6"/>
        </w:numPr>
        <w:spacing w:before="60" w:after="60"/>
        <w:ind w:left="1080"/>
        <w:rPr>
          <w:rFonts w:ascii="Franklin Gothic Book" w:hAnsi="Franklin Gothic Book"/>
        </w:rPr>
      </w:pPr>
      <w:r w:rsidRPr="004C49C8">
        <w:rPr>
          <w:rFonts w:ascii="Franklin Gothic Book" w:hAnsi="Franklin Gothic Book"/>
        </w:rPr>
        <w:t>If a verbal threat</w:t>
      </w:r>
      <w:r w:rsidR="00F4503D">
        <w:rPr>
          <w:rFonts w:ascii="Franklin Gothic Book" w:hAnsi="Franklin Gothic Book"/>
        </w:rPr>
        <w:t xml:space="preserve"> regarding a bomb</w:t>
      </w:r>
      <w:r w:rsidR="006817C5">
        <w:rPr>
          <w:rFonts w:ascii="Franklin Gothic Book" w:hAnsi="Franklin Gothic Book"/>
        </w:rPr>
        <w:t xml:space="preserve"> is received</w:t>
      </w:r>
      <w:r w:rsidR="004A33B5">
        <w:rPr>
          <w:rFonts w:ascii="Franklin Gothic Book" w:hAnsi="Franklin Gothic Book"/>
        </w:rPr>
        <w:t>, the following actions</w:t>
      </w:r>
      <w:r w:rsidR="006817C5">
        <w:rPr>
          <w:rFonts w:ascii="Franklin Gothic Book" w:hAnsi="Franklin Gothic Book"/>
        </w:rPr>
        <w:t xml:space="preserve"> are recommended</w:t>
      </w:r>
      <w:r w:rsidRPr="004C49C8">
        <w:rPr>
          <w:rFonts w:ascii="Franklin Gothic Book" w:hAnsi="Franklin Gothic Book"/>
        </w:rPr>
        <w:t xml:space="preserve">:  </w:t>
      </w:r>
    </w:p>
    <w:p w14:paraId="27DB2B32" w14:textId="0F98B8A3" w:rsidR="005C375A" w:rsidRPr="00F3469E" w:rsidRDefault="005C375A" w:rsidP="00CA3029">
      <w:pPr>
        <w:pStyle w:val="CM29"/>
        <w:numPr>
          <w:ilvl w:val="2"/>
          <w:numId w:val="9"/>
        </w:numPr>
        <w:spacing w:before="60" w:after="60"/>
        <w:ind w:left="1800"/>
        <w:rPr>
          <w:rFonts w:ascii="Franklin Gothic Book" w:hAnsi="Franklin Gothic Book"/>
        </w:rPr>
      </w:pPr>
      <w:r w:rsidRPr="00F3469E">
        <w:rPr>
          <w:rFonts w:ascii="Franklin Gothic Book" w:hAnsi="Franklin Gothic Book"/>
        </w:rPr>
        <w:t xml:space="preserve">Project calmness; move and speak slowly, quietly, and confidently. </w:t>
      </w:r>
    </w:p>
    <w:p w14:paraId="1E14F6B5" w14:textId="1C1CA352" w:rsidR="005C375A" w:rsidRPr="00F3469E" w:rsidRDefault="004A33B5" w:rsidP="00F3469E">
      <w:pPr>
        <w:pStyle w:val="CM29"/>
        <w:numPr>
          <w:ilvl w:val="0"/>
          <w:numId w:val="5"/>
        </w:numPr>
        <w:spacing w:before="60" w:after="60"/>
        <w:ind w:left="1800"/>
        <w:rPr>
          <w:rFonts w:ascii="Franklin Gothic Book" w:hAnsi="Franklin Gothic Book"/>
        </w:rPr>
      </w:pPr>
      <w:r w:rsidRPr="00F3469E">
        <w:rPr>
          <w:rFonts w:ascii="Franklin Gothic Book" w:hAnsi="Franklin Gothic Book"/>
        </w:rPr>
        <w:t>When safe to do so,</w:t>
      </w:r>
      <w:r w:rsidR="00B4288D" w:rsidRPr="00F3469E">
        <w:rPr>
          <w:rFonts w:ascii="Franklin Gothic Book" w:hAnsi="Franklin Gothic Book"/>
        </w:rPr>
        <w:t xml:space="preserve"> report the </w:t>
      </w:r>
      <w:r w:rsidR="00B4288D" w:rsidRPr="004B332E">
        <w:rPr>
          <w:rFonts w:ascii="Franklin Gothic Book" w:hAnsi="Franklin Gothic Book"/>
        </w:rPr>
        <w:t>threat in acc</w:t>
      </w:r>
      <w:r w:rsidR="00B4288D" w:rsidRPr="005E5254">
        <w:rPr>
          <w:rFonts w:ascii="Franklin Gothic Book" w:hAnsi="Franklin Gothic Book"/>
        </w:rPr>
        <w:t>ordance with</w:t>
      </w:r>
      <w:r w:rsidR="00B4288D" w:rsidRPr="009F03FD">
        <w:rPr>
          <w:rFonts w:ascii="Franklin Gothic Book" w:hAnsi="Franklin Gothic Book"/>
        </w:rPr>
        <w:t xml:space="preserve"> pr</w:t>
      </w:r>
      <w:r w:rsidR="00B4288D" w:rsidRPr="00A0080F">
        <w:rPr>
          <w:rFonts w:ascii="Franklin Gothic Book" w:hAnsi="Franklin Gothic Book"/>
        </w:rPr>
        <w:t>o</w:t>
      </w:r>
      <w:r w:rsidR="00B4288D" w:rsidRPr="00CC3294">
        <w:rPr>
          <w:rFonts w:ascii="Franklin Gothic Book" w:hAnsi="Franklin Gothic Book"/>
        </w:rPr>
        <w:t>ce</w:t>
      </w:r>
      <w:r w:rsidR="00B4288D" w:rsidRPr="008A03B7">
        <w:rPr>
          <w:rFonts w:ascii="Franklin Gothic Book" w:hAnsi="Franklin Gothic Book"/>
        </w:rPr>
        <w:t>dur</w:t>
      </w:r>
      <w:r w:rsidR="00B4288D" w:rsidRPr="000D43B8">
        <w:rPr>
          <w:rFonts w:ascii="Franklin Gothic Book" w:hAnsi="Franklin Gothic Book"/>
        </w:rPr>
        <w:t>e</w:t>
      </w:r>
      <w:r w:rsidR="00B4288D" w:rsidRPr="005D6607">
        <w:rPr>
          <w:rFonts w:ascii="Franklin Gothic Book" w:hAnsi="Franklin Gothic Book"/>
        </w:rPr>
        <w:t xml:space="preserve">s </w:t>
      </w:r>
      <w:r w:rsidR="00B4288D" w:rsidRPr="00F3469E">
        <w:rPr>
          <w:rFonts w:ascii="Franklin Gothic Book" w:hAnsi="Franklin Gothic Book"/>
        </w:rPr>
        <w:t>outlined by the facility. For more information refer to Section 3.</w:t>
      </w:r>
      <w:bookmarkStart w:id="103" w:name="_Hlk108102696"/>
      <w:r w:rsidR="00B330AD" w:rsidRPr="00F3469E">
        <w:rPr>
          <w:rFonts w:ascii="Franklin Gothic Book" w:hAnsi="Franklin Gothic Book"/>
        </w:rPr>
        <w:t xml:space="preserve"> </w:t>
      </w:r>
      <w:bookmarkEnd w:id="103"/>
      <w:r w:rsidRPr="00F3469E">
        <w:rPr>
          <w:rFonts w:ascii="Franklin Gothic Book" w:hAnsi="Franklin Gothic Book"/>
        </w:rPr>
        <w:t xml:space="preserve"> </w:t>
      </w:r>
    </w:p>
    <w:p w14:paraId="2549338E" w14:textId="3DB43B50" w:rsidR="005C375A" w:rsidRPr="004C49C8" w:rsidRDefault="005C375A" w:rsidP="00CA3029">
      <w:pPr>
        <w:pStyle w:val="CM29"/>
        <w:numPr>
          <w:ilvl w:val="2"/>
          <w:numId w:val="9"/>
        </w:numPr>
        <w:spacing w:before="60" w:after="60"/>
        <w:ind w:left="1800"/>
        <w:rPr>
          <w:rFonts w:ascii="Franklin Gothic Book" w:hAnsi="Franklin Gothic Book"/>
        </w:rPr>
      </w:pPr>
      <w:r w:rsidRPr="004C49C8">
        <w:rPr>
          <w:rFonts w:ascii="Franklin Gothic Book" w:hAnsi="Franklin Gothic Book"/>
        </w:rPr>
        <w:t>Note the description of the person who made the threat</w:t>
      </w:r>
      <w:r>
        <w:rPr>
          <w:rFonts w:ascii="Franklin Gothic Book" w:hAnsi="Franklin Gothic Book"/>
        </w:rPr>
        <w:t>. (</w:t>
      </w:r>
      <w:r w:rsidR="006817C5">
        <w:rPr>
          <w:rFonts w:ascii="Franklin Gothic Book" w:hAnsi="Franklin Gothic Book"/>
        </w:rPr>
        <w:t>R</w:t>
      </w:r>
      <w:r>
        <w:rPr>
          <w:rFonts w:ascii="Franklin Gothic Book" w:hAnsi="Franklin Gothic Book"/>
        </w:rPr>
        <w:t xml:space="preserve">efer to </w:t>
      </w:r>
      <w:r w:rsidR="00A0080F">
        <w:rPr>
          <w:rFonts w:ascii="Franklin Gothic Book" w:hAnsi="Franklin Gothic Book"/>
        </w:rPr>
        <w:t xml:space="preserve">the </w:t>
      </w:r>
      <w:r>
        <w:rPr>
          <w:rFonts w:ascii="Franklin Gothic Book" w:hAnsi="Franklin Gothic Book"/>
        </w:rPr>
        <w:t>applicable section of the Bomb Threat Card)</w:t>
      </w:r>
      <w:r w:rsidRPr="004C49C8">
        <w:rPr>
          <w:rFonts w:ascii="Franklin Gothic Book" w:hAnsi="Franklin Gothic Book"/>
        </w:rPr>
        <w:t xml:space="preserve"> </w:t>
      </w:r>
    </w:p>
    <w:p w14:paraId="044B921A" w14:textId="0DB9463D" w:rsidR="005C375A" w:rsidRPr="004C49C8" w:rsidRDefault="005C375A" w:rsidP="00CA3029">
      <w:pPr>
        <w:pStyle w:val="CM17"/>
        <w:numPr>
          <w:ilvl w:val="0"/>
          <w:numId w:val="11"/>
        </w:numPr>
        <w:spacing w:before="60" w:after="60" w:line="240" w:lineRule="auto"/>
        <w:ind w:left="2520"/>
        <w:rPr>
          <w:rFonts w:ascii="Franklin Gothic Book" w:hAnsi="Franklin Gothic Book"/>
        </w:rPr>
      </w:pPr>
      <w:r w:rsidRPr="004C49C8">
        <w:rPr>
          <w:rFonts w:ascii="Franklin Gothic Book" w:hAnsi="Franklin Gothic Book"/>
        </w:rPr>
        <w:t>Name, if know</w:t>
      </w:r>
      <w:r w:rsidR="004A33B5">
        <w:rPr>
          <w:rFonts w:ascii="Franklin Gothic Book" w:hAnsi="Franklin Gothic Book"/>
        </w:rPr>
        <w:t>n.</w:t>
      </w:r>
      <w:r w:rsidRPr="004C49C8">
        <w:rPr>
          <w:rFonts w:ascii="Franklin Gothic Book" w:hAnsi="Franklin Gothic Book"/>
        </w:rPr>
        <w:t xml:space="preserve">  </w:t>
      </w:r>
    </w:p>
    <w:p w14:paraId="623095CF" w14:textId="1A306666" w:rsidR="005C375A" w:rsidRPr="004C49C8" w:rsidRDefault="005C375A" w:rsidP="00CA3029">
      <w:pPr>
        <w:pStyle w:val="CM17"/>
        <w:numPr>
          <w:ilvl w:val="0"/>
          <w:numId w:val="11"/>
        </w:numPr>
        <w:spacing w:before="60" w:after="60" w:line="240" w:lineRule="auto"/>
        <w:ind w:left="2520"/>
        <w:rPr>
          <w:rFonts w:ascii="Franklin Gothic Book" w:hAnsi="Franklin Gothic Book"/>
        </w:rPr>
      </w:pPr>
      <w:r w:rsidRPr="004C49C8">
        <w:rPr>
          <w:rFonts w:ascii="Franklin Gothic Book" w:hAnsi="Franklin Gothic Book"/>
        </w:rPr>
        <w:t xml:space="preserve">Body </w:t>
      </w:r>
      <w:r>
        <w:rPr>
          <w:rFonts w:ascii="Franklin Gothic Book" w:hAnsi="Franklin Gothic Book"/>
        </w:rPr>
        <w:t xml:space="preserve">type, </w:t>
      </w:r>
      <w:r w:rsidRPr="004C49C8">
        <w:rPr>
          <w:rFonts w:ascii="Franklin Gothic Book" w:hAnsi="Franklin Gothic Book"/>
        </w:rPr>
        <w:t>height</w:t>
      </w:r>
      <w:r w:rsidR="00F502F7">
        <w:rPr>
          <w:rFonts w:ascii="Franklin Gothic Book" w:hAnsi="Franklin Gothic Book"/>
        </w:rPr>
        <w:t>,</w:t>
      </w:r>
      <w:r>
        <w:rPr>
          <w:rFonts w:ascii="Franklin Gothic Book" w:hAnsi="Franklin Gothic Book"/>
        </w:rPr>
        <w:t xml:space="preserve"> and weight</w:t>
      </w:r>
      <w:r w:rsidRPr="004C49C8">
        <w:rPr>
          <w:rFonts w:ascii="Franklin Gothic Book" w:hAnsi="Franklin Gothic Book"/>
        </w:rPr>
        <w:t xml:space="preserve">.  </w:t>
      </w:r>
    </w:p>
    <w:p w14:paraId="7CF00009" w14:textId="7C1E1865" w:rsidR="005C375A" w:rsidRPr="004C49C8" w:rsidRDefault="005C375A" w:rsidP="00CA3029">
      <w:pPr>
        <w:pStyle w:val="CM17"/>
        <w:numPr>
          <w:ilvl w:val="0"/>
          <w:numId w:val="11"/>
        </w:numPr>
        <w:spacing w:before="60" w:after="60" w:line="240" w:lineRule="auto"/>
        <w:ind w:left="2520"/>
        <w:rPr>
          <w:rFonts w:ascii="Franklin Gothic Book" w:hAnsi="Franklin Gothic Book"/>
        </w:rPr>
      </w:pPr>
      <w:r w:rsidRPr="004C49C8">
        <w:rPr>
          <w:rFonts w:ascii="Franklin Gothic Book" w:hAnsi="Franklin Gothic Book"/>
        </w:rPr>
        <w:t xml:space="preserve">Sex.  </w:t>
      </w:r>
    </w:p>
    <w:p w14:paraId="1E3E514F" w14:textId="3BA6C3B1" w:rsidR="005C375A" w:rsidRPr="004C49C8" w:rsidRDefault="005C375A" w:rsidP="00CA3029">
      <w:pPr>
        <w:pStyle w:val="CM17"/>
        <w:numPr>
          <w:ilvl w:val="0"/>
          <w:numId w:val="11"/>
        </w:numPr>
        <w:spacing w:before="60" w:after="60" w:line="240" w:lineRule="auto"/>
        <w:ind w:left="2520"/>
        <w:rPr>
          <w:rFonts w:ascii="Franklin Gothic Book" w:hAnsi="Franklin Gothic Book"/>
        </w:rPr>
      </w:pPr>
      <w:r w:rsidRPr="004C49C8">
        <w:rPr>
          <w:rFonts w:ascii="Franklin Gothic Book" w:hAnsi="Franklin Gothic Book"/>
        </w:rPr>
        <w:t>Hair, eye</w:t>
      </w:r>
      <w:r>
        <w:rPr>
          <w:rFonts w:ascii="Franklin Gothic Book" w:hAnsi="Franklin Gothic Book"/>
        </w:rPr>
        <w:t>,</w:t>
      </w:r>
      <w:r w:rsidRPr="004C49C8">
        <w:rPr>
          <w:rFonts w:ascii="Franklin Gothic Book" w:hAnsi="Franklin Gothic Book"/>
        </w:rPr>
        <w:t xml:space="preserve"> and skin color.   </w:t>
      </w:r>
    </w:p>
    <w:p w14:paraId="57C1F6E0" w14:textId="50604AB4" w:rsidR="005C375A" w:rsidRPr="004C49C8" w:rsidRDefault="005C375A" w:rsidP="00CA3029">
      <w:pPr>
        <w:pStyle w:val="CM17"/>
        <w:numPr>
          <w:ilvl w:val="0"/>
          <w:numId w:val="11"/>
        </w:numPr>
        <w:spacing w:before="60" w:after="60" w:line="240" w:lineRule="auto"/>
        <w:ind w:left="2520"/>
        <w:rPr>
          <w:rFonts w:ascii="Franklin Gothic Book" w:hAnsi="Franklin Gothic Book"/>
        </w:rPr>
      </w:pPr>
      <w:r w:rsidRPr="004C49C8">
        <w:rPr>
          <w:rFonts w:ascii="Franklin Gothic Book" w:hAnsi="Franklin Gothic Book"/>
        </w:rPr>
        <w:t>Type and color of clothing.</w:t>
      </w:r>
    </w:p>
    <w:p w14:paraId="4728CB89" w14:textId="22044BB7" w:rsidR="005C375A" w:rsidRPr="004C49C8" w:rsidRDefault="00A0080F" w:rsidP="00CA3029">
      <w:pPr>
        <w:pStyle w:val="CM17"/>
        <w:numPr>
          <w:ilvl w:val="0"/>
          <w:numId w:val="11"/>
        </w:numPr>
        <w:spacing w:before="60" w:after="60" w:line="240" w:lineRule="auto"/>
        <w:ind w:left="2520"/>
        <w:rPr>
          <w:rFonts w:ascii="Franklin Gothic Book" w:hAnsi="Franklin Gothic Book"/>
        </w:rPr>
      </w:pPr>
      <w:r>
        <w:rPr>
          <w:rFonts w:ascii="Franklin Gothic Book" w:hAnsi="Franklin Gothic Book"/>
        </w:rPr>
        <w:t xml:space="preserve">Tattoos </w:t>
      </w:r>
      <w:r w:rsidR="005D6607">
        <w:rPr>
          <w:rFonts w:ascii="Franklin Gothic Book" w:hAnsi="Franklin Gothic Book"/>
        </w:rPr>
        <w:t>and</w:t>
      </w:r>
      <w:r>
        <w:rPr>
          <w:rFonts w:ascii="Franklin Gothic Book" w:hAnsi="Franklin Gothic Book"/>
        </w:rPr>
        <w:t xml:space="preserve"> any</w:t>
      </w:r>
      <w:r w:rsidR="005C375A">
        <w:rPr>
          <w:rFonts w:ascii="Franklin Gothic Book" w:hAnsi="Franklin Gothic Book"/>
        </w:rPr>
        <w:t xml:space="preserve"> distinguishing features.</w:t>
      </w:r>
      <w:r w:rsidR="005C375A" w:rsidRPr="004C49C8">
        <w:rPr>
          <w:rFonts w:ascii="Franklin Gothic Book" w:hAnsi="Franklin Gothic Book"/>
        </w:rPr>
        <w:t xml:space="preserve">  </w:t>
      </w:r>
    </w:p>
    <w:p w14:paraId="031530A6" w14:textId="060AC9F6" w:rsidR="005C375A" w:rsidRPr="00ED4DE6" w:rsidRDefault="005C375A" w:rsidP="00CA3029">
      <w:pPr>
        <w:pStyle w:val="CM29"/>
        <w:numPr>
          <w:ilvl w:val="0"/>
          <w:numId w:val="11"/>
        </w:numPr>
        <w:spacing w:before="60" w:after="60"/>
        <w:ind w:left="2520"/>
        <w:rPr>
          <w:rFonts w:ascii="Franklin Gothic Book" w:hAnsi="Franklin Gothic Book"/>
        </w:rPr>
      </w:pPr>
      <w:r>
        <w:rPr>
          <w:rFonts w:ascii="Franklin Gothic Book" w:hAnsi="Franklin Gothic Book"/>
        </w:rPr>
        <w:t>Any items in the individual’s possession.</w:t>
      </w:r>
      <w:r w:rsidRPr="004C49C8">
        <w:rPr>
          <w:rFonts w:ascii="Franklin Gothic Book" w:hAnsi="Franklin Gothic Book"/>
        </w:rPr>
        <w:t xml:space="preserve">  </w:t>
      </w:r>
    </w:p>
    <w:p w14:paraId="5B98CA5F" w14:textId="0DDAF771" w:rsidR="002F19DF" w:rsidRDefault="002F19DF" w:rsidP="00CA3029">
      <w:pPr>
        <w:pStyle w:val="CM29"/>
        <w:numPr>
          <w:ilvl w:val="2"/>
          <w:numId w:val="10"/>
        </w:numPr>
        <w:spacing w:before="60" w:after="60"/>
        <w:ind w:left="1800"/>
        <w:rPr>
          <w:rFonts w:ascii="Franklin Gothic Book" w:hAnsi="Franklin Gothic Book"/>
        </w:rPr>
      </w:pPr>
      <w:r>
        <w:rPr>
          <w:rFonts w:ascii="Franklin Gothic Book" w:hAnsi="Franklin Gothic Book"/>
        </w:rPr>
        <w:t xml:space="preserve">Make note of any surveillance cameras in the path of suspect’s </w:t>
      </w:r>
      <w:r w:rsidR="00A0080F">
        <w:rPr>
          <w:rFonts w:ascii="Franklin Gothic Book" w:hAnsi="Franklin Gothic Book"/>
        </w:rPr>
        <w:t xml:space="preserve">route of </w:t>
      </w:r>
      <w:r>
        <w:rPr>
          <w:rFonts w:ascii="Franklin Gothic Book" w:hAnsi="Franklin Gothic Book"/>
        </w:rPr>
        <w:t>travel</w:t>
      </w:r>
      <w:r w:rsidR="00F3469E">
        <w:rPr>
          <w:rFonts w:ascii="Franklin Gothic Book" w:hAnsi="Franklin Gothic Book"/>
        </w:rPr>
        <w:t>.</w:t>
      </w:r>
    </w:p>
    <w:p w14:paraId="5EF7F6AB" w14:textId="281A9A70" w:rsidR="005C375A" w:rsidRDefault="00B4288D" w:rsidP="00CA3029">
      <w:pPr>
        <w:pStyle w:val="CM29"/>
        <w:numPr>
          <w:ilvl w:val="2"/>
          <w:numId w:val="10"/>
        </w:numPr>
        <w:spacing w:before="60" w:after="60"/>
        <w:ind w:left="1800"/>
        <w:rPr>
          <w:rFonts w:ascii="Franklin Gothic Book" w:hAnsi="Franklin Gothic Book"/>
        </w:rPr>
      </w:pPr>
      <w:r>
        <w:rPr>
          <w:rFonts w:ascii="Franklin Gothic Book" w:hAnsi="Franklin Gothic Book"/>
        </w:rPr>
        <w:t>Make note</w:t>
      </w:r>
      <w:r w:rsidR="005C375A">
        <w:rPr>
          <w:rFonts w:ascii="Franklin Gothic Book" w:hAnsi="Franklin Gothic Book"/>
        </w:rPr>
        <w:t xml:space="preserve"> of the individual’s mode of travel and the last place they were</w:t>
      </w:r>
      <w:r w:rsidR="006817C5">
        <w:rPr>
          <w:rFonts w:ascii="Franklin Gothic Book" w:hAnsi="Franklin Gothic Book"/>
        </w:rPr>
        <w:t xml:space="preserve"> </w:t>
      </w:r>
      <w:r w:rsidR="005C375A">
        <w:rPr>
          <w:rFonts w:ascii="Franklin Gothic Book" w:hAnsi="Franklin Gothic Book"/>
        </w:rPr>
        <w:t xml:space="preserve">seen. </w:t>
      </w:r>
    </w:p>
    <w:p w14:paraId="261B635C" w14:textId="5C219109" w:rsidR="0080621D" w:rsidRPr="005C3642" w:rsidRDefault="005C375A" w:rsidP="005C3642">
      <w:pPr>
        <w:pStyle w:val="CM29"/>
        <w:numPr>
          <w:ilvl w:val="2"/>
          <w:numId w:val="10"/>
        </w:numPr>
        <w:spacing w:before="60" w:after="60"/>
        <w:ind w:left="1800"/>
        <w:rPr>
          <w:rFonts w:ascii="Franklin Gothic Book" w:hAnsi="Franklin Gothic Book"/>
        </w:rPr>
      </w:pPr>
      <w:r>
        <w:rPr>
          <w:rFonts w:ascii="Franklin Gothic Book" w:hAnsi="Franklin Gothic Book"/>
        </w:rPr>
        <w:t>Document</w:t>
      </w:r>
      <w:r w:rsidRPr="004C49C8">
        <w:rPr>
          <w:rFonts w:ascii="Franklin Gothic Book" w:hAnsi="Franklin Gothic Book"/>
        </w:rPr>
        <w:t xml:space="preserve"> the</w:t>
      </w:r>
      <w:r w:rsidR="005C3642">
        <w:rPr>
          <w:rFonts w:ascii="Franklin Gothic Book" w:hAnsi="Franklin Gothic Book"/>
        </w:rPr>
        <w:t xml:space="preserve"> exact wording of the</w:t>
      </w:r>
      <w:r w:rsidRPr="004C49C8">
        <w:rPr>
          <w:rFonts w:ascii="Franklin Gothic Book" w:hAnsi="Franklin Gothic Book"/>
        </w:rPr>
        <w:t xml:space="preserve"> threat</w:t>
      </w:r>
      <w:r w:rsidR="005C3642">
        <w:rPr>
          <w:rFonts w:ascii="Franklin Gothic Book" w:hAnsi="Franklin Gothic Book"/>
        </w:rPr>
        <w:t>.</w:t>
      </w:r>
      <w:r w:rsidRPr="005C3642">
        <w:rPr>
          <w:rFonts w:ascii="Franklin Gothic Book" w:hAnsi="Franklin Gothic Book"/>
        </w:rPr>
        <w:t xml:space="preserve"> </w:t>
      </w:r>
    </w:p>
    <w:p w14:paraId="596FE10A" w14:textId="610FEC6A" w:rsidR="005C375A" w:rsidRPr="004C49C8" w:rsidRDefault="0080621D" w:rsidP="00CA3029">
      <w:pPr>
        <w:pStyle w:val="CM17"/>
        <w:numPr>
          <w:ilvl w:val="2"/>
          <w:numId w:val="10"/>
        </w:numPr>
        <w:spacing w:before="60" w:after="60" w:line="240" w:lineRule="auto"/>
        <w:ind w:left="1800"/>
        <w:rPr>
          <w:rFonts w:ascii="Franklin Gothic Book" w:hAnsi="Franklin Gothic Book"/>
        </w:rPr>
      </w:pPr>
      <w:r>
        <w:rPr>
          <w:rFonts w:ascii="Franklin Gothic Book" w:hAnsi="Franklin Gothic Book"/>
        </w:rPr>
        <w:t>Be available for interview.</w:t>
      </w:r>
      <w:r w:rsidR="005C375A" w:rsidRPr="004C49C8">
        <w:rPr>
          <w:rFonts w:ascii="Franklin Gothic Book" w:hAnsi="Franklin Gothic Book"/>
        </w:rPr>
        <w:t xml:space="preserve">  </w:t>
      </w:r>
    </w:p>
    <w:p w14:paraId="34193352" w14:textId="4267A5D0" w:rsidR="005C375A" w:rsidRPr="00F4503D" w:rsidRDefault="005C375A" w:rsidP="00CA3029">
      <w:pPr>
        <w:pStyle w:val="Heading2"/>
        <w:numPr>
          <w:ilvl w:val="0"/>
          <w:numId w:val="19"/>
        </w:numPr>
      </w:pPr>
      <w:bookmarkStart w:id="104" w:name="_Toc96510609"/>
      <w:bookmarkStart w:id="105" w:name="_Toc96511109"/>
      <w:bookmarkStart w:id="106" w:name="_Toc96511392"/>
      <w:bookmarkStart w:id="107" w:name="_Toc96511531"/>
      <w:bookmarkStart w:id="108" w:name="_Toc96516668"/>
      <w:bookmarkStart w:id="109" w:name="_Toc96516899"/>
      <w:bookmarkStart w:id="110" w:name="_Toc96590970"/>
      <w:bookmarkStart w:id="111" w:name="_Toc126937383"/>
      <w:r w:rsidRPr="00F4503D">
        <w:t xml:space="preserve">Social Media </w:t>
      </w:r>
      <w:r w:rsidR="00243077">
        <w:t>Threats</w:t>
      </w:r>
      <w:bookmarkEnd w:id="104"/>
      <w:bookmarkEnd w:id="105"/>
      <w:bookmarkEnd w:id="106"/>
      <w:bookmarkEnd w:id="107"/>
      <w:bookmarkEnd w:id="108"/>
      <w:bookmarkEnd w:id="109"/>
      <w:bookmarkEnd w:id="110"/>
      <w:bookmarkEnd w:id="111"/>
    </w:p>
    <w:p w14:paraId="45D29FD7" w14:textId="563D39E7" w:rsidR="005C375A" w:rsidRPr="00F4503D" w:rsidRDefault="00F4503D" w:rsidP="00CA3029">
      <w:pPr>
        <w:pStyle w:val="CM29"/>
        <w:numPr>
          <w:ilvl w:val="0"/>
          <w:numId w:val="6"/>
        </w:numPr>
        <w:spacing w:before="60" w:after="60"/>
        <w:ind w:left="1080"/>
        <w:rPr>
          <w:rFonts w:ascii="Franklin Gothic Book" w:hAnsi="Franklin Gothic Book"/>
        </w:rPr>
      </w:pPr>
      <w:r>
        <w:rPr>
          <w:rFonts w:ascii="Franklin Gothic Book" w:hAnsi="Franklin Gothic Book"/>
        </w:rPr>
        <w:t xml:space="preserve">If a bomb threat </w:t>
      </w:r>
      <w:r w:rsidR="005C375A" w:rsidRPr="00F4503D">
        <w:rPr>
          <w:rFonts w:ascii="Franklin Gothic Book" w:hAnsi="Franklin Gothic Book"/>
        </w:rPr>
        <w:t>made through social media</w:t>
      </w:r>
      <w:r w:rsidR="006817C5">
        <w:rPr>
          <w:rFonts w:ascii="Franklin Gothic Book" w:hAnsi="Franklin Gothic Book"/>
        </w:rPr>
        <w:t>,</w:t>
      </w:r>
      <w:r w:rsidR="00407030">
        <w:rPr>
          <w:rFonts w:ascii="Franklin Gothic Book" w:hAnsi="Franklin Gothic Book"/>
        </w:rPr>
        <w:t xml:space="preserve"> the following actions</w:t>
      </w:r>
      <w:r w:rsidR="006817C5">
        <w:rPr>
          <w:rFonts w:ascii="Franklin Gothic Book" w:hAnsi="Franklin Gothic Book"/>
        </w:rPr>
        <w:t xml:space="preserve"> are recommended</w:t>
      </w:r>
      <w:r w:rsidR="005C375A" w:rsidRPr="00F4503D">
        <w:rPr>
          <w:rFonts w:ascii="Franklin Gothic Book" w:hAnsi="Franklin Gothic Book"/>
        </w:rPr>
        <w:t xml:space="preserve">: </w:t>
      </w:r>
    </w:p>
    <w:p w14:paraId="1BB8D208" w14:textId="6B7A1927" w:rsidR="005C375A" w:rsidRPr="00F4503D" w:rsidRDefault="005C375A" w:rsidP="00CA3029">
      <w:pPr>
        <w:pStyle w:val="CM29"/>
        <w:numPr>
          <w:ilvl w:val="2"/>
          <w:numId w:val="12"/>
        </w:numPr>
        <w:spacing w:before="60" w:after="60"/>
        <w:ind w:left="1800"/>
        <w:rPr>
          <w:rFonts w:ascii="Franklin Gothic Book" w:hAnsi="Franklin Gothic Book"/>
        </w:rPr>
      </w:pPr>
      <w:r w:rsidRPr="00F4503D">
        <w:rPr>
          <w:rFonts w:ascii="Franklin Gothic Book" w:hAnsi="Franklin Gothic Book"/>
        </w:rPr>
        <w:t xml:space="preserve">Note the name of the person making the threat and the application </w:t>
      </w:r>
      <w:r w:rsidR="00D01F9E">
        <w:rPr>
          <w:rFonts w:ascii="Franklin Gothic Book" w:hAnsi="Franklin Gothic Book"/>
        </w:rPr>
        <w:t xml:space="preserve">that </w:t>
      </w:r>
      <w:r w:rsidR="005C3642">
        <w:rPr>
          <w:rFonts w:ascii="Franklin Gothic Book" w:hAnsi="Franklin Gothic Book"/>
        </w:rPr>
        <w:t xml:space="preserve">was </w:t>
      </w:r>
      <w:r w:rsidR="00D01F9E">
        <w:rPr>
          <w:rFonts w:ascii="Franklin Gothic Book" w:hAnsi="Franklin Gothic Book"/>
        </w:rPr>
        <w:t xml:space="preserve">used to make it. </w:t>
      </w:r>
      <w:r w:rsidRPr="00F4503D">
        <w:rPr>
          <w:rFonts w:ascii="Franklin Gothic Book" w:hAnsi="Franklin Gothic Book"/>
        </w:rPr>
        <w:t xml:space="preserve"> </w:t>
      </w:r>
    </w:p>
    <w:p w14:paraId="52503AA6" w14:textId="4333141C" w:rsidR="00B330AD" w:rsidRDefault="002C2EDF" w:rsidP="00B330AD">
      <w:pPr>
        <w:pStyle w:val="CM29"/>
        <w:numPr>
          <w:ilvl w:val="2"/>
          <w:numId w:val="12"/>
        </w:numPr>
        <w:spacing w:before="60" w:after="60"/>
        <w:ind w:left="1800"/>
        <w:rPr>
          <w:rFonts w:ascii="Franklin Gothic Book" w:hAnsi="Franklin Gothic Book"/>
        </w:rPr>
      </w:pPr>
      <w:r>
        <w:rPr>
          <w:rFonts w:ascii="Franklin Gothic Book" w:hAnsi="Franklin Gothic Book"/>
        </w:rPr>
        <w:lastRenderedPageBreak/>
        <w:t>R</w:t>
      </w:r>
      <w:r w:rsidR="005C375A" w:rsidRPr="00F4503D">
        <w:rPr>
          <w:rFonts w:ascii="Franklin Gothic Book" w:hAnsi="Franklin Gothic Book"/>
        </w:rPr>
        <w:t>ecord the exact wording of the threat as it was posted</w:t>
      </w:r>
      <w:r w:rsidR="0002631D">
        <w:rPr>
          <w:rFonts w:ascii="Franklin Gothic Book" w:hAnsi="Franklin Gothic Book"/>
        </w:rPr>
        <w:t>.</w:t>
      </w:r>
      <w:r w:rsidR="00B330AD" w:rsidRPr="00B330AD">
        <w:rPr>
          <w:rFonts w:ascii="Franklin Gothic Book" w:hAnsi="Franklin Gothic Book"/>
        </w:rPr>
        <w:t xml:space="preserve"> </w:t>
      </w:r>
    </w:p>
    <w:p w14:paraId="7E79CD70" w14:textId="77777777" w:rsidR="00B330AD" w:rsidRDefault="00B330AD" w:rsidP="00CA3029">
      <w:pPr>
        <w:pStyle w:val="CM29"/>
        <w:numPr>
          <w:ilvl w:val="2"/>
          <w:numId w:val="12"/>
        </w:numPr>
        <w:spacing w:before="60" w:after="60"/>
        <w:ind w:left="1800"/>
        <w:rPr>
          <w:rFonts w:ascii="Franklin Gothic Book" w:hAnsi="Franklin Gothic Book"/>
        </w:rPr>
      </w:pPr>
      <w:r>
        <w:rPr>
          <w:rFonts w:ascii="Franklin Gothic Book" w:hAnsi="Franklin Gothic Book"/>
        </w:rPr>
        <w:t>If possible,</w:t>
      </w:r>
      <w:r w:rsidRPr="002C2EDF">
        <w:rPr>
          <w:rFonts w:ascii="Franklin Gothic Book" w:hAnsi="Franklin Gothic Book"/>
        </w:rPr>
        <w:t xml:space="preserve"> </w:t>
      </w:r>
      <w:r>
        <w:rPr>
          <w:rFonts w:ascii="Franklin Gothic Book" w:hAnsi="Franklin Gothic Book"/>
        </w:rPr>
        <w:t>t</w:t>
      </w:r>
      <w:r w:rsidRPr="00F4503D">
        <w:rPr>
          <w:rFonts w:ascii="Franklin Gothic Book" w:hAnsi="Franklin Gothic Book"/>
        </w:rPr>
        <w:t xml:space="preserve">ake a screen shot </w:t>
      </w:r>
      <w:r>
        <w:rPr>
          <w:rFonts w:ascii="Franklin Gothic Book" w:hAnsi="Franklin Gothic Book"/>
        </w:rPr>
        <w:t>and preserve the image.</w:t>
      </w:r>
      <w:r w:rsidRPr="004C49C8">
        <w:rPr>
          <w:rFonts w:ascii="Franklin Gothic Book" w:hAnsi="Franklin Gothic Book"/>
        </w:rPr>
        <w:t xml:space="preserve"> </w:t>
      </w:r>
    </w:p>
    <w:p w14:paraId="6BD1A6DE" w14:textId="2E841973" w:rsidR="00B4288D" w:rsidRDefault="00B4288D" w:rsidP="00CA3029">
      <w:pPr>
        <w:pStyle w:val="CM29"/>
        <w:numPr>
          <w:ilvl w:val="2"/>
          <w:numId w:val="12"/>
        </w:numPr>
        <w:spacing w:before="60" w:after="60"/>
        <w:ind w:left="1800"/>
        <w:rPr>
          <w:rFonts w:ascii="Franklin Gothic Book" w:hAnsi="Franklin Gothic Book"/>
        </w:rPr>
      </w:pPr>
      <w:r>
        <w:rPr>
          <w:rFonts w:ascii="Franklin Gothic Book" w:hAnsi="Franklin Gothic Book"/>
        </w:rPr>
        <w:t>Promptly report the threat in accordance with procedures outlined by the facility. For more information, refer to Chapter 3.</w:t>
      </w:r>
    </w:p>
    <w:p w14:paraId="1766ACD0" w14:textId="0CC4613A" w:rsidR="0002631D" w:rsidRPr="0002631D" w:rsidRDefault="0002631D" w:rsidP="00CA3029">
      <w:pPr>
        <w:pStyle w:val="CM29"/>
        <w:numPr>
          <w:ilvl w:val="2"/>
          <w:numId w:val="12"/>
        </w:numPr>
        <w:spacing w:before="60" w:after="60"/>
        <w:ind w:left="1800"/>
        <w:rPr>
          <w:rFonts w:ascii="Franklin Gothic Book" w:hAnsi="Franklin Gothic Book"/>
        </w:rPr>
      </w:pPr>
      <w:r>
        <w:rPr>
          <w:rFonts w:ascii="Franklin Gothic Book" w:hAnsi="Franklin Gothic Book"/>
        </w:rPr>
        <w:t>Be available for interview.</w:t>
      </w:r>
    </w:p>
    <w:p w14:paraId="579A8587" w14:textId="38AD9C45" w:rsidR="005C375A" w:rsidRPr="004C49C8" w:rsidRDefault="005C375A" w:rsidP="00CA3029">
      <w:pPr>
        <w:pStyle w:val="Heading2"/>
        <w:numPr>
          <w:ilvl w:val="0"/>
          <w:numId w:val="19"/>
        </w:numPr>
      </w:pPr>
      <w:bookmarkStart w:id="112" w:name="_Toc96510610"/>
      <w:bookmarkStart w:id="113" w:name="_Toc96511110"/>
      <w:bookmarkStart w:id="114" w:name="_Toc96511393"/>
      <w:bookmarkStart w:id="115" w:name="_Toc96511532"/>
      <w:bookmarkStart w:id="116" w:name="_Toc96516669"/>
      <w:bookmarkStart w:id="117" w:name="_Toc96516900"/>
      <w:bookmarkStart w:id="118" w:name="_Toc96590971"/>
      <w:bookmarkStart w:id="119" w:name="_Toc126937384"/>
      <w:r w:rsidRPr="004C49C8">
        <w:t>Rumor</w:t>
      </w:r>
      <w:r w:rsidR="00243077">
        <w:t>ed Threats</w:t>
      </w:r>
      <w:bookmarkEnd w:id="112"/>
      <w:bookmarkEnd w:id="113"/>
      <w:bookmarkEnd w:id="114"/>
      <w:bookmarkEnd w:id="115"/>
      <w:bookmarkEnd w:id="116"/>
      <w:bookmarkEnd w:id="117"/>
      <w:bookmarkEnd w:id="118"/>
      <w:bookmarkEnd w:id="119"/>
      <w:r w:rsidR="00243077">
        <w:t xml:space="preserve"> </w:t>
      </w:r>
      <w:r w:rsidRPr="004C49C8">
        <w:t xml:space="preserve"> </w:t>
      </w:r>
    </w:p>
    <w:p w14:paraId="5E016BBA" w14:textId="0E9EC690" w:rsidR="005C375A" w:rsidRPr="002C2EDF" w:rsidRDefault="005C375A" w:rsidP="00CA3029">
      <w:pPr>
        <w:pStyle w:val="CM10"/>
        <w:numPr>
          <w:ilvl w:val="0"/>
          <w:numId w:val="13"/>
        </w:numPr>
        <w:spacing w:before="60" w:after="60" w:line="240" w:lineRule="auto"/>
        <w:ind w:left="1080"/>
        <w:rPr>
          <w:rFonts w:ascii="Franklin Gothic Book" w:hAnsi="Franklin Gothic Book"/>
        </w:rPr>
      </w:pPr>
      <w:r w:rsidRPr="004C49C8">
        <w:rPr>
          <w:rFonts w:ascii="Franklin Gothic Book" w:hAnsi="Franklin Gothic Book"/>
        </w:rPr>
        <w:t xml:space="preserve">If </w:t>
      </w:r>
      <w:r w:rsidR="000C620F">
        <w:rPr>
          <w:rFonts w:ascii="Franklin Gothic Book" w:hAnsi="Franklin Gothic Book"/>
        </w:rPr>
        <w:t>people</w:t>
      </w:r>
      <w:r w:rsidR="006817C5">
        <w:rPr>
          <w:rFonts w:ascii="Franklin Gothic Book" w:hAnsi="Franklin Gothic Book"/>
        </w:rPr>
        <w:t xml:space="preserve"> are overheard</w:t>
      </w:r>
      <w:r w:rsidR="000C620F">
        <w:rPr>
          <w:rFonts w:ascii="Franklin Gothic Book" w:hAnsi="Franklin Gothic Book"/>
        </w:rPr>
        <w:t xml:space="preserve"> talking </w:t>
      </w:r>
      <w:r w:rsidRPr="004C49C8">
        <w:rPr>
          <w:rFonts w:ascii="Franklin Gothic Book" w:hAnsi="Franklin Gothic Book"/>
        </w:rPr>
        <w:t>about a bomb threat or planned attack</w:t>
      </w:r>
      <w:r w:rsidR="002C2EDF">
        <w:rPr>
          <w:rFonts w:ascii="Franklin Gothic Book" w:hAnsi="Franklin Gothic Book"/>
        </w:rPr>
        <w:t>, the following actions</w:t>
      </w:r>
      <w:r w:rsidR="006817C5">
        <w:rPr>
          <w:rFonts w:ascii="Franklin Gothic Book" w:hAnsi="Franklin Gothic Book"/>
        </w:rPr>
        <w:t xml:space="preserve"> are recommended</w:t>
      </w:r>
      <w:r w:rsidR="002C2EDF">
        <w:rPr>
          <w:rFonts w:ascii="Franklin Gothic Book" w:hAnsi="Franklin Gothic Book"/>
        </w:rPr>
        <w:t>:</w:t>
      </w:r>
    </w:p>
    <w:p w14:paraId="5C730E45" w14:textId="23C4511F" w:rsidR="002C2EDF" w:rsidRDefault="002C2EDF" w:rsidP="00CA3029">
      <w:pPr>
        <w:pStyle w:val="Default"/>
        <w:numPr>
          <w:ilvl w:val="0"/>
          <w:numId w:val="14"/>
        </w:numPr>
        <w:spacing w:before="60" w:after="60"/>
        <w:ind w:left="1800"/>
        <w:rPr>
          <w:rFonts w:ascii="Franklin Gothic Book" w:hAnsi="Franklin Gothic Book"/>
        </w:rPr>
      </w:pPr>
      <w:r>
        <w:rPr>
          <w:rFonts w:ascii="Franklin Gothic Book" w:hAnsi="Franklin Gothic Book"/>
        </w:rPr>
        <w:t>W</w:t>
      </w:r>
      <w:r w:rsidRPr="004C49C8">
        <w:rPr>
          <w:rFonts w:ascii="Franklin Gothic Book" w:hAnsi="Franklin Gothic Book"/>
        </w:rPr>
        <w:t>rite down exactly what you heard</w:t>
      </w:r>
      <w:r>
        <w:rPr>
          <w:rFonts w:ascii="Franklin Gothic Book" w:hAnsi="Franklin Gothic Book"/>
        </w:rPr>
        <w:t>.</w:t>
      </w:r>
      <w:r w:rsidRPr="000C620F">
        <w:rPr>
          <w:rFonts w:ascii="Franklin Gothic Book" w:hAnsi="Franklin Gothic Book"/>
        </w:rPr>
        <w:t xml:space="preserve"> </w:t>
      </w:r>
    </w:p>
    <w:p w14:paraId="5330CACB" w14:textId="3232A866" w:rsidR="000C620F" w:rsidRPr="000C620F" w:rsidRDefault="000C620F" w:rsidP="00CA3029">
      <w:pPr>
        <w:pStyle w:val="Default"/>
        <w:numPr>
          <w:ilvl w:val="0"/>
          <w:numId w:val="14"/>
        </w:numPr>
        <w:spacing w:before="60" w:after="60"/>
        <w:ind w:left="1800"/>
        <w:rPr>
          <w:rFonts w:ascii="Franklin Gothic Book" w:hAnsi="Franklin Gothic Book"/>
        </w:rPr>
      </w:pPr>
      <w:r w:rsidRPr="000C620F">
        <w:rPr>
          <w:rFonts w:ascii="Franklin Gothic Book" w:hAnsi="Franklin Gothic Book"/>
        </w:rPr>
        <w:t>Record information about the identity of the people being overheard</w:t>
      </w:r>
      <w:r w:rsidR="00F502F7">
        <w:rPr>
          <w:rFonts w:ascii="Franklin Gothic Book" w:hAnsi="Franklin Gothic Book"/>
        </w:rPr>
        <w:t>.</w:t>
      </w:r>
    </w:p>
    <w:p w14:paraId="725B9654" w14:textId="02916E9B" w:rsidR="000C620F" w:rsidRPr="000C620F" w:rsidRDefault="000C620F" w:rsidP="00CA3029">
      <w:pPr>
        <w:pStyle w:val="Default"/>
        <w:numPr>
          <w:ilvl w:val="0"/>
          <w:numId w:val="14"/>
        </w:numPr>
        <w:spacing w:before="60" w:after="60"/>
        <w:ind w:left="1800"/>
        <w:rPr>
          <w:rFonts w:ascii="Franklin Gothic Book" w:hAnsi="Franklin Gothic Book"/>
        </w:rPr>
      </w:pPr>
      <w:r w:rsidRPr="000C620F">
        <w:rPr>
          <w:rFonts w:ascii="Franklin Gothic Book" w:hAnsi="Franklin Gothic Book"/>
        </w:rPr>
        <w:t>If safe to do so, photograph the individuals</w:t>
      </w:r>
      <w:r w:rsidR="00F502F7">
        <w:rPr>
          <w:rFonts w:ascii="Franklin Gothic Book" w:hAnsi="Franklin Gothic Book"/>
        </w:rPr>
        <w:t>.</w:t>
      </w:r>
    </w:p>
    <w:p w14:paraId="7D82FB81" w14:textId="326E20E3" w:rsidR="002C2EDF" w:rsidRPr="000C620F" w:rsidRDefault="000C620F" w:rsidP="00CA3029">
      <w:pPr>
        <w:pStyle w:val="Default"/>
        <w:numPr>
          <w:ilvl w:val="0"/>
          <w:numId w:val="14"/>
        </w:numPr>
        <w:spacing w:before="60" w:after="60"/>
        <w:ind w:left="1800"/>
        <w:rPr>
          <w:rFonts w:ascii="Franklin Gothic Book" w:hAnsi="Franklin Gothic Book"/>
        </w:rPr>
      </w:pPr>
      <w:r w:rsidRPr="000C620F">
        <w:rPr>
          <w:rFonts w:ascii="Franklin Gothic Book" w:hAnsi="Franklin Gothic Book"/>
        </w:rPr>
        <w:t>Note the place and time.</w:t>
      </w:r>
      <w:r w:rsidR="002C2EDF" w:rsidRPr="002C2EDF">
        <w:rPr>
          <w:rFonts w:ascii="Franklin Gothic Book" w:hAnsi="Franklin Gothic Book"/>
        </w:rPr>
        <w:t xml:space="preserve"> </w:t>
      </w:r>
    </w:p>
    <w:p w14:paraId="18D150EA" w14:textId="3F95AEC2" w:rsidR="0002631D" w:rsidRPr="00B4288D" w:rsidRDefault="00B4288D" w:rsidP="00CA3029">
      <w:pPr>
        <w:pStyle w:val="Default"/>
        <w:numPr>
          <w:ilvl w:val="0"/>
          <w:numId w:val="14"/>
        </w:numPr>
        <w:spacing w:before="60" w:after="60"/>
        <w:ind w:left="1800"/>
        <w:rPr>
          <w:rFonts w:ascii="Franklin Gothic Book" w:hAnsi="Franklin Gothic Book"/>
        </w:rPr>
      </w:pPr>
      <w:r w:rsidRPr="00B4288D">
        <w:rPr>
          <w:rFonts w:ascii="Franklin Gothic Book" w:hAnsi="Franklin Gothic Book"/>
        </w:rPr>
        <w:t xml:space="preserve">Promptly report the threat in accordance with procedures outlined in by the facility. For more information, refer to Chapter 3, </w:t>
      </w:r>
    </w:p>
    <w:p w14:paraId="7DB33562" w14:textId="1D366869" w:rsidR="000C620F" w:rsidRPr="002C2EDF" w:rsidRDefault="0002631D" w:rsidP="00CA3029">
      <w:pPr>
        <w:pStyle w:val="Default"/>
        <w:numPr>
          <w:ilvl w:val="0"/>
          <w:numId w:val="14"/>
        </w:numPr>
        <w:spacing w:before="60" w:after="60"/>
        <w:ind w:left="1800"/>
        <w:rPr>
          <w:rFonts w:ascii="Franklin Gothic Book" w:hAnsi="Franklin Gothic Book"/>
        </w:rPr>
      </w:pPr>
      <w:r>
        <w:rPr>
          <w:rFonts w:ascii="Franklin Gothic Book" w:hAnsi="Franklin Gothic Book"/>
        </w:rPr>
        <w:t>Be available for interview.</w:t>
      </w:r>
      <w:r w:rsidR="002C2EDF" w:rsidRPr="002C2EDF">
        <w:rPr>
          <w:rFonts w:ascii="Franklin Gothic Book" w:hAnsi="Franklin Gothic Book"/>
        </w:rPr>
        <w:t xml:space="preserve"> </w:t>
      </w:r>
    </w:p>
    <w:p w14:paraId="778E96AF" w14:textId="77777777" w:rsidR="005C375A" w:rsidRDefault="005C375A" w:rsidP="005C375A">
      <w:pPr>
        <w:pStyle w:val="Default"/>
      </w:pPr>
    </w:p>
    <w:p w14:paraId="698FFFA7" w14:textId="77777777" w:rsidR="00542B75" w:rsidRDefault="00542B75" w:rsidP="005C375A">
      <w:pPr>
        <w:pStyle w:val="Default"/>
        <w:sectPr w:rsidR="00542B75" w:rsidSect="003E0BD1">
          <w:pgSz w:w="12240" w:h="16340"/>
          <w:pgMar w:top="1440" w:right="1440" w:bottom="1440" w:left="1440" w:header="432" w:footer="432" w:gutter="0"/>
          <w:cols w:space="720"/>
          <w:noEndnote/>
          <w:docGrid w:linePitch="299"/>
        </w:sectPr>
      </w:pPr>
    </w:p>
    <w:p w14:paraId="6FC898FF" w14:textId="25E0C355" w:rsidR="00C949EB" w:rsidRPr="0005035F" w:rsidRDefault="0005035F" w:rsidP="00CA3029">
      <w:pPr>
        <w:pStyle w:val="Heading2"/>
        <w:numPr>
          <w:ilvl w:val="0"/>
          <w:numId w:val="19"/>
        </w:numPr>
      </w:pPr>
      <w:bookmarkStart w:id="120" w:name="_Toc96510612"/>
      <w:bookmarkStart w:id="121" w:name="_Toc96511112"/>
      <w:bookmarkStart w:id="122" w:name="_Toc96511186"/>
      <w:bookmarkStart w:id="123" w:name="_Toc96511395"/>
      <w:bookmarkStart w:id="124" w:name="_Toc96511534"/>
      <w:bookmarkStart w:id="125" w:name="_Toc96516671"/>
      <w:bookmarkStart w:id="126" w:name="_Toc96510611"/>
      <w:bookmarkStart w:id="127" w:name="_Toc96511111"/>
      <w:bookmarkStart w:id="128" w:name="_Toc96511394"/>
      <w:bookmarkStart w:id="129" w:name="_Toc96511533"/>
      <w:bookmarkStart w:id="130" w:name="_Toc96516670"/>
      <w:bookmarkStart w:id="131" w:name="_Toc126937385"/>
      <w:bookmarkStart w:id="132" w:name="_Toc96516901"/>
      <w:bookmarkStart w:id="133" w:name="_Toc96590972"/>
      <w:r w:rsidRPr="0005035F">
        <w:rPr>
          <w:noProof/>
        </w:rPr>
        <w:lastRenderedPageBreak/>
        <w:drawing>
          <wp:anchor distT="0" distB="0" distL="114300" distR="114300" simplePos="0" relativeHeight="251656194" behindDoc="0" locked="0" layoutInCell="1" allowOverlap="1" wp14:anchorId="25E82969" wp14:editId="6C733C6E">
            <wp:simplePos x="0" y="0"/>
            <wp:positionH relativeFrom="column">
              <wp:posOffset>0</wp:posOffset>
            </wp:positionH>
            <wp:positionV relativeFrom="paragraph">
              <wp:posOffset>273050</wp:posOffset>
            </wp:positionV>
            <wp:extent cx="5943600" cy="7639050"/>
            <wp:effectExtent l="19050" t="19050" r="19050" b="1905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8"/>
                    <a:stretch>
                      <a:fillRect/>
                    </a:stretch>
                  </pic:blipFill>
                  <pic:spPr>
                    <a:xfrm>
                      <a:off x="0" y="0"/>
                      <a:ext cx="5943600" cy="76390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bookmarkEnd w:id="120"/>
      <w:bookmarkEnd w:id="121"/>
      <w:bookmarkEnd w:id="122"/>
      <w:bookmarkEnd w:id="123"/>
      <w:bookmarkEnd w:id="124"/>
      <w:bookmarkEnd w:id="125"/>
      <w:r w:rsidR="00501E9E" w:rsidRPr="0005035F">
        <w:t>Bomb Threat Call Checklist</w:t>
      </w:r>
      <w:bookmarkEnd w:id="126"/>
      <w:bookmarkEnd w:id="127"/>
      <w:bookmarkEnd w:id="128"/>
      <w:bookmarkEnd w:id="129"/>
      <w:bookmarkEnd w:id="130"/>
      <w:bookmarkEnd w:id="131"/>
      <w:r w:rsidR="00501E9E" w:rsidRPr="0005035F">
        <w:t xml:space="preserve"> </w:t>
      </w:r>
      <w:bookmarkEnd w:id="132"/>
      <w:bookmarkEnd w:id="133"/>
    </w:p>
    <w:p w14:paraId="18E90E7C" w14:textId="77777777" w:rsidR="00803BB0" w:rsidRDefault="00803BB0">
      <w:pPr>
        <w:spacing w:after="0" w:line="240" w:lineRule="auto"/>
        <w:sectPr w:rsidR="00803BB0" w:rsidSect="003E0BD1">
          <w:pgSz w:w="12240" w:h="16340"/>
          <w:pgMar w:top="1440" w:right="1440" w:bottom="1440" w:left="1440" w:header="432" w:footer="432" w:gutter="0"/>
          <w:cols w:space="720"/>
          <w:noEndnote/>
          <w:docGrid w:linePitch="299"/>
        </w:sectPr>
      </w:pPr>
    </w:p>
    <w:bookmarkStart w:id="134" w:name="_Toc126937386"/>
    <w:bookmarkStart w:id="135" w:name="_Toc96510613"/>
    <w:bookmarkStart w:id="136" w:name="_Toc96511113"/>
    <w:bookmarkStart w:id="137" w:name="_Toc96511396"/>
    <w:bookmarkStart w:id="138" w:name="_Toc96511535"/>
    <w:bookmarkStart w:id="139" w:name="_Toc96516672"/>
    <w:bookmarkStart w:id="140" w:name="_Toc96516902"/>
    <w:bookmarkStart w:id="141" w:name="_Toc96590973"/>
    <w:p w14:paraId="15D6B961" w14:textId="1FDE97FD" w:rsidR="00D6668B" w:rsidRDefault="00EE41E4" w:rsidP="00401BA0">
      <w:pPr>
        <w:pStyle w:val="Heading1"/>
      </w:pPr>
      <w:r w:rsidRPr="002E6266">
        <w:rPr>
          <w:noProof/>
          <w:sz w:val="24"/>
          <w:szCs w:val="24"/>
        </w:rPr>
        <w:lastRenderedPageBreak/>
        <mc:AlternateContent>
          <mc:Choice Requires="wps">
            <w:drawing>
              <wp:anchor distT="45720" distB="45720" distL="114300" distR="114300" simplePos="0" relativeHeight="251689986" behindDoc="0" locked="0" layoutInCell="1" allowOverlap="1" wp14:anchorId="416E8D06" wp14:editId="431D936C">
                <wp:simplePos x="0" y="0"/>
                <wp:positionH relativeFrom="page">
                  <wp:align>center</wp:align>
                </wp:positionH>
                <wp:positionV relativeFrom="paragraph">
                  <wp:posOffset>448310</wp:posOffset>
                </wp:positionV>
                <wp:extent cx="5486400" cy="3108960"/>
                <wp:effectExtent l="0" t="0" r="19050" b="15240"/>
                <wp:wrapSquare wrapText="bothSides"/>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108960"/>
                        </a:xfrm>
                        <a:prstGeom prst="rect">
                          <a:avLst/>
                        </a:prstGeom>
                        <a:solidFill>
                          <a:srgbClr val="FFFFFF"/>
                        </a:solidFill>
                        <a:ln w="25400">
                          <a:solidFill>
                            <a:srgbClr val="4472C4"/>
                          </a:solidFill>
                          <a:miter lim="800000"/>
                          <a:headEnd/>
                          <a:tailEnd/>
                        </a:ln>
                      </wps:spPr>
                      <wps:txbx>
                        <w:txbxContent>
                          <w:p w14:paraId="26830230" w14:textId="77777777" w:rsidR="00EE41E4" w:rsidRPr="0023308D" w:rsidRDefault="00BA451D" w:rsidP="0023308D">
                            <w:pPr>
                              <w:spacing w:before="120" w:after="120" w:line="240" w:lineRule="auto"/>
                              <w:rPr>
                                <w:rFonts w:ascii="Franklin Gothic Book" w:hAnsi="Franklin Gothic Book"/>
                                <w:i/>
                                <w:iCs/>
                                <w:color w:val="333333"/>
                                <w:sz w:val="24"/>
                                <w:szCs w:val="24"/>
                                <w:shd w:val="clear" w:color="auto" w:fill="FFFFFF"/>
                              </w:rPr>
                            </w:pPr>
                            <w:r w:rsidRPr="0023308D">
                              <w:rPr>
                                <w:rFonts w:ascii="Franklin Gothic Book" w:hAnsi="Franklin Gothic Book"/>
                                <w:b/>
                                <w:bCs/>
                                <w:i/>
                                <w:iCs/>
                                <w:sz w:val="24"/>
                                <w:szCs w:val="24"/>
                              </w:rPr>
                              <w:t>Planner’s Note:</w:t>
                            </w:r>
                            <w:r w:rsidRPr="0023308D">
                              <w:rPr>
                                <w:rFonts w:ascii="Franklin Gothic Book" w:hAnsi="Franklin Gothic Book"/>
                                <w:i/>
                                <w:iCs/>
                                <w:sz w:val="24"/>
                                <w:szCs w:val="24"/>
                              </w:rPr>
                              <w:t xml:space="preserve"> </w:t>
                            </w:r>
                            <w:r w:rsidR="00EE41E4" w:rsidRPr="0023308D">
                              <w:rPr>
                                <w:rFonts w:ascii="Franklin Gothic Book" w:hAnsi="Franklin Gothic Book"/>
                                <w:i/>
                                <w:iCs/>
                                <w:color w:val="333333"/>
                                <w:sz w:val="24"/>
                                <w:szCs w:val="24"/>
                                <w:shd w:val="clear" w:color="auto" w:fill="FFFFFF"/>
                              </w:rPr>
                              <w:t xml:space="preserve">Every bomb threat is unique and should be reported in accordance with procedures outlined by the facility or environment in which it occurs. Many institutions have resident security or police services with well-advertised phone numbers for reporting emergencies and suspicious activity. </w:t>
                            </w:r>
                          </w:p>
                          <w:p w14:paraId="115C549B" w14:textId="54BBB361" w:rsidR="00EE41E4" w:rsidRPr="0023308D" w:rsidRDefault="00EE41E4" w:rsidP="0023308D">
                            <w:pPr>
                              <w:spacing w:before="120" w:after="120" w:line="240" w:lineRule="auto"/>
                              <w:rPr>
                                <w:rFonts w:ascii="Franklin Gothic Book" w:hAnsi="Franklin Gothic Book"/>
                                <w:i/>
                                <w:iCs/>
                                <w:sz w:val="24"/>
                                <w:szCs w:val="24"/>
                              </w:rPr>
                            </w:pPr>
                            <w:r w:rsidRPr="0023308D">
                              <w:rPr>
                                <w:rFonts w:ascii="Franklin Gothic Book" w:hAnsi="Franklin Gothic Book"/>
                                <w:i/>
                                <w:iCs/>
                                <w:color w:val="333333"/>
                                <w:sz w:val="24"/>
                                <w:szCs w:val="24"/>
                                <w:shd w:val="clear" w:color="auto" w:fill="FFFFFF"/>
                              </w:rPr>
                              <w:t>Additionally, heightened concern nationwide regarding campus security, combined with the technical abilities of cell phones and other personal devices has led to the widespread use of emergency messaging applications to notify students, faculty, and staff of emergencies in their vicinity. Some of these apps can also connect individuals directly with designated emergency numbers to report suspicious activity or provide tip information. Other features include the ability to send details, such as photographs and GPS coordinates while reporting suspicious activity.</w:t>
                            </w:r>
                          </w:p>
                          <w:p w14:paraId="570F7591" w14:textId="305D9650" w:rsidR="00BA451D" w:rsidRPr="0023308D" w:rsidRDefault="00BA451D" w:rsidP="0023308D">
                            <w:pPr>
                              <w:spacing w:before="120" w:after="120" w:line="240" w:lineRule="auto"/>
                              <w:rPr>
                                <w:rFonts w:ascii="Franklin Gothic Book" w:hAnsi="Franklin Gothic Book"/>
                                <w:i/>
                                <w:iCs/>
                                <w:sz w:val="24"/>
                                <w:szCs w:val="24"/>
                              </w:rPr>
                            </w:pPr>
                            <w:r w:rsidRPr="0023308D">
                              <w:rPr>
                                <w:rFonts w:ascii="Franklin Gothic Book" w:hAnsi="Franklin Gothic Book"/>
                                <w:i/>
                                <w:iCs/>
                                <w:sz w:val="24"/>
                                <w:szCs w:val="24"/>
                              </w:rPr>
                              <w:t>Th</w:t>
                            </w:r>
                            <w:r w:rsidR="00414410" w:rsidRPr="0023308D">
                              <w:rPr>
                                <w:rFonts w:ascii="Franklin Gothic Book" w:hAnsi="Franklin Gothic Book"/>
                                <w:i/>
                                <w:iCs/>
                                <w:sz w:val="24"/>
                                <w:szCs w:val="24"/>
                              </w:rPr>
                              <w:t xml:space="preserve">is section can be used to insert </w:t>
                            </w:r>
                            <w:r w:rsidR="004B3017" w:rsidRPr="0023308D">
                              <w:rPr>
                                <w:rFonts w:ascii="Franklin Gothic Book" w:hAnsi="Franklin Gothic Book"/>
                                <w:i/>
                                <w:iCs/>
                                <w:sz w:val="24"/>
                                <w:szCs w:val="24"/>
                              </w:rPr>
                              <w:t xml:space="preserve">the </w:t>
                            </w:r>
                            <w:r w:rsidR="00414410" w:rsidRPr="0023308D">
                              <w:rPr>
                                <w:rFonts w:ascii="Franklin Gothic Book" w:hAnsi="Franklin Gothic Book"/>
                                <w:i/>
                                <w:iCs/>
                                <w:sz w:val="24"/>
                                <w:szCs w:val="24"/>
                              </w:rPr>
                              <w:t>university</w:t>
                            </w:r>
                            <w:r w:rsidR="004B3017" w:rsidRPr="0023308D">
                              <w:rPr>
                                <w:rFonts w:ascii="Franklin Gothic Book" w:hAnsi="Franklin Gothic Book"/>
                                <w:i/>
                                <w:iCs/>
                                <w:sz w:val="24"/>
                                <w:szCs w:val="24"/>
                              </w:rPr>
                              <w:t>’s</w:t>
                            </w:r>
                            <w:r w:rsidR="00414410" w:rsidRPr="0023308D">
                              <w:rPr>
                                <w:rFonts w:ascii="Franklin Gothic Book" w:hAnsi="Franklin Gothic Book"/>
                                <w:i/>
                                <w:iCs/>
                                <w:sz w:val="24"/>
                                <w:szCs w:val="24"/>
                              </w:rPr>
                              <w:t xml:space="preserve"> procedures for reporting bomb threats, including contact information and instructions for using emergency notification systems or applications. </w:t>
                            </w:r>
                            <w:r w:rsidRPr="0023308D">
                              <w:rPr>
                                <w:rFonts w:ascii="Franklin Gothic Book" w:hAnsi="Franklin Gothic Book"/>
                                <w:i/>
                                <w:i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E8D06" id="_x0000_s1035" type="#_x0000_t202" alt="&quot;&quot;" style="position:absolute;margin-left:0;margin-top:35.3pt;width:6in;height:244.8pt;z-index:25168998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" strokecolor="#4472c4" strokeweight="2pt">
                <v:textbox>
                  <w:txbxContent>
                    <w:p w14:paraId="26830230" w14:textId="77777777" w:rsidR="00EE41E4" w:rsidRPr="0023308D" w:rsidRDefault="00BA451D" w:rsidP="0023308D">
                      <w:pPr>
                        <w:spacing w:before="120" w:after="120" w:line="240" w:lineRule="auto"/>
                        <w:rPr>
                          <w:rFonts w:ascii="Franklin Gothic Book" w:hAnsi="Franklin Gothic Book"/>
                          <w:i/>
                          <w:iCs/>
                          <w:color w:val="333333"/>
                          <w:sz w:val="24"/>
                          <w:szCs w:val="24"/>
                          <w:shd w:val="clear" w:color="auto" w:fill="FFFFFF"/>
                        </w:rPr>
                      </w:pPr>
                      <w:r w:rsidRPr="0023308D">
                        <w:rPr>
                          <w:rFonts w:ascii="Franklin Gothic Book" w:hAnsi="Franklin Gothic Book"/>
                          <w:b/>
                          <w:bCs/>
                          <w:i/>
                          <w:iCs/>
                          <w:sz w:val="24"/>
                          <w:szCs w:val="24"/>
                        </w:rPr>
                        <w:t>Planner’s Note:</w:t>
                      </w:r>
                      <w:r w:rsidRPr="0023308D">
                        <w:rPr>
                          <w:rFonts w:ascii="Franklin Gothic Book" w:hAnsi="Franklin Gothic Book"/>
                          <w:i/>
                          <w:iCs/>
                          <w:sz w:val="24"/>
                          <w:szCs w:val="24"/>
                        </w:rPr>
                        <w:t xml:space="preserve"> </w:t>
                      </w:r>
                      <w:r w:rsidR="00EE41E4" w:rsidRPr="0023308D">
                        <w:rPr>
                          <w:rFonts w:ascii="Franklin Gothic Book" w:hAnsi="Franklin Gothic Book"/>
                          <w:i/>
                          <w:iCs/>
                          <w:color w:val="333333"/>
                          <w:sz w:val="24"/>
                          <w:szCs w:val="24"/>
                          <w:shd w:val="clear" w:color="auto" w:fill="FFFFFF"/>
                        </w:rPr>
                        <w:t xml:space="preserve">Every bomb threat is unique and should be reported in accordance with procedures outlined by the facility or environment in which it occurs. Many institutions have resident security or police services with well-advertised phone numbers for reporting emergencies and suspicious activity. </w:t>
                      </w:r>
                    </w:p>
                    <w:p w14:paraId="115C549B" w14:textId="54BBB361" w:rsidR="00EE41E4" w:rsidRPr="0023308D" w:rsidRDefault="00EE41E4" w:rsidP="0023308D">
                      <w:pPr>
                        <w:spacing w:before="120" w:after="120" w:line="240" w:lineRule="auto"/>
                        <w:rPr>
                          <w:rFonts w:ascii="Franklin Gothic Book" w:hAnsi="Franklin Gothic Book"/>
                          <w:i/>
                          <w:iCs/>
                          <w:sz w:val="24"/>
                          <w:szCs w:val="24"/>
                        </w:rPr>
                      </w:pPr>
                      <w:r w:rsidRPr="0023308D">
                        <w:rPr>
                          <w:rFonts w:ascii="Franklin Gothic Book" w:hAnsi="Franklin Gothic Book"/>
                          <w:i/>
                          <w:iCs/>
                          <w:color w:val="333333"/>
                          <w:sz w:val="24"/>
                          <w:szCs w:val="24"/>
                          <w:shd w:val="clear" w:color="auto" w:fill="FFFFFF"/>
                        </w:rPr>
                        <w:t>Additionally, heightened concern nationwide regarding campus security, combined with the technical abilities of cell phones and other personal devices has led to the widespread use of emergency messaging applications to notify students, faculty, and staff of emergencies in their vicinity. Some of these apps can also connect individuals directly with designated emergency numbers to report suspicious activity or provide tip information. Other features include the ability to send details, such as photographs and GPS coordinates while reporting suspicious activity.</w:t>
                      </w:r>
                    </w:p>
                    <w:p w14:paraId="570F7591" w14:textId="305D9650" w:rsidR="00BA451D" w:rsidRPr="0023308D" w:rsidRDefault="00BA451D" w:rsidP="0023308D">
                      <w:pPr>
                        <w:spacing w:before="120" w:after="120" w:line="240" w:lineRule="auto"/>
                        <w:rPr>
                          <w:rFonts w:ascii="Franklin Gothic Book" w:hAnsi="Franklin Gothic Book"/>
                          <w:i/>
                          <w:iCs/>
                          <w:sz w:val="24"/>
                          <w:szCs w:val="24"/>
                        </w:rPr>
                      </w:pPr>
                      <w:r w:rsidRPr="0023308D">
                        <w:rPr>
                          <w:rFonts w:ascii="Franklin Gothic Book" w:hAnsi="Franklin Gothic Book"/>
                          <w:i/>
                          <w:iCs/>
                          <w:sz w:val="24"/>
                          <w:szCs w:val="24"/>
                        </w:rPr>
                        <w:t>Th</w:t>
                      </w:r>
                      <w:r w:rsidR="00414410" w:rsidRPr="0023308D">
                        <w:rPr>
                          <w:rFonts w:ascii="Franklin Gothic Book" w:hAnsi="Franklin Gothic Book"/>
                          <w:i/>
                          <w:iCs/>
                          <w:sz w:val="24"/>
                          <w:szCs w:val="24"/>
                        </w:rPr>
                        <w:t xml:space="preserve">is section can be used to insert </w:t>
                      </w:r>
                      <w:r w:rsidR="004B3017" w:rsidRPr="0023308D">
                        <w:rPr>
                          <w:rFonts w:ascii="Franklin Gothic Book" w:hAnsi="Franklin Gothic Book"/>
                          <w:i/>
                          <w:iCs/>
                          <w:sz w:val="24"/>
                          <w:szCs w:val="24"/>
                        </w:rPr>
                        <w:t xml:space="preserve">the </w:t>
                      </w:r>
                      <w:r w:rsidR="00414410" w:rsidRPr="0023308D">
                        <w:rPr>
                          <w:rFonts w:ascii="Franklin Gothic Book" w:hAnsi="Franklin Gothic Book"/>
                          <w:i/>
                          <w:iCs/>
                          <w:sz w:val="24"/>
                          <w:szCs w:val="24"/>
                        </w:rPr>
                        <w:t>university</w:t>
                      </w:r>
                      <w:r w:rsidR="004B3017" w:rsidRPr="0023308D">
                        <w:rPr>
                          <w:rFonts w:ascii="Franklin Gothic Book" w:hAnsi="Franklin Gothic Book"/>
                          <w:i/>
                          <w:iCs/>
                          <w:sz w:val="24"/>
                          <w:szCs w:val="24"/>
                        </w:rPr>
                        <w:t>’s</w:t>
                      </w:r>
                      <w:r w:rsidR="00414410" w:rsidRPr="0023308D">
                        <w:rPr>
                          <w:rFonts w:ascii="Franklin Gothic Book" w:hAnsi="Franklin Gothic Book"/>
                          <w:i/>
                          <w:iCs/>
                          <w:sz w:val="24"/>
                          <w:szCs w:val="24"/>
                        </w:rPr>
                        <w:t xml:space="preserve"> procedures for reporting bomb threats, including contact information and instructions for using emergency notification systems or applications. </w:t>
                      </w:r>
                      <w:r w:rsidRPr="0023308D">
                        <w:rPr>
                          <w:rFonts w:ascii="Franklin Gothic Book" w:hAnsi="Franklin Gothic Book"/>
                          <w:i/>
                          <w:iCs/>
                          <w:sz w:val="24"/>
                          <w:szCs w:val="24"/>
                        </w:rPr>
                        <w:t xml:space="preserve">  </w:t>
                      </w:r>
                    </w:p>
                  </w:txbxContent>
                </v:textbox>
                <w10:wrap type="square" anchorx="page"/>
              </v:shape>
            </w:pict>
          </mc:Fallback>
        </mc:AlternateContent>
      </w:r>
      <w:r w:rsidR="00915DE0">
        <w:t xml:space="preserve">CHAPTER 3. </w:t>
      </w:r>
      <w:r w:rsidR="00F2635D">
        <w:t>R</w:t>
      </w:r>
      <w:r w:rsidR="002F19DF">
        <w:t xml:space="preserve">EPORTING </w:t>
      </w:r>
      <w:r w:rsidR="005C3642">
        <w:t>AND NOTIFICATION</w:t>
      </w:r>
      <w:r w:rsidR="0019578E">
        <w:t xml:space="preserve"> OF BOMB THREATS</w:t>
      </w:r>
      <w:bookmarkEnd w:id="134"/>
    </w:p>
    <w:bookmarkStart w:id="142" w:name="_Toc126937387"/>
    <w:p w14:paraId="78F78DFB" w14:textId="19CF553F" w:rsidR="006904DD" w:rsidRDefault="0023308D" w:rsidP="00F96137">
      <w:pPr>
        <w:pStyle w:val="Heading1"/>
      </w:pPr>
      <w:r w:rsidRPr="002E6266">
        <w:rPr>
          <w:noProof/>
        </w:rPr>
        <mc:AlternateContent>
          <mc:Choice Requires="wps">
            <w:drawing>
              <wp:anchor distT="45720" distB="45720" distL="114300" distR="114300" simplePos="0" relativeHeight="251692034" behindDoc="0" locked="0" layoutInCell="1" allowOverlap="1" wp14:anchorId="5565C3A1" wp14:editId="60AD6176">
                <wp:simplePos x="0" y="0"/>
                <wp:positionH relativeFrom="page">
                  <wp:align>center</wp:align>
                </wp:positionH>
                <wp:positionV relativeFrom="paragraph">
                  <wp:posOffset>3555609</wp:posOffset>
                </wp:positionV>
                <wp:extent cx="5486400" cy="1088136"/>
                <wp:effectExtent l="0" t="0" r="19050" b="17145"/>
                <wp:wrapSquare wrapText="bothSides"/>
                <wp:docPr id="2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88136"/>
                        </a:xfrm>
                        <a:prstGeom prst="rect">
                          <a:avLst/>
                        </a:prstGeom>
                        <a:solidFill>
                          <a:srgbClr val="FFFFFF"/>
                        </a:solidFill>
                        <a:ln w="25400">
                          <a:solidFill>
                            <a:srgbClr val="4472C4"/>
                          </a:solidFill>
                          <a:miter lim="800000"/>
                          <a:headEnd/>
                          <a:tailEnd/>
                        </a:ln>
                      </wps:spPr>
                      <wps:txbx>
                        <w:txbxContent>
                          <w:p w14:paraId="4F757044" w14:textId="237361F7" w:rsidR="006904DD" w:rsidRPr="0023308D" w:rsidRDefault="006904DD" w:rsidP="006904DD">
                            <w:pPr>
                              <w:rPr>
                                <w:rFonts w:ascii="Franklin Gothic Book" w:hAnsi="Franklin Gothic Book"/>
                                <w:i/>
                                <w:iCs/>
                                <w:sz w:val="24"/>
                                <w:szCs w:val="24"/>
                              </w:rPr>
                            </w:pPr>
                            <w:r w:rsidRPr="0023308D">
                              <w:rPr>
                                <w:rFonts w:ascii="Franklin Gothic Book" w:hAnsi="Franklin Gothic Book"/>
                                <w:b/>
                                <w:bCs/>
                                <w:i/>
                                <w:iCs/>
                                <w:sz w:val="24"/>
                                <w:szCs w:val="24"/>
                              </w:rPr>
                              <w:t>Planner’s Note:</w:t>
                            </w:r>
                            <w:r w:rsidRPr="0023308D">
                              <w:rPr>
                                <w:rFonts w:ascii="Franklin Gothic Book" w:hAnsi="Franklin Gothic Book"/>
                                <w:i/>
                                <w:iCs/>
                                <w:sz w:val="24"/>
                                <w:szCs w:val="24"/>
                              </w:rPr>
                              <w:t xml:space="preserve"> </w:t>
                            </w:r>
                            <w:r w:rsidR="00F96137" w:rsidRPr="0023308D">
                              <w:rPr>
                                <w:rFonts w:ascii="Franklin Gothic Book" w:hAnsi="Franklin Gothic Book"/>
                                <w:i/>
                                <w:iCs/>
                                <w:sz w:val="24"/>
                                <w:szCs w:val="24"/>
                              </w:rPr>
                              <w:t xml:space="preserve">All bomb threats should be taken seriously. In every case, the university’s response should be based on an assessment of the risk posed by </w:t>
                            </w:r>
                            <w:r w:rsidR="00B0652E" w:rsidRPr="0023308D">
                              <w:rPr>
                                <w:rFonts w:ascii="Franklin Gothic Book" w:hAnsi="Franklin Gothic Book"/>
                                <w:i/>
                                <w:iCs/>
                                <w:sz w:val="24"/>
                                <w:szCs w:val="24"/>
                              </w:rPr>
                              <w:t>the current</w:t>
                            </w:r>
                            <w:r w:rsidR="00F96137" w:rsidRPr="0023308D">
                              <w:rPr>
                                <w:rFonts w:ascii="Franklin Gothic Book" w:hAnsi="Franklin Gothic Book"/>
                                <w:i/>
                                <w:iCs/>
                                <w:sz w:val="24"/>
                                <w:szCs w:val="24"/>
                              </w:rPr>
                              <w:t xml:space="preserve"> threat. </w:t>
                            </w:r>
                            <w:r w:rsidRPr="0023308D">
                              <w:rPr>
                                <w:rFonts w:ascii="Franklin Gothic Book" w:hAnsi="Franklin Gothic Book"/>
                                <w:i/>
                                <w:iCs/>
                                <w:sz w:val="24"/>
                                <w:szCs w:val="24"/>
                              </w:rPr>
                              <w:t xml:space="preserve">This section can be used to insert the university’s procedures for assessing the risk posed by each bomb threat. Sample language is offered and can be modified to accommodate the organization’s policies and nomenclature.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5C3A1" id="_x0000_s1036" type="#_x0000_t202" alt="&quot;&quot;" style="position:absolute;margin-left:0;margin-top:279.95pt;width:6in;height:85.7pt;z-index:25169203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" strokecolor="#4472c4" strokeweight="2pt">
                <v:textbox>
                  <w:txbxContent>
                    <w:p w14:paraId="4F757044" w14:textId="237361F7" w:rsidR="006904DD" w:rsidRPr="0023308D" w:rsidRDefault="006904DD" w:rsidP="006904DD">
                      <w:pPr>
                        <w:rPr>
                          <w:rFonts w:ascii="Franklin Gothic Book" w:hAnsi="Franklin Gothic Book"/>
                          <w:i/>
                          <w:iCs/>
                          <w:sz w:val="24"/>
                          <w:szCs w:val="24"/>
                        </w:rPr>
                      </w:pPr>
                      <w:r w:rsidRPr="0023308D">
                        <w:rPr>
                          <w:rFonts w:ascii="Franklin Gothic Book" w:hAnsi="Franklin Gothic Book"/>
                          <w:b/>
                          <w:bCs/>
                          <w:i/>
                          <w:iCs/>
                          <w:sz w:val="24"/>
                          <w:szCs w:val="24"/>
                        </w:rPr>
                        <w:t>Planner’s Note:</w:t>
                      </w:r>
                      <w:r w:rsidRPr="0023308D">
                        <w:rPr>
                          <w:rFonts w:ascii="Franklin Gothic Book" w:hAnsi="Franklin Gothic Book"/>
                          <w:i/>
                          <w:iCs/>
                          <w:sz w:val="24"/>
                          <w:szCs w:val="24"/>
                        </w:rPr>
                        <w:t xml:space="preserve"> </w:t>
                      </w:r>
                      <w:r w:rsidR="00F96137" w:rsidRPr="0023308D">
                        <w:rPr>
                          <w:rFonts w:ascii="Franklin Gothic Book" w:hAnsi="Franklin Gothic Book"/>
                          <w:i/>
                          <w:iCs/>
                          <w:sz w:val="24"/>
                          <w:szCs w:val="24"/>
                        </w:rPr>
                        <w:t xml:space="preserve">All bomb threats should be taken seriously. In every case, the university’s response should be based on an assessment of the risk posed by </w:t>
                      </w:r>
                      <w:r w:rsidR="00B0652E" w:rsidRPr="0023308D">
                        <w:rPr>
                          <w:rFonts w:ascii="Franklin Gothic Book" w:hAnsi="Franklin Gothic Book"/>
                          <w:i/>
                          <w:iCs/>
                          <w:sz w:val="24"/>
                          <w:szCs w:val="24"/>
                        </w:rPr>
                        <w:t>the current</w:t>
                      </w:r>
                      <w:r w:rsidR="00F96137" w:rsidRPr="0023308D">
                        <w:rPr>
                          <w:rFonts w:ascii="Franklin Gothic Book" w:hAnsi="Franklin Gothic Book"/>
                          <w:i/>
                          <w:iCs/>
                          <w:sz w:val="24"/>
                          <w:szCs w:val="24"/>
                        </w:rPr>
                        <w:t xml:space="preserve"> threat. </w:t>
                      </w:r>
                      <w:r w:rsidRPr="0023308D">
                        <w:rPr>
                          <w:rFonts w:ascii="Franklin Gothic Book" w:hAnsi="Franklin Gothic Book"/>
                          <w:i/>
                          <w:iCs/>
                          <w:sz w:val="24"/>
                          <w:szCs w:val="24"/>
                        </w:rPr>
                        <w:t xml:space="preserve">This section can be used to insert the university’s procedures for assessing the risk posed by each bomb threat. Sample language is offered and can be modified to accommodate the organization’s policies and nomenclature.   </w:t>
                      </w:r>
                    </w:p>
                  </w:txbxContent>
                </v:textbox>
                <w10:wrap type="square" anchorx="page"/>
              </v:shape>
            </w:pict>
          </mc:Fallback>
        </mc:AlternateContent>
      </w:r>
      <w:r w:rsidR="00D6668B">
        <w:t xml:space="preserve">CHAPTER 4. </w:t>
      </w:r>
      <w:r w:rsidR="002F19DF">
        <w:t>R</w:t>
      </w:r>
      <w:r w:rsidR="00F2635D">
        <w:t>ISK ASSESSMENT</w:t>
      </w:r>
      <w:bookmarkEnd w:id="135"/>
      <w:bookmarkEnd w:id="136"/>
      <w:bookmarkEnd w:id="137"/>
      <w:bookmarkEnd w:id="138"/>
      <w:bookmarkEnd w:id="139"/>
      <w:bookmarkEnd w:id="140"/>
      <w:bookmarkEnd w:id="141"/>
      <w:bookmarkEnd w:id="142"/>
    </w:p>
    <w:p w14:paraId="2078F776" w14:textId="77777777" w:rsidR="006904DD" w:rsidRDefault="006904DD" w:rsidP="00401BA0">
      <w:pPr>
        <w:rPr>
          <w:rFonts w:ascii="Franklin Gothic Book" w:hAnsi="Franklin Gothic Book"/>
          <w:sz w:val="24"/>
          <w:szCs w:val="24"/>
        </w:rPr>
      </w:pPr>
      <w:r>
        <w:rPr>
          <w:rFonts w:ascii="Franklin Gothic Book" w:hAnsi="Franklin Gothic Book"/>
          <w:sz w:val="24"/>
          <w:szCs w:val="24"/>
        </w:rPr>
        <w:t>Sample Language</w:t>
      </w:r>
    </w:p>
    <w:p w14:paraId="12D3005D" w14:textId="25CFA282" w:rsidR="006904DD" w:rsidRDefault="006904DD" w:rsidP="0023308D">
      <w:pPr>
        <w:spacing w:before="120" w:after="120" w:line="240" w:lineRule="auto"/>
        <w:rPr>
          <w:rFonts w:ascii="Franklin Gothic Book" w:hAnsi="Franklin Gothic Book"/>
          <w:i/>
          <w:iCs/>
          <w:sz w:val="24"/>
          <w:szCs w:val="24"/>
        </w:rPr>
      </w:pPr>
      <w:r w:rsidRPr="006904DD">
        <w:rPr>
          <w:rFonts w:ascii="Franklin Gothic Book" w:hAnsi="Franklin Gothic Book"/>
          <w:i/>
          <w:iCs/>
          <w:sz w:val="24"/>
          <w:szCs w:val="24"/>
        </w:rPr>
        <w:t>“Th</w:t>
      </w:r>
      <w:r>
        <w:rPr>
          <w:rFonts w:ascii="Franklin Gothic Book" w:hAnsi="Franklin Gothic Book"/>
          <w:i/>
          <w:iCs/>
          <w:sz w:val="24"/>
          <w:szCs w:val="24"/>
        </w:rPr>
        <w:t>e</w:t>
      </w:r>
      <w:r w:rsidRPr="006904DD">
        <w:rPr>
          <w:rFonts w:ascii="Franklin Gothic Book" w:hAnsi="Franklin Gothic Book"/>
          <w:i/>
          <w:iCs/>
          <w:sz w:val="24"/>
          <w:szCs w:val="24"/>
        </w:rPr>
        <w:t xml:space="preserve"> process of assessing </w:t>
      </w:r>
      <w:r>
        <w:rPr>
          <w:rFonts w:ascii="Franklin Gothic Book" w:hAnsi="Franklin Gothic Book"/>
          <w:i/>
          <w:iCs/>
          <w:sz w:val="24"/>
          <w:szCs w:val="24"/>
        </w:rPr>
        <w:t>each bomb</w:t>
      </w:r>
      <w:r w:rsidRPr="006904DD">
        <w:rPr>
          <w:rFonts w:ascii="Franklin Gothic Book" w:hAnsi="Franklin Gothic Book"/>
          <w:i/>
          <w:iCs/>
          <w:sz w:val="24"/>
          <w:szCs w:val="24"/>
        </w:rPr>
        <w:t xml:space="preserve"> threat</w:t>
      </w:r>
      <w:r>
        <w:rPr>
          <w:rFonts w:ascii="Franklin Gothic Book" w:hAnsi="Franklin Gothic Book"/>
          <w:i/>
          <w:iCs/>
          <w:sz w:val="24"/>
          <w:szCs w:val="24"/>
        </w:rPr>
        <w:t xml:space="preserve"> individually</w:t>
      </w:r>
      <w:r w:rsidRPr="006904DD">
        <w:rPr>
          <w:rFonts w:ascii="Franklin Gothic Book" w:hAnsi="Franklin Gothic Book"/>
          <w:i/>
          <w:iCs/>
          <w:sz w:val="24"/>
          <w:szCs w:val="24"/>
        </w:rPr>
        <w:t xml:space="preserve"> is intended to guide leadership decisions about </w:t>
      </w:r>
      <w:r w:rsidR="00B0652E">
        <w:rPr>
          <w:rFonts w:ascii="Franklin Gothic Book" w:hAnsi="Franklin Gothic Book"/>
          <w:i/>
          <w:iCs/>
          <w:sz w:val="24"/>
          <w:szCs w:val="24"/>
        </w:rPr>
        <w:t xml:space="preserve">appropriate </w:t>
      </w:r>
      <w:r w:rsidRPr="006904DD">
        <w:rPr>
          <w:rFonts w:ascii="Franklin Gothic Book" w:hAnsi="Franklin Gothic Book"/>
          <w:i/>
          <w:iCs/>
          <w:sz w:val="24"/>
          <w:szCs w:val="24"/>
        </w:rPr>
        <w:t>evacuation, searches, and other possible courses of action.</w:t>
      </w:r>
      <w:r>
        <w:rPr>
          <w:rFonts w:ascii="Franklin Gothic Book" w:hAnsi="Franklin Gothic Book"/>
          <w:i/>
          <w:iCs/>
          <w:sz w:val="24"/>
          <w:szCs w:val="24"/>
        </w:rPr>
        <w:t xml:space="preserve"> </w:t>
      </w:r>
    </w:p>
    <w:p w14:paraId="07701F1A" w14:textId="207AB2F5" w:rsidR="00D37B0E" w:rsidRPr="006904DD" w:rsidRDefault="00F65CF0" w:rsidP="0023308D">
      <w:pPr>
        <w:spacing w:before="120" w:after="120" w:line="240" w:lineRule="auto"/>
        <w:rPr>
          <w:rFonts w:ascii="Franklin Gothic Book" w:hAnsi="Franklin Gothic Book"/>
          <w:i/>
          <w:iCs/>
          <w:sz w:val="24"/>
          <w:szCs w:val="24"/>
        </w:rPr>
      </w:pPr>
      <w:r>
        <w:rPr>
          <w:rFonts w:ascii="Franklin Gothic Book" w:hAnsi="Franklin Gothic Book"/>
          <w:i/>
          <w:iCs/>
          <w:sz w:val="24"/>
          <w:szCs w:val="24"/>
        </w:rPr>
        <w:t>To accurately assess each situation, t</w:t>
      </w:r>
      <w:r w:rsidR="008147F7" w:rsidRPr="006904DD">
        <w:rPr>
          <w:rFonts w:ascii="Franklin Gothic Book" w:hAnsi="Franklin Gothic Book"/>
          <w:i/>
          <w:iCs/>
          <w:sz w:val="24"/>
          <w:szCs w:val="24"/>
        </w:rPr>
        <w:t xml:space="preserve">he recipient of </w:t>
      </w:r>
      <w:r w:rsidR="006904DD">
        <w:rPr>
          <w:rFonts w:ascii="Franklin Gothic Book" w:hAnsi="Franklin Gothic Book"/>
          <w:i/>
          <w:iCs/>
          <w:sz w:val="24"/>
          <w:szCs w:val="24"/>
        </w:rPr>
        <w:t>a bomb</w:t>
      </w:r>
      <w:r w:rsidR="008147F7" w:rsidRPr="006904DD">
        <w:rPr>
          <w:rFonts w:ascii="Franklin Gothic Book" w:hAnsi="Franklin Gothic Book"/>
          <w:i/>
          <w:iCs/>
          <w:sz w:val="24"/>
          <w:szCs w:val="24"/>
        </w:rPr>
        <w:t xml:space="preserve"> threat should </w:t>
      </w:r>
      <w:r w:rsidR="00D37B0E" w:rsidRPr="006904DD">
        <w:rPr>
          <w:rFonts w:ascii="Franklin Gothic Book" w:hAnsi="Franklin Gothic Book"/>
          <w:i/>
          <w:iCs/>
          <w:sz w:val="24"/>
          <w:szCs w:val="24"/>
        </w:rPr>
        <w:t xml:space="preserve">personally describe the details of what occurred directly to </w:t>
      </w:r>
      <w:r w:rsidR="008147F7" w:rsidRPr="006904DD">
        <w:rPr>
          <w:rFonts w:ascii="Franklin Gothic Book" w:hAnsi="Franklin Gothic Book"/>
          <w:i/>
          <w:iCs/>
          <w:sz w:val="24"/>
          <w:szCs w:val="24"/>
        </w:rPr>
        <w:t xml:space="preserve">the </w:t>
      </w:r>
      <w:r w:rsidR="008A439E" w:rsidRPr="006904DD">
        <w:rPr>
          <w:rFonts w:ascii="Franklin Gothic Book" w:hAnsi="Franklin Gothic Book"/>
          <w:i/>
          <w:iCs/>
          <w:sz w:val="24"/>
          <w:szCs w:val="24"/>
        </w:rPr>
        <w:t xml:space="preserve">Site </w:t>
      </w:r>
      <w:r w:rsidR="008147F7" w:rsidRPr="006904DD">
        <w:rPr>
          <w:rFonts w:ascii="Franklin Gothic Book" w:hAnsi="Franklin Gothic Book"/>
          <w:i/>
          <w:iCs/>
          <w:sz w:val="24"/>
          <w:szCs w:val="24"/>
        </w:rPr>
        <w:t>Decision Maker</w:t>
      </w:r>
      <w:r w:rsidR="00D37B0E" w:rsidRPr="006904DD">
        <w:rPr>
          <w:rFonts w:ascii="Franklin Gothic Book" w:hAnsi="Franklin Gothic Book"/>
          <w:i/>
          <w:iCs/>
          <w:sz w:val="24"/>
          <w:szCs w:val="24"/>
        </w:rPr>
        <w:t xml:space="preserve"> before being asked</w:t>
      </w:r>
      <w:r w:rsidR="008147F7" w:rsidRPr="006904DD">
        <w:rPr>
          <w:rFonts w:ascii="Franklin Gothic Book" w:hAnsi="Franklin Gothic Book"/>
          <w:i/>
          <w:iCs/>
          <w:sz w:val="24"/>
          <w:szCs w:val="24"/>
        </w:rPr>
        <w:t xml:space="preserve"> any questions. This </w:t>
      </w:r>
      <w:r>
        <w:rPr>
          <w:rFonts w:ascii="Franklin Gothic Book" w:hAnsi="Franklin Gothic Book"/>
          <w:i/>
          <w:iCs/>
          <w:sz w:val="24"/>
          <w:szCs w:val="24"/>
        </w:rPr>
        <w:t xml:space="preserve">practice </w:t>
      </w:r>
      <w:r w:rsidR="008147F7" w:rsidRPr="006904DD">
        <w:rPr>
          <w:rFonts w:ascii="Franklin Gothic Book" w:hAnsi="Franklin Gothic Book"/>
          <w:i/>
          <w:iCs/>
          <w:sz w:val="24"/>
          <w:szCs w:val="24"/>
        </w:rPr>
        <w:t>ensure</w:t>
      </w:r>
      <w:r w:rsidR="006904DD">
        <w:rPr>
          <w:rFonts w:ascii="Franklin Gothic Book" w:hAnsi="Franklin Gothic Book"/>
          <w:i/>
          <w:iCs/>
          <w:sz w:val="24"/>
          <w:szCs w:val="24"/>
        </w:rPr>
        <w:t>s</w:t>
      </w:r>
      <w:r w:rsidR="008147F7" w:rsidRPr="006904DD">
        <w:rPr>
          <w:rFonts w:ascii="Franklin Gothic Book" w:hAnsi="Franklin Gothic Book"/>
          <w:i/>
          <w:iCs/>
          <w:sz w:val="24"/>
          <w:szCs w:val="24"/>
        </w:rPr>
        <w:t xml:space="preserve"> the recipient is speaking from </w:t>
      </w:r>
      <w:r w:rsidR="00D37B0E" w:rsidRPr="006904DD">
        <w:rPr>
          <w:rFonts w:ascii="Franklin Gothic Book" w:hAnsi="Franklin Gothic Book"/>
          <w:i/>
          <w:iCs/>
          <w:sz w:val="24"/>
          <w:szCs w:val="24"/>
        </w:rPr>
        <w:t xml:space="preserve">personal </w:t>
      </w:r>
      <w:r w:rsidR="008147F7" w:rsidRPr="006904DD">
        <w:rPr>
          <w:rFonts w:ascii="Franklin Gothic Book" w:hAnsi="Franklin Gothic Book"/>
          <w:i/>
          <w:iCs/>
          <w:sz w:val="24"/>
          <w:szCs w:val="24"/>
        </w:rPr>
        <w:t xml:space="preserve">memory without </w:t>
      </w:r>
      <w:r w:rsidR="00D37B0E" w:rsidRPr="006904DD">
        <w:rPr>
          <w:rFonts w:ascii="Franklin Gothic Book" w:hAnsi="Franklin Gothic Book"/>
          <w:i/>
          <w:iCs/>
          <w:sz w:val="24"/>
          <w:szCs w:val="24"/>
        </w:rPr>
        <w:t>any</w:t>
      </w:r>
      <w:r w:rsidR="008147F7" w:rsidRPr="006904DD">
        <w:rPr>
          <w:rFonts w:ascii="Franklin Gothic Book" w:hAnsi="Franklin Gothic Book"/>
          <w:i/>
          <w:iCs/>
          <w:sz w:val="24"/>
          <w:szCs w:val="24"/>
        </w:rPr>
        <w:t xml:space="preserve"> influence of outside suggestions.</w:t>
      </w:r>
    </w:p>
    <w:p w14:paraId="0C00E2F2" w14:textId="4F293E80" w:rsidR="0035260D" w:rsidRPr="006904DD" w:rsidRDefault="008147F7" w:rsidP="0023308D">
      <w:pPr>
        <w:spacing w:before="120" w:after="120" w:line="240" w:lineRule="auto"/>
        <w:rPr>
          <w:rFonts w:ascii="Franklin Gothic Book" w:hAnsi="Franklin Gothic Book"/>
          <w:i/>
          <w:iCs/>
          <w:sz w:val="24"/>
          <w:szCs w:val="24"/>
        </w:rPr>
      </w:pPr>
      <w:r w:rsidRPr="006904DD">
        <w:rPr>
          <w:rFonts w:ascii="Franklin Gothic Book" w:hAnsi="Franklin Gothic Book"/>
          <w:i/>
          <w:iCs/>
          <w:sz w:val="24"/>
          <w:szCs w:val="24"/>
        </w:rPr>
        <w:t xml:space="preserve">The </w:t>
      </w:r>
      <w:r w:rsidR="009F0C4F" w:rsidRPr="006904DD">
        <w:rPr>
          <w:rFonts w:ascii="Franklin Gothic Book" w:hAnsi="Franklin Gothic Book"/>
          <w:i/>
          <w:iCs/>
          <w:sz w:val="24"/>
          <w:szCs w:val="24"/>
        </w:rPr>
        <w:t xml:space="preserve">Site </w:t>
      </w:r>
      <w:r w:rsidRPr="006904DD">
        <w:rPr>
          <w:rFonts w:ascii="Franklin Gothic Book" w:hAnsi="Franklin Gothic Book"/>
          <w:i/>
          <w:iCs/>
          <w:sz w:val="24"/>
          <w:szCs w:val="24"/>
        </w:rPr>
        <w:t>Decision Maker will evaluate the description</w:t>
      </w:r>
      <w:r w:rsidR="00F65CF0">
        <w:rPr>
          <w:rFonts w:ascii="Franklin Gothic Book" w:hAnsi="Franklin Gothic Book"/>
          <w:i/>
          <w:iCs/>
          <w:sz w:val="24"/>
          <w:szCs w:val="24"/>
        </w:rPr>
        <w:t xml:space="preserve"> of the threat</w:t>
      </w:r>
      <w:r w:rsidRPr="006904DD">
        <w:rPr>
          <w:rFonts w:ascii="Franklin Gothic Book" w:hAnsi="Franklin Gothic Book"/>
          <w:i/>
          <w:iCs/>
          <w:sz w:val="24"/>
          <w:szCs w:val="24"/>
        </w:rPr>
        <w:t xml:space="preserve"> in the context of </w:t>
      </w:r>
      <w:r w:rsidR="008A439E" w:rsidRPr="006904DD">
        <w:rPr>
          <w:rFonts w:ascii="Franklin Gothic Book" w:hAnsi="Franklin Gothic Book"/>
          <w:i/>
          <w:iCs/>
          <w:sz w:val="24"/>
          <w:szCs w:val="24"/>
        </w:rPr>
        <w:t xml:space="preserve">the </w:t>
      </w:r>
      <w:r w:rsidRPr="006904DD">
        <w:rPr>
          <w:rFonts w:ascii="Franklin Gothic Book" w:hAnsi="Franklin Gothic Book"/>
          <w:i/>
          <w:iCs/>
          <w:sz w:val="24"/>
          <w:szCs w:val="24"/>
        </w:rPr>
        <w:t>t</w:t>
      </w:r>
      <w:r w:rsidR="0035260D" w:rsidRPr="006904DD">
        <w:rPr>
          <w:rFonts w:ascii="Franklin Gothic Book" w:hAnsi="Franklin Gothic Book"/>
          <w:i/>
          <w:iCs/>
          <w:sz w:val="24"/>
          <w:szCs w:val="24"/>
        </w:rPr>
        <w:t>hree levels of risk outlined below</w:t>
      </w:r>
      <w:r w:rsidR="0080621D" w:rsidRPr="006904DD">
        <w:rPr>
          <w:rFonts w:ascii="Franklin Gothic Book" w:hAnsi="Franklin Gothic Book"/>
          <w:i/>
          <w:iCs/>
          <w:sz w:val="24"/>
          <w:szCs w:val="24"/>
        </w:rPr>
        <w:t>. In addition, the totality of the circumstances should be considered.</w:t>
      </w:r>
      <w:r w:rsidR="00B07F43" w:rsidRPr="006904DD">
        <w:rPr>
          <w:rFonts w:ascii="Franklin Gothic Book" w:hAnsi="Franklin Gothic Book"/>
          <w:i/>
          <w:iCs/>
          <w:sz w:val="24"/>
          <w:szCs w:val="24"/>
        </w:rPr>
        <w:t xml:space="preserve"> These additional factors may include prior acts or current events against the university or other universities, accessibility of the site, danger in evacuatin</w:t>
      </w:r>
      <w:r w:rsidR="006904DD">
        <w:rPr>
          <w:rFonts w:ascii="Franklin Gothic Book" w:hAnsi="Franklin Gothic Book"/>
          <w:i/>
          <w:iCs/>
          <w:sz w:val="24"/>
          <w:szCs w:val="24"/>
        </w:rPr>
        <w:t>g</w:t>
      </w:r>
      <w:r w:rsidR="00B07F43" w:rsidRPr="006904DD">
        <w:rPr>
          <w:rFonts w:ascii="Franklin Gothic Book" w:hAnsi="Franklin Gothic Book"/>
          <w:i/>
          <w:iCs/>
          <w:sz w:val="24"/>
          <w:szCs w:val="24"/>
        </w:rPr>
        <w:t xml:space="preserve"> </w:t>
      </w:r>
      <w:r w:rsidR="00F65CF0">
        <w:rPr>
          <w:rFonts w:ascii="Franklin Gothic Book" w:hAnsi="Franklin Gothic Book"/>
          <w:i/>
          <w:iCs/>
          <w:sz w:val="24"/>
          <w:szCs w:val="24"/>
        </w:rPr>
        <w:t xml:space="preserve">certain </w:t>
      </w:r>
      <w:r w:rsidR="00B07F43" w:rsidRPr="006904DD">
        <w:rPr>
          <w:rFonts w:ascii="Franklin Gothic Book" w:hAnsi="Franklin Gothic Book"/>
          <w:i/>
          <w:iCs/>
          <w:sz w:val="24"/>
          <w:szCs w:val="24"/>
        </w:rPr>
        <w:t>areas</w:t>
      </w:r>
      <w:r w:rsidR="0080621D" w:rsidRPr="006904DD">
        <w:rPr>
          <w:rFonts w:ascii="Franklin Gothic Book" w:hAnsi="Franklin Gothic Book"/>
          <w:i/>
          <w:iCs/>
          <w:sz w:val="24"/>
          <w:szCs w:val="24"/>
        </w:rPr>
        <w:t>,</w:t>
      </w:r>
      <w:r w:rsidR="00B07F43" w:rsidRPr="006904DD">
        <w:rPr>
          <w:rFonts w:ascii="Franklin Gothic Book" w:hAnsi="Franklin Gothic Book"/>
          <w:i/>
          <w:iCs/>
          <w:sz w:val="24"/>
          <w:szCs w:val="24"/>
        </w:rPr>
        <w:t xml:space="preserve"> and advice of </w:t>
      </w:r>
      <w:r w:rsidR="0080621D" w:rsidRPr="006904DD">
        <w:rPr>
          <w:rFonts w:ascii="Franklin Gothic Book" w:hAnsi="Franklin Gothic Book"/>
          <w:i/>
          <w:iCs/>
          <w:sz w:val="24"/>
          <w:szCs w:val="24"/>
        </w:rPr>
        <w:t>public safety officials.</w:t>
      </w:r>
      <w:r w:rsidR="006904DD" w:rsidRPr="006904DD">
        <w:rPr>
          <w:rFonts w:ascii="Franklin Gothic Book" w:hAnsi="Franklin Gothic Book"/>
          <w:i/>
          <w:iCs/>
          <w:sz w:val="24"/>
          <w:szCs w:val="24"/>
        </w:rPr>
        <w:t>”</w:t>
      </w:r>
    </w:p>
    <w:p w14:paraId="5069B735" w14:textId="7B299CAE" w:rsidR="00401BA0" w:rsidRPr="0062468A" w:rsidRDefault="00401BA0" w:rsidP="00CA3029">
      <w:pPr>
        <w:pStyle w:val="Heading2"/>
        <w:numPr>
          <w:ilvl w:val="0"/>
          <w:numId w:val="17"/>
        </w:numPr>
      </w:pPr>
      <w:bookmarkStart w:id="143" w:name="_Toc96510614"/>
      <w:bookmarkStart w:id="144" w:name="_Toc96511114"/>
      <w:bookmarkStart w:id="145" w:name="_Toc96511397"/>
      <w:bookmarkStart w:id="146" w:name="_Toc96511536"/>
      <w:bookmarkStart w:id="147" w:name="_Toc96516673"/>
      <w:bookmarkStart w:id="148" w:name="_Toc96516903"/>
      <w:bookmarkStart w:id="149" w:name="_Toc96590974"/>
      <w:bookmarkStart w:id="150" w:name="_Toc126937388"/>
      <w:r w:rsidRPr="0062468A">
        <w:t xml:space="preserve">Low Risk </w:t>
      </w:r>
      <w:r w:rsidR="00FD0F6B" w:rsidRPr="0062468A">
        <w:t xml:space="preserve">Threat </w:t>
      </w:r>
      <w:r w:rsidR="00FD0F6B">
        <w:t>-</w:t>
      </w:r>
      <w:r w:rsidR="000B2831">
        <w:t xml:space="preserve"> Lacks Realism</w:t>
      </w:r>
      <w:bookmarkEnd w:id="143"/>
      <w:bookmarkEnd w:id="144"/>
      <w:bookmarkEnd w:id="145"/>
      <w:bookmarkEnd w:id="146"/>
      <w:bookmarkEnd w:id="147"/>
      <w:bookmarkEnd w:id="148"/>
      <w:bookmarkEnd w:id="149"/>
      <w:bookmarkEnd w:id="150"/>
    </w:p>
    <w:p w14:paraId="02A65A2E" w14:textId="57D879A8" w:rsidR="00401BA0" w:rsidRPr="000C664E" w:rsidRDefault="005C32F1" w:rsidP="0023308D">
      <w:pPr>
        <w:spacing w:before="120" w:after="120" w:line="240" w:lineRule="auto"/>
        <w:rPr>
          <w:rFonts w:ascii="Franklin Gothic Book" w:hAnsi="Franklin Gothic Book"/>
          <w:sz w:val="24"/>
          <w:szCs w:val="24"/>
        </w:rPr>
      </w:pPr>
      <w:r>
        <w:rPr>
          <w:rFonts w:ascii="Franklin Gothic Book" w:hAnsi="Franklin Gothic Book"/>
          <w:sz w:val="24"/>
          <w:szCs w:val="24"/>
        </w:rPr>
        <w:t>Threat p</w:t>
      </w:r>
      <w:r w:rsidR="00401BA0" w:rsidRPr="000C664E">
        <w:rPr>
          <w:rFonts w:ascii="Franklin Gothic Book" w:hAnsi="Franklin Gothic Book"/>
          <w:sz w:val="24"/>
          <w:szCs w:val="24"/>
        </w:rPr>
        <w:t xml:space="preserve">oses minimum risk to the victim and public safety. Probable motive is disruption. </w:t>
      </w:r>
    </w:p>
    <w:p w14:paraId="42DE35BB" w14:textId="70043FFD" w:rsidR="00401BA0" w:rsidRPr="000C664E" w:rsidRDefault="00401BA0" w:rsidP="004440BD">
      <w:pPr>
        <w:numPr>
          <w:ilvl w:val="0"/>
          <w:numId w:val="15"/>
        </w:numPr>
        <w:spacing w:before="60" w:after="60" w:line="240" w:lineRule="auto"/>
        <w:ind w:left="1080"/>
        <w:rPr>
          <w:rFonts w:ascii="Franklin Gothic Book" w:hAnsi="Franklin Gothic Book"/>
          <w:sz w:val="24"/>
          <w:szCs w:val="24"/>
        </w:rPr>
      </w:pPr>
      <w:r>
        <w:rPr>
          <w:rFonts w:ascii="Franklin Gothic Book" w:hAnsi="Franklin Gothic Book"/>
          <w:sz w:val="24"/>
          <w:szCs w:val="24"/>
        </w:rPr>
        <w:lastRenderedPageBreak/>
        <w:t>Is the t</w:t>
      </w:r>
      <w:r w:rsidRPr="000C664E">
        <w:rPr>
          <w:rFonts w:ascii="Franklin Gothic Book" w:hAnsi="Franklin Gothic Book"/>
          <w:sz w:val="24"/>
          <w:szCs w:val="24"/>
        </w:rPr>
        <w:t>hreat vague</w:t>
      </w:r>
      <w:r>
        <w:rPr>
          <w:rFonts w:ascii="Franklin Gothic Book" w:hAnsi="Franklin Gothic Book"/>
          <w:sz w:val="24"/>
          <w:szCs w:val="24"/>
        </w:rPr>
        <w:t xml:space="preserve"> or</w:t>
      </w:r>
      <w:r w:rsidRPr="000C664E">
        <w:rPr>
          <w:rFonts w:ascii="Franklin Gothic Book" w:hAnsi="Franklin Gothic Book"/>
          <w:sz w:val="24"/>
          <w:szCs w:val="24"/>
        </w:rPr>
        <w:t xml:space="preserve"> indirect</w:t>
      </w:r>
      <w:r>
        <w:rPr>
          <w:rFonts w:ascii="Franklin Gothic Book" w:hAnsi="Franklin Gothic Book"/>
          <w:sz w:val="24"/>
          <w:szCs w:val="24"/>
        </w:rPr>
        <w:t>?</w:t>
      </w:r>
      <w:r w:rsidRPr="000C664E">
        <w:rPr>
          <w:rFonts w:ascii="Franklin Gothic Book" w:hAnsi="Franklin Gothic Book"/>
          <w:sz w:val="24"/>
          <w:szCs w:val="24"/>
        </w:rPr>
        <w:t xml:space="preserve"> </w:t>
      </w:r>
    </w:p>
    <w:p w14:paraId="61C0286A" w14:textId="003679BC" w:rsidR="00401BA0" w:rsidRPr="000C664E" w:rsidRDefault="00401BA0" w:rsidP="004440BD">
      <w:pPr>
        <w:numPr>
          <w:ilvl w:val="0"/>
          <w:numId w:val="15"/>
        </w:numPr>
        <w:spacing w:before="60" w:after="60" w:line="240" w:lineRule="auto"/>
        <w:ind w:left="1080"/>
        <w:rPr>
          <w:rFonts w:ascii="Franklin Gothic Book" w:hAnsi="Franklin Gothic Book"/>
          <w:sz w:val="24"/>
          <w:szCs w:val="24"/>
        </w:rPr>
      </w:pPr>
      <w:r w:rsidRPr="000C664E">
        <w:rPr>
          <w:rFonts w:ascii="Franklin Gothic Book" w:hAnsi="Franklin Gothic Book"/>
          <w:sz w:val="24"/>
          <w:szCs w:val="24"/>
        </w:rPr>
        <w:t>I</w:t>
      </w:r>
      <w:r>
        <w:rPr>
          <w:rFonts w:ascii="Franklin Gothic Book" w:hAnsi="Franklin Gothic Book"/>
          <w:sz w:val="24"/>
          <w:szCs w:val="24"/>
        </w:rPr>
        <w:t>s in</w:t>
      </w:r>
      <w:r w:rsidRPr="000C664E">
        <w:rPr>
          <w:rFonts w:ascii="Franklin Gothic Book" w:hAnsi="Franklin Gothic Book"/>
          <w:sz w:val="24"/>
          <w:szCs w:val="24"/>
        </w:rPr>
        <w:t>formation contained within the threat inconsistent</w:t>
      </w:r>
      <w:r w:rsidR="006970D5">
        <w:rPr>
          <w:rFonts w:ascii="Franklin Gothic Book" w:hAnsi="Franklin Gothic Book"/>
          <w:sz w:val="24"/>
          <w:szCs w:val="24"/>
        </w:rPr>
        <w:t xml:space="preserve"> or</w:t>
      </w:r>
      <w:r w:rsidRPr="000C664E">
        <w:rPr>
          <w:rFonts w:ascii="Franklin Gothic Book" w:hAnsi="Franklin Gothic Book"/>
          <w:sz w:val="24"/>
          <w:szCs w:val="24"/>
        </w:rPr>
        <w:t xml:space="preserve"> implausible</w:t>
      </w:r>
      <w:r>
        <w:rPr>
          <w:rFonts w:ascii="Franklin Gothic Book" w:hAnsi="Franklin Gothic Book"/>
          <w:sz w:val="24"/>
          <w:szCs w:val="24"/>
        </w:rPr>
        <w:t>?</w:t>
      </w:r>
      <w:r w:rsidRPr="000C664E">
        <w:rPr>
          <w:rFonts w:ascii="Franklin Gothic Book" w:hAnsi="Franklin Gothic Book"/>
          <w:sz w:val="24"/>
          <w:szCs w:val="24"/>
        </w:rPr>
        <w:t xml:space="preserve"> </w:t>
      </w:r>
    </w:p>
    <w:p w14:paraId="23DB676A" w14:textId="33252729" w:rsidR="00401BA0" w:rsidRPr="000C664E" w:rsidRDefault="00401BA0" w:rsidP="004440BD">
      <w:pPr>
        <w:numPr>
          <w:ilvl w:val="0"/>
          <w:numId w:val="15"/>
        </w:numPr>
        <w:spacing w:before="60" w:after="60" w:line="240" w:lineRule="auto"/>
        <w:ind w:left="1080"/>
        <w:rPr>
          <w:rFonts w:ascii="Franklin Gothic Book" w:hAnsi="Franklin Gothic Book"/>
          <w:sz w:val="24"/>
          <w:szCs w:val="24"/>
        </w:rPr>
      </w:pPr>
      <w:r>
        <w:rPr>
          <w:rFonts w:ascii="Franklin Gothic Book" w:hAnsi="Franklin Gothic Book"/>
          <w:sz w:val="24"/>
          <w:szCs w:val="24"/>
        </w:rPr>
        <w:t>Is the identity of the c</w:t>
      </w:r>
      <w:r w:rsidRPr="000C664E">
        <w:rPr>
          <w:rFonts w:ascii="Franklin Gothic Book" w:hAnsi="Franklin Gothic Book"/>
          <w:sz w:val="24"/>
          <w:szCs w:val="24"/>
        </w:rPr>
        <w:t>aller known a</w:t>
      </w:r>
      <w:r>
        <w:rPr>
          <w:rFonts w:ascii="Franklin Gothic Book" w:hAnsi="Franklin Gothic Book"/>
          <w:sz w:val="24"/>
          <w:szCs w:val="24"/>
        </w:rPr>
        <w:t>s someone who</w:t>
      </w:r>
      <w:r w:rsidRPr="000C664E">
        <w:rPr>
          <w:rFonts w:ascii="Franklin Gothic Book" w:hAnsi="Franklin Gothic Book"/>
          <w:sz w:val="24"/>
          <w:szCs w:val="24"/>
        </w:rPr>
        <w:t xml:space="preserve"> </w:t>
      </w:r>
      <w:r w:rsidR="00E53ABA">
        <w:rPr>
          <w:rFonts w:ascii="Franklin Gothic Book" w:hAnsi="Franklin Gothic Book"/>
          <w:sz w:val="24"/>
          <w:szCs w:val="24"/>
        </w:rPr>
        <w:t>frequently makes threats</w:t>
      </w:r>
      <w:r>
        <w:rPr>
          <w:rFonts w:ascii="Franklin Gothic Book" w:hAnsi="Franklin Gothic Book"/>
          <w:sz w:val="24"/>
          <w:szCs w:val="24"/>
        </w:rPr>
        <w:t>?</w:t>
      </w:r>
      <w:r w:rsidRPr="000C664E">
        <w:rPr>
          <w:rFonts w:ascii="Franklin Gothic Book" w:hAnsi="Franklin Gothic Book"/>
          <w:sz w:val="24"/>
          <w:szCs w:val="24"/>
        </w:rPr>
        <w:t xml:space="preserve"> </w:t>
      </w:r>
    </w:p>
    <w:p w14:paraId="32938096" w14:textId="243F615E" w:rsidR="00401BA0" w:rsidRPr="00E34F83" w:rsidRDefault="00401BA0" w:rsidP="004440BD">
      <w:pPr>
        <w:numPr>
          <w:ilvl w:val="0"/>
          <w:numId w:val="15"/>
        </w:numPr>
        <w:spacing w:before="60" w:after="60" w:line="240" w:lineRule="auto"/>
        <w:ind w:left="1080"/>
        <w:rPr>
          <w:rFonts w:ascii="Franklin Gothic Book" w:hAnsi="Franklin Gothic Book"/>
          <w:sz w:val="24"/>
          <w:szCs w:val="24"/>
        </w:rPr>
      </w:pPr>
      <w:r>
        <w:rPr>
          <w:rFonts w:ascii="Franklin Gothic Book" w:hAnsi="Franklin Gothic Book"/>
          <w:sz w:val="24"/>
          <w:szCs w:val="24"/>
        </w:rPr>
        <w:t>Was the t</w:t>
      </w:r>
      <w:r w:rsidRPr="000C664E">
        <w:rPr>
          <w:rFonts w:ascii="Franklin Gothic Book" w:hAnsi="Franklin Gothic Book"/>
          <w:sz w:val="24"/>
          <w:szCs w:val="24"/>
        </w:rPr>
        <w:t>hreat discovered instead of delivered</w:t>
      </w:r>
      <w:r w:rsidR="00E53ABA">
        <w:rPr>
          <w:rFonts w:ascii="Franklin Gothic Book" w:hAnsi="Franklin Gothic Book"/>
          <w:sz w:val="24"/>
          <w:szCs w:val="24"/>
        </w:rPr>
        <w:t xml:space="preserve">, </w:t>
      </w:r>
      <w:r w:rsidRPr="000C664E">
        <w:rPr>
          <w:rFonts w:ascii="Franklin Gothic Book" w:hAnsi="Franklin Gothic Book"/>
          <w:sz w:val="24"/>
          <w:szCs w:val="24"/>
        </w:rPr>
        <w:t>e.g., a threat written on a wall</w:t>
      </w:r>
      <w:r>
        <w:rPr>
          <w:rFonts w:ascii="Franklin Gothic Book" w:hAnsi="Franklin Gothic Book"/>
          <w:sz w:val="24"/>
          <w:szCs w:val="24"/>
        </w:rPr>
        <w:t>?</w:t>
      </w:r>
      <w:r w:rsidRPr="000C664E">
        <w:rPr>
          <w:rFonts w:ascii="Franklin Gothic Book" w:hAnsi="Franklin Gothic Book"/>
          <w:sz w:val="24"/>
          <w:szCs w:val="24"/>
        </w:rPr>
        <w:t xml:space="preserve"> </w:t>
      </w:r>
    </w:p>
    <w:p w14:paraId="4C80A30C" w14:textId="4B445F33" w:rsidR="00401BA0" w:rsidRPr="000B2831" w:rsidRDefault="00401BA0" w:rsidP="00CA3029">
      <w:pPr>
        <w:pStyle w:val="Heading2"/>
        <w:numPr>
          <w:ilvl w:val="0"/>
          <w:numId w:val="17"/>
        </w:numPr>
      </w:pPr>
      <w:bookmarkStart w:id="151" w:name="_Toc96510615"/>
      <w:bookmarkStart w:id="152" w:name="_Toc96511115"/>
      <w:bookmarkStart w:id="153" w:name="_Toc96511398"/>
      <w:bookmarkStart w:id="154" w:name="_Toc96511537"/>
      <w:bookmarkStart w:id="155" w:name="_Toc96516674"/>
      <w:bookmarkStart w:id="156" w:name="_Toc96516904"/>
      <w:bookmarkStart w:id="157" w:name="_Toc96590975"/>
      <w:bookmarkStart w:id="158" w:name="_Toc126937389"/>
      <w:r w:rsidRPr="000B2831">
        <w:t>Medium Risk Threat - Increased Level of Realism</w:t>
      </w:r>
      <w:bookmarkEnd w:id="151"/>
      <w:bookmarkEnd w:id="152"/>
      <w:bookmarkEnd w:id="153"/>
      <w:bookmarkEnd w:id="154"/>
      <w:bookmarkEnd w:id="155"/>
      <w:bookmarkEnd w:id="156"/>
      <w:bookmarkEnd w:id="157"/>
      <w:bookmarkEnd w:id="158"/>
      <w:r w:rsidRPr="000B2831">
        <w:t xml:space="preserve"> </w:t>
      </w:r>
    </w:p>
    <w:p w14:paraId="7DFBE79C" w14:textId="73C7C7C8" w:rsidR="00401BA0" w:rsidRPr="00FF2033" w:rsidRDefault="00401BA0" w:rsidP="0023308D">
      <w:pPr>
        <w:spacing w:before="120" w:after="120" w:line="240" w:lineRule="auto"/>
        <w:rPr>
          <w:rFonts w:ascii="Franklin Gothic Book" w:hAnsi="Franklin Gothic Book"/>
          <w:sz w:val="24"/>
          <w:szCs w:val="24"/>
        </w:rPr>
      </w:pPr>
      <w:r w:rsidRPr="00FF2033">
        <w:rPr>
          <w:rFonts w:ascii="Franklin Gothic Book" w:hAnsi="Franklin Gothic Book"/>
          <w:sz w:val="24"/>
          <w:szCs w:val="24"/>
        </w:rPr>
        <w:t xml:space="preserve">Threat that could be carried out, although it may not appear realistic. </w:t>
      </w:r>
    </w:p>
    <w:p w14:paraId="43F14D39" w14:textId="5E8F963A" w:rsidR="00401BA0" w:rsidRPr="00FF2033" w:rsidRDefault="00401BA0" w:rsidP="004440BD">
      <w:pPr>
        <w:numPr>
          <w:ilvl w:val="0"/>
          <w:numId w:val="16"/>
        </w:numPr>
        <w:spacing w:before="60" w:after="60" w:line="240" w:lineRule="auto"/>
        <w:ind w:left="1080"/>
        <w:rPr>
          <w:rFonts w:ascii="Franklin Gothic Book" w:hAnsi="Franklin Gothic Book"/>
          <w:sz w:val="24"/>
          <w:szCs w:val="24"/>
        </w:rPr>
      </w:pPr>
      <w:r>
        <w:rPr>
          <w:rFonts w:ascii="Franklin Gothic Book" w:hAnsi="Franklin Gothic Book"/>
          <w:sz w:val="24"/>
          <w:szCs w:val="24"/>
        </w:rPr>
        <w:t>Is the t</w:t>
      </w:r>
      <w:r w:rsidRPr="00FF2033">
        <w:rPr>
          <w:rFonts w:ascii="Franklin Gothic Book" w:hAnsi="Franklin Gothic Book"/>
          <w:sz w:val="24"/>
          <w:szCs w:val="24"/>
        </w:rPr>
        <w:t xml:space="preserve">hreat </w:t>
      </w:r>
      <w:r>
        <w:rPr>
          <w:rFonts w:ascii="Franklin Gothic Book" w:hAnsi="Franklin Gothic Book"/>
          <w:sz w:val="24"/>
          <w:szCs w:val="24"/>
        </w:rPr>
        <w:t>d</w:t>
      </w:r>
      <w:r w:rsidRPr="00FF2033">
        <w:rPr>
          <w:rFonts w:ascii="Franklin Gothic Book" w:hAnsi="Franklin Gothic Book"/>
          <w:sz w:val="24"/>
          <w:szCs w:val="24"/>
        </w:rPr>
        <w:t>irect and feasible</w:t>
      </w:r>
      <w:r>
        <w:rPr>
          <w:rFonts w:ascii="Franklin Gothic Book" w:hAnsi="Franklin Gothic Book"/>
          <w:sz w:val="24"/>
          <w:szCs w:val="24"/>
        </w:rPr>
        <w:t>?</w:t>
      </w:r>
      <w:r w:rsidRPr="00FF2033">
        <w:rPr>
          <w:rFonts w:ascii="Franklin Gothic Book" w:hAnsi="Franklin Gothic Book"/>
          <w:sz w:val="24"/>
          <w:szCs w:val="24"/>
        </w:rPr>
        <w:t xml:space="preserve"> </w:t>
      </w:r>
    </w:p>
    <w:p w14:paraId="1B2C5FCC" w14:textId="34E72B8E" w:rsidR="00401BA0" w:rsidRPr="00FF2033" w:rsidRDefault="00401BA0" w:rsidP="004440BD">
      <w:pPr>
        <w:numPr>
          <w:ilvl w:val="0"/>
          <w:numId w:val="16"/>
        </w:numPr>
        <w:spacing w:before="60" w:after="60" w:line="240" w:lineRule="auto"/>
        <w:ind w:left="1080"/>
        <w:rPr>
          <w:rFonts w:ascii="Franklin Gothic Book" w:hAnsi="Franklin Gothic Book"/>
          <w:sz w:val="24"/>
          <w:szCs w:val="24"/>
        </w:rPr>
      </w:pPr>
      <w:r>
        <w:rPr>
          <w:rFonts w:ascii="Franklin Gothic Book" w:hAnsi="Franklin Gothic Book"/>
          <w:sz w:val="24"/>
          <w:szCs w:val="24"/>
        </w:rPr>
        <w:t>Does w</w:t>
      </w:r>
      <w:r w:rsidRPr="00FF2033">
        <w:rPr>
          <w:rFonts w:ascii="Franklin Gothic Book" w:hAnsi="Franklin Gothic Book"/>
          <w:sz w:val="24"/>
          <w:szCs w:val="24"/>
        </w:rPr>
        <w:t xml:space="preserve">ording in the threat suggest the perpetrator has given some thought </w:t>
      </w:r>
      <w:r w:rsidR="00E53ABA">
        <w:rPr>
          <w:rFonts w:ascii="Franklin Gothic Book" w:hAnsi="Franklin Gothic Book"/>
          <w:sz w:val="24"/>
          <w:szCs w:val="24"/>
        </w:rPr>
        <w:t>about</w:t>
      </w:r>
      <w:r w:rsidRPr="00FF2033">
        <w:rPr>
          <w:rFonts w:ascii="Franklin Gothic Book" w:hAnsi="Franklin Gothic Book"/>
          <w:sz w:val="24"/>
          <w:szCs w:val="24"/>
        </w:rPr>
        <w:t xml:space="preserve"> how the act will be carried out</w:t>
      </w:r>
      <w:r>
        <w:rPr>
          <w:rFonts w:ascii="Franklin Gothic Book" w:hAnsi="Franklin Gothic Book"/>
          <w:sz w:val="24"/>
          <w:szCs w:val="24"/>
        </w:rPr>
        <w:t>?</w:t>
      </w:r>
      <w:r w:rsidRPr="00FF2033">
        <w:rPr>
          <w:rFonts w:ascii="Franklin Gothic Book" w:hAnsi="Franklin Gothic Book"/>
          <w:sz w:val="24"/>
          <w:szCs w:val="24"/>
        </w:rPr>
        <w:t xml:space="preserve"> </w:t>
      </w:r>
    </w:p>
    <w:p w14:paraId="1063D1A8" w14:textId="529CFA6A" w:rsidR="00401BA0" w:rsidRPr="00FF2033" w:rsidRDefault="00401BA0" w:rsidP="004440BD">
      <w:pPr>
        <w:numPr>
          <w:ilvl w:val="0"/>
          <w:numId w:val="16"/>
        </w:numPr>
        <w:spacing w:before="60" w:after="60" w:line="240" w:lineRule="auto"/>
        <w:ind w:left="1080"/>
        <w:rPr>
          <w:rFonts w:ascii="Franklin Gothic Book" w:hAnsi="Franklin Gothic Book"/>
          <w:sz w:val="24"/>
          <w:szCs w:val="24"/>
        </w:rPr>
      </w:pPr>
      <w:r>
        <w:rPr>
          <w:rFonts w:ascii="Franklin Gothic Book" w:hAnsi="Franklin Gothic Book"/>
          <w:sz w:val="24"/>
          <w:szCs w:val="24"/>
        </w:rPr>
        <w:t>Does the threat</w:t>
      </w:r>
      <w:r w:rsidRPr="00FF2033">
        <w:rPr>
          <w:rFonts w:ascii="Franklin Gothic Book" w:hAnsi="Franklin Gothic Book"/>
          <w:sz w:val="24"/>
          <w:szCs w:val="24"/>
        </w:rPr>
        <w:t xml:space="preserve"> include indications of a possible place and time</w:t>
      </w:r>
      <w:r>
        <w:rPr>
          <w:rFonts w:ascii="Franklin Gothic Book" w:hAnsi="Franklin Gothic Book"/>
          <w:sz w:val="24"/>
          <w:szCs w:val="24"/>
        </w:rPr>
        <w:t>?</w:t>
      </w:r>
      <w:r w:rsidRPr="00FF2033">
        <w:rPr>
          <w:rFonts w:ascii="Franklin Gothic Book" w:hAnsi="Franklin Gothic Book"/>
          <w:sz w:val="24"/>
          <w:szCs w:val="24"/>
        </w:rPr>
        <w:t xml:space="preserve"> </w:t>
      </w:r>
    </w:p>
    <w:p w14:paraId="606EC484" w14:textId="21BC8C52" w:rsidR="00401BA0" w:rsidRPr="00FF2033" w:rsidRDefault="00401BA0" w:rsidP="004440BD">
      <w:pPr>
        <w:numPr>
          <w:ilvl w:val="0"/>
          <w:numId w:val="16"/>
        </w:numPr>
        <w:spacing w:before="60" w:after="60" w:line="240" w:lineRule="auto"/>
        <w:ind w:left="1080"/>
        <w:rPr>
          <w:rFonts w:ascii="Franklin Gothic Book" w:hAnsi="Franklin Gothic Book"/>
          <w:sz w:val="24"/>
          <w:szCs w:val="24"/>
        </w:rPr>
      </w:pPr>
      <w:r>
        <w:rPr>
          <w:rFonts w:ascii="Franklin Gothic Book" w:hAnsi="Franklin Gothic Book"/>
          <w:sz w:val="24"/>
          <w:szCs w:val="24"/>
        </w:rPr>
        <w:t>Is there an i</w:t>
      </w:r>
      <w:r w:rsidRPr="00FF2033">
        <w:rPr>
          <w:rFonts w:ascii="Franklin Gothic Book" w:hAnsi="Franklin Gothic Book"/>
          <w:sz w:val="24"/>
          <w:szCs w:val="24"/>
        </w:rPr>
        <w:t>ndication the perpetrator has details regarding the availability of components needed to construct a</w:t>
      </w:r>
      <w:r w:rsidR="00E53ABA">
        <w:rPr>
          <w:rFonts w:ascii="Franklin Gothic Book" w:hAnsi="Franklin Gothic Book"/>
          <w:sz w:val="24"/>
          <w:szCs w:val="24"/>
        </w:rPr>
        <w:t>n</w:t>
      </w:r>
      <w:r w:rsidRPr="00FF2033">
        <w:rPr>
          <w:rFonts w:ascii="Franklin Gothic Book" w:hAnsi="Franklin Gothic Book"/>
          <w:sz w:val="24"/>
          <w:szCs w:val="24"/>
        </w:rPr>
        <w:t xml:space="preserve"> </w:t>
      </w:r>
      <w:r w:rsidR="00E53ABA">
        <w:rPr>
          <w:rFonts w:ascii="Franklin Gothic Book" w:hAnsi="Franklin Gothic Book"/>
          <w:sz w:val="24"/>
          <w:szCs w:val="24"/>
        </w:rPr>
        <w:t>improvised explosive device</w:t>
      </w:r>
      <w:r w:rsidR="000B2831">
        <w:rPr>
          <w:rFonts w:ascii="Franklin Gothic Book" w:hAnsi="Franklin Gothic Book"/>
          <w:sz w:val="24"/>
          <w:szCs w:val="24"/>
        </w:rPr>
        <w:t>?</w:t>
      </w:r>
      <w:r w:rsidRPr="00FF2033">
        <w:rPr>
          <w:rFonts w:ascii="Franklin Gothic Book" w:hAnsi="Franklin Gothic Book"/>
          <w:sz w:val="24"/>
          <w:szCs w:val="24"/>
        </w:rPr>
        <w:t xml:space="preserve"> </w:t>
      </w:r>
    </w:p>
    <w:p w14:paraId="1475D56C" w14:textId="513C66C0" w:rsidR="00401BA0" w:rsidRPr="00FF2033" w:rsidRDefault="00E53ABA" w:rsidP="004440BD">
      <w:pPr>
        <w:numPr>
          <w:ilvl w:val="0"/>
          <w:numId w:val="16"/>
        </w:numPr>
        <w:spacing w:before="60" w:after="60" w:line="240" w:lineRule="auto"/>
        <w:ind w:left="1080"/>
        <w:rPr>
          <w:rFonts w:ascii="Franklin Gothic Book" w:hAnsi="Franklin Gothic Book"/>
          <w:sz w:val="24"/>
          <w:szCs w:val="24"/>
        </w:rPr>
      </w:pPr>
      <w:r>
        <w:rPr>
          <w:rFonts w:ascii="Franklin Gothic Book" w:hAnsi="Franklin Gothic Book"/>
          <w:sz w:val="24"/>
          <w:szCs w:val="24"/>
        </w:rPr>
        <w:t>Does the caller</w:t>
      </w:r>
      <w:r w:rsidR="00401BA0">
        <w:rPr>
          <w:rFonts w:ascii="Franklin Gothic Book" w:hAnsi="Franklin Gothic Book"/>
          <w:sz w:val="24"/>
          <w:szCs w:val="24"/>
        </w:rPr>
        <w:t xml:space="preserve"> </w:t>
      </w:r>
      <w:r>
        <w:rPr>
          <w:rFonts w:ascii="Franklin Gothic Book" w:hAnsi="Franklin Gothic Book"/>
          <w:sz w:val="24"/>
          <w:szCs w:val="24"/>
        </w:rPr>
        <w:t>emphasize</w:t>
      </w:r>
      <w:r w:rsidR="00401BA0" w:rsidRPr="00FF2033">
        <w:rPr>
          <w:rFonts w:ascii="Franklin Gothic Book" w:hAnsi="Franklin Gothic Book"/>
          <w:sz w:val="24"/>
          <w:szCs w:val="24"/>
        </w:rPr>
        <w:t xml:space="preserve"> the threat</w:t>
      </w:r>
      <w:r>
        <w:rPr>
          <w:rFonts w:ascii="Franklin Gothic Book" w:hAnsi="Franklin Gothic Book"/>
          <w:sz w:val="24"/>
          <w:szCs w:val="24"/>
        </w:rPr>
        <w:t>,</w:t>
      </w:r>
      <w:r w:rsidR="00401BA0" w:rsidRPr="00FF2033">
        <w:rPr>
          <w:rFonts w:ascii="Franklin Gothic Book" w:hAnsi="Franklin Gothic Book"/>
          <w:sz w:val="24"/>
          <w:szCs w:val="24"/>
        </w:rPr>
        <w:t xml:space="preserve"> </w:t>
      </w:r>
      <w:r w:rsidR="000B2831" w:rsidRPr="00FF2033">
        <w:rPr>
          <w:rFonts w:ascii="Franklin Gothic Book" w:hAnsi="Franklin Gothic Book"/>
          <w:sz w:val="24"/>
          <w:szCs w:val="24"/>
        </w:rPr>
        <w:t>e.g.,</w:t>
      </w:r>
      <w:r w:rsidR="00401BA0" w:rsidRPr="00FF2033">
        <w:rPr>
          <w:rFonts w:ascii="Franklin Gothic Book" w:hAnsi="Franklin Gothic Book"/>
          <w:sz w:val="24"/>
          <w:szCs w:val="24"/>
        </w:rPr>
        <w:t xml:space="preserve"> “I’m serious!” or “I really mean this!”</w:t>
      </w:r>
      <w:r>
        <w:rPr>
          <w:rFonts w:ascii="Franklin Gothic Book" w:hAnsi="Franklin Gothic Book"/>
          <w:sz w:val="24"/>
          <w:szCs w:val="24"/>
        </w:rPr>
        <w:t>?</w:t>
      </w:r>
      <w:r w:rsidR="00401BA0" w:rsidRPr="00FF2033">
        <w:rPr>
          <w:rFonts w:ascii="Franklin Gothic Book" w:hAnsi="Franklin Gothic Book"/>
          <w:sz w:val="24"/>
          <w:szCs w:val="24"/>
        </w:rPr>
        <w:t xml:space="preserve"> </w:t>
      </w:r>
    </w:p>
    <w:p w14:paraId="75546F8C" w14:textId="66E47096" w:rsidR="00401BA0" w:rsidRPr="000B2831" w:rsidRDefault="00401BA0" w:rsidP="00CA3029">
      <w:pPr>
        <w:pStyle w:val="Heading2"/>
        <w:numPr>
          <w:ilvl w:val="0"/>
          <w:numId w:val="17"/>
        </w:numPr>
      </w:pPr>
      <w:bookmarkStart w:id="159" w:name="_Toc96510616"/>
      <w:bookmarkStart w:id="160" w:name="_Toc96511116"/>
      <w:bookmarkStart w:id="161" w:name="_Toc96511399"/>
      <w:bookmarkStart w:id="162" w:name="_Toc96511538"/>
      <w:bookmarkStart w:id="163" w:name="_Toc96516675"/>
      <w:bookmarkStart w:id="164" w:name="_Toc96516905"/>
      <w:bookmarkStart w:id="165" w:name="_Toc96590976"/>
      <w:bookmarkStart w:id="166" w:name="_Toc126937390"/>
      <w:r w:rsidRPr="000B2831">
        <w:t>High Risk Threat - Specific and Realistic</w:t>
      </w:r>
      <w:bookmarkEnd w:id="159"/>
      <w:bookmarkEnd w:id="160"/>
      <w:bookmarkEnd w:id="161"/>
      <w:bookmarkEnd w:id="162"/>
      <w:bookmarkEnd w:id="163"/>
      <w:bookmarkEnd w:id="164"/>
      <w:bookmarkEnd w:id="165"/>
      <w:bookmarkEnd w:id="166"/>
    </w:p>
    <w:p w14:paraId="43485195" w14:textId="0952B8CB" w:rsidR="00401BA0" w:rsidRPr="00771B0C" w:rsidRDefault="00401BA0" w:rsidP="0023308D">
      <w:pPr>
        <w:spacing w:before="120" w:after="120" w:line="240" w:lineRule="auto"/>
        <w:rPr>
          <w:rFonts w:ascii="Franklin Gothic Book" w:hAnsi="Franklin Gothic Book"/>
          <w:sz w:val="24"/>
          <w:szCs w:val="24"/>
        </w:rPr>
      </w:pPr>
      <w:r w:rsidRPr="00771B0C">
        <w:rPr>
          <w:rFonts w:ascii="Franklin Gothic Book" w:hAnsi="Franklin Gothic Book"/>
          <w:sz w:val="24"/>
          <w:szCs w:val="24"/>
        </w:rPr>
        <w:t xml:space="preserve">Threat appears to pose immediate </w:t>
      </w:r>
      <w:r w:rsidR="000B2831" w:rsidRPr="00771B0C">
        <w:rPr>
          <w:rFonts w:ascii="Franklin Gothic Book" w:hAnsi="Franklin Gothic Book"/>
          <w:sz w:val="24"/>
          <w:szCs w:val="24"/>
        </w:rPr>
        <w:t>danger</w:t>
      </w:r>
      <w:r w:rsidRPr="00771B0C">
        <w:rPr>
          <w:rFonts w:ascii="Franklin Gothic Book" w:hAnsi="Franklin Gothic Book"/>
          <w:sz w:val="24"/>
          <w:szCs w:val="24"/>
        </w:rPr>
        <w:t xml:space="preserve"> to </w:t>
      </w:r>
      <w:r w:rsidR="00B8425C">
        <w:rPr>
          <w:rFonts w:ascii="Franklin Gothic Book" w:hAnsi="Franklin Gothic Book"/>
          <w:sz w:val="24"/>
          <w:szCs w:val="24"/>
        </w:rPr>
        <w:t>life and</w:t>
      </w:r>
      <w:r w:rsidRPr="00771B0C">
        <w:rPr>
          <w:rFonts w:ascii="Franklin Gothic Book" w:hAnsi="Franklin Gothic Book"/>
          <w:sz w:val="24"/>
          <w:szCs w:val="24"/>
        </w:rPr>
        <w:t xml:space="preserve"> safety. </w:t>
      </w:r>
    </w:p>
    <w:p w14:paraId="486EA78E" w14:textId="6A1156D3" w:rsidR="00401BA0" w:rsidRDefault="00401BA0" w:rsidP="004440BD">
      <w:pPr>
        <w:numPr>
          <w:ilvl w:val="0"/>
          <w:numId w:val="18"/>
        </w:numPr>
        <w:spacing w:before="60" w:after="60" w:line="240" w:lineRule="auto"/>
        <w:ind w:left="1080"/>
        <w:rPr>
          <w:rFonts w:ascii="Franklin Gothic Book" w:hAnsi="Franklin Gothic Book"/>
          <w:sz w:val="24"/>
          <w:szCs w:val="24"/>
        </w:rPr>
      </w:pPr>
      <w:r>
        <w:rPr>
          <w:rFonts w:ascii="Franklin Gothic Book" w:hAnsi="Franklin Gothic Book"/>
          <w:sz w:val="24"/>
          <w:szCs w:val="24"/>
        </w:rPr>
        <w:t>Is the t</w:t>
      </w:r>
      <w:r w:rsidRPr="00771B0C">
        <w:rPr>
          <w:rFonts w:ascii="Franklin Gothic Book" w:hAnsi="Franklin Gothic Book"/>
          <w:sz w:val="24"/>
          <w:szCs w:val="24"/>
        </w:rPr>
        <w:t xml:space="preserve">hreat direct, specific, and realistic? </w:t>
      </w:r>
    </w:p>
    <w:p w14:paraId="3252CF3A" w14:textId="363CB9CA" w:rsidR="00401BA0" w:rsidRDefault="00401BA0" w:rsidP="004440BD">
      <w:pPr>
        <w:numPr>
          <w:ilvl w:val="0"/>
          <w:numId w:val="18"/>
        </w:numPr>
        <w:spacing w:before="60" w:after="60" w:line="240" w:lineRule="auto"/>
        <w:ind w:left="1080"/>
        <w:rPr>
          <w:rFonts w:ascii="Franklin Gothic Book" w:hAnsi="Franklin Gothic Book"/>
          <w:sz w:val="24"/>
          <w:szCs w:val="24"/>
        </w:rPr>
      </w:pPr>
      <w:r>
        <w:rPr>
          <w:rFonts w:ascii="Franklin Gothic Book" w:hAnsi="Franklin Gothic Book"/>
          <w:sz w:val="24"/>
          <w:szCs w:val="24"/>
        </w:rPr>
        <w:t>Are names of possible victims included?</w:t>
      </w:r>
    </w:p>
    <w:p w14:paraId="2DE4A483" w14:textId="70984342" w:rsidR="00401BA0" w:rsidRDefault="00401BA0" w:rsidP="004440BD">
      <w:pPr>
        <w:numPr>
          <w:ilvl w:val="0"/>
          <w:numId w:val="18"/>
        </w:numPr>
        <w:spacing w:before="60" w:after="60" w:line="240" w:lineRule="auto"/>
        <w:ind w:left="1080"/>
        <w:rPr>
          <w:rFonts w:ascii="Franklin Gothic Book" w:hAnsi="Franklin Gothic Book"/>
          <w:sz w:val="24"/>
          <w:szCs w:val="24"/>
        </w:rPr>
      </w:pPr>
      <w:r>
        <w:rPr>
          <w:rFonts w:ascii="Franklin Gothic Book" w:hAnsi="Franklin Gothic Book"/>
          <w:sz w:val="24"/>
          <w:szCs w:val="24"/>
        </w:rPr>
        <w:t>Are specific times</w:t>
      </w:r>
      <w:r w:rsidR="00E53ABA">
        <w:rPr>
          <w:rFonts w:ascii="Franklin Gothic Book" w:hAnsi="Franklin Gothic Book"/>
          <w:sz w:val="24"/>
          <w:szCs w:val="24"/>
        </w:rPr>
        <w:t xml:space="preserve"> or</w:t>
      </w:r>
      <w:r>
        <w:rPr>
          <w:rFonts w:ascii="Franklin Gothic Book" w:hAnsi="Franklin Gothic Book"/>
          <w:sz w:val="24"/>
          <w:szCs w:val="24"/>
        </w:rPr>
        <w:t xml:space="preserve"> locations included in the threat?</w:t>
      </w:r>
    </w:p>
    <w:p w14:paraId="3787F129" w14:textId="50570EFE" w:rsidR="00401BA0" w:rsidRPr="00771B0C" w:rsidRDefault="00401BA0" w:rsidP="004440BD">
      <w:pPr>
        <w:numPr>
          <w:ilvl w:val="0"/>
          <w:numId w:val="18"/>
        </w:numPr>
        <w:spacing w:before="60" w:after="60" w:line="240" w:lineRule="auto"/>
        <w:ind w:left="1080"/>
        <w:rPr>
          <w:rFonts w:ascii="Franklin Gothic Book" w:hAnsi="Franklin Gothic Book"/>
          <w:sz w:val="24"/>
          <w:szCs w:val="24"/>
        </w:rPr>
      </w:pPr>
      <w:r>
        <w:rPr>
          <w:rFonts w:ascii="Franklin Gothic Book" w:hAnsi="Franklin Gothic Book"/>
          <w:sz w:val="24"/>
          <w:szCs w:val="24"/>
        </w:rPr>
        <w:t>Does the p</w:t>
      </w:r>
      <w:r w:rsidRPr="00771B0C">
        <w:rPr>
          <w:rFonts w:ascii="Franklin Gothic Book" w:hAnsi="Franklin Gothic Book"/>
          <w:sz w:val="24"/>
          <w:szCs w:val="24"/>
        </w:rPr>
        <w:t xml:space="preserve">erpetrator provide </w:t>
      </w:r>
      <w:r>
        <w:rPr>
          <w:rFonts w:ascii="Franklin Gothic Book" w:hAnsi="Franklin Gothic Book"/>
          <w:sz w:val="24"/>
          <w:szCs w:val="24"/>
        </w:rPr>
        <w:t>their</w:t>
      </w:r>
      <w:r w:rsidRPr="00771B0C">
        <w:rPr>
          <w:rFonts w:ascii="Franklin Gothic Book" w:hAnsi="Franklin Gothic Book"/>
          <w:sz w:val="24"/>
          <w:szCs w:val="24"/>
        </w:rPr>
        <w:t xml:space="preserve"> identity</w:t>
      </w:r>
      <w:r>
        <w:rPr>
          <w:rFonts w:ascii="Franklin Gothic Book" w:hAnsi="Franklin Gothic Book"/>
          <w:sz w:val="24"/>
          <w:szCs w:val="24"/>
        </w:rPr>
        <w:t>?</w:t>
      </w:r>
      <w:r w:rsidRPr="00771B0C">
        <w:rPr>
          <w:rFonts w:ascii="Franklin Gothic Book" w:hAnsi="Franklin Gothic Book"/>
          <w:sz w:val="24"/>
          <w:szCs w:val="24"/>
        </w:rPr>
        <w:t xml:space="preserve"> </w:t>
      </w:r>
    </w:p>
    <w:p w14:paraId="04FFC46B" w14:textId="5DECED7E" w:rsidR="00401BA0" w:rsidRDefault="00401BA0" w:rsidP="004440BD">
      <w:pPr>
        <w:numPr>
          <w:ilvl w:val="0"/>
          <w:numId w:val="18"/>
        </w:numPr>
        <w:spacing w:before="60" w:after="60" w:line="240" w:lineRule="auto"/>
        <w:ind w:left="1080"/>
        <w:rPr>
          <w:rFonts w:ascii="Franklin Gothic Book" w:hAnsi="Franklin Gothic Book"/>
          <w:sz w:val="24"/>
          <w:szCs w:val="24"/>
        </w:rPr>
      </w:pPr>
      <w:r>
        <w:rPr>
          <w:rFonts w:ascii="Franklin Gothic Book" w:hAnsi="Franklin Gothic Book"/>
          <w:sz w:val="24"/>
          <w:szCs w:val="24"/>
        </w:rPr>
        <w:t>Does the t</w:t>
      </w:r>
      <w:r w:rsidRPr="00771B0C">
        <w:rPr>
          <w:rFonts w:ascii="Franklin Gothic Book" w:hAnsi="Franklin Gothic Book"/>
          <w:sz w:val="24"/>
          <w:szCs w:val="24"/>
        </w:rPr>
        <w:t>hreat suggest</w:t>
      </w:r>
      <w:r>
        <w:rPr>
          <w:rFonts w:ascii="Franklin Gothic Book" w:hAnsi="Franklin Gothic Book"/>
          <w:sz w:val="24"/>
          <w:szCs w:val="24"/>
        </w:rPr>
        <w:t xml:space="preserve"> that</w:t>
      </w:r>
      <w:r w:rsidRPr="00771B0C">
        <w:rPr>
          <w:rFonts w:ascii="Franklin Gothic Book" w:hAnsi="Franklin Gothic Book"/>
          <w:sz w:val="24"/>
          <w:szCs w:val="24"/>
        </w:rPr>
        <w:t xml:space="preserve"> steps have been taken to carry out the threat</w:t>
      </w:r>
      <w:r w:rsidR="000B2831">
        <w:rPr>
          <w:rFonts w:ascii="Franklin Gothic Book" w:hAnsi="Franklin Gothic Book"/>
          <w:sz w:val="24"/>
          <w:szCs w:val="24"/>
        </w:rPr>
        <w:t xml:space="preserve"> such as </w:t>
      </w:r>
      <w:r w:rsidR="00CF2B39">
        <w:rPr>
          <w:rFonts w:ascii="Franklin Gothic Book" w:hAnsi="Franklin Gothic Book"/>
          <w:sz w:val="24"/>
          <w:szCs w:val="24"/>
        </w:rPr>
        <w:t>experience</w:t>
      </w:r>
      <w:r w:rsidR="000B2831" w:rsidRPr="00771B0C">
        <w:rPr>
          <w:rFonts w:ascii="Franklin Gothic Book" w:hAnsi="Franklin Gothic Book"/>
          <w:sz w:val="24"/>
          <w:szCs w:val="24"/>
        </w:rPr>
        <w:t xml:space="preserve"> with</w:t>
      </w:r>
      <w:r w:rsidR="00CF2B39">
        <w:rPr>
          <w:rFonts w:ascii="Franklin Gothic Book" w:hAnsi="Franklin Gothic Book"/>
          <w:sz w:val="24"/>
          <w:szCs w:val="24"/>
        </w:rPr>
        <w:t xml:space="preserve"> explosives</w:t>
      </w:r>
      <w:r w:rsidR="000B2831" w:rsidRPr="00771B0C">
        <w:rPr>
          <w:rFonts w:ascii="Franklin Gothic Book" w:hAnsi="Franklin Gothic Book"/>
          <w:sz w:val="24"/>
          <w:szCs w:val="24"/>
        </w:rPr>
        <w:t xml:space="preserve"> or </w:t>
      </w:r>
      <w:r w:rsidR="00E53ABA">
        <w:rPr>
          <w:rFonts w:ascii="Franklin Gothic Book" w:hAnsi="Franklin Gothic Book"/>
          <w:sz w:val="24"/>
          <w:szCs w:val="24"/>
        </w:rPr>
        <w:t xml:space="preserve">surveillance of </w:t>
      </w:r>
      <w:r w:rsidR="000B2831" w:rsidRPr="00771B0C">
        <w:rPr>
          <w:rFonts w:ascii="Franklin Gothic Book" w:hAnsi="Franklin Gothic Book"/>
          <w:sz w:val="24"/>
          <w:szCs w:val="24"/>
        </w:rPr>
        <w:t>intended victims</w:t>
      </w:r>
      <w:r w:rsidR="00E53ABA">
        <w:rPr>
          <w:rFonts w:ascii="Franklin Gothic Book" w:hAnsi="Franklin Gothic Book"/>
          <w:sz w:val="24"/>
          <w:szCs w:val="24"/>
        </w:rPr>
        <w:t>?</w:t>
      </w:r>
      <w:r w:rsidRPr="00771B0C">
        <w:rPr>
          <w:rFonts w:ascii="Franklin Gothic Book" w:hAnsi="Franklin Gothic Book"/>
          <w:sz w:val="24"/>
          <w:szCs w:val="24"/>
        </w:rPr>
        <w:t xml:space="preserve"> </w:t>
      </w:r>
    </w:p>
    <w:p w14:paraId="655FD476" w14:textId="77777777" w:rsidR="006F52D4" w:rsidRDefault="006F52D4" w:rsidP="006F52D4">
      <w:pPr>
        <w:spacing w:before="60" w:after="60" w:line="240" w:lineRule="auto"/>
        <w:rPr>
          <w:rFonts w:ascii="Franklin Gothic Book" w:hAnsi="Franklin Gothic Book"/>
          <w:sz w:val="24"/>
          <w:szCs w:val="24"/>
        </w:rPr>
      </w:pPr>
    </w:p>
    <w:p w14:paraId="3951E499" w14:textId="77777777" w:rsidR="00803BB0" w:rsidRDefault="00803BB0" w:rsidP="00803BB0">
      <w:pPr>
        <w:spacing w:before="60" w:after="60" w:line="240" w:lineRule="auto"/>
        <w:rPr>
          <w:rFonts w:ascii="Franklin Gothic Book" w:hAnsi="Franklin Gothic Book"/>
          <w:sz w:val="24"/>
          <w:szCs w:val="24"/>
        </w:rPr>
        <w:sectPr w:rsidR="00803BB0" w:rsidSect="003E0BD1">
          <w:pgSz w:w="12240" w:h="16340"/>
          <w:pgMar w:top="1440" w:right="1440" w:bottom="1440" w:left="1440" w:header="432" w:footer="432" w:gutter="0"/>
          <w:cols w:space="720"/>
          <w:noEndnote/>
          <w:docGrid w:linePitch="299"/>
        </w:sectPr>
      </w:pPr>
    </w:p>
    <w:p w14:paraId="631EE6E7" w14:textId="2FBA2645" w:rsidR="00401BA0" w:rsidRDefault="00915DE0" w:rsidP="00401BA0">
      <w:pPr>
        <w:pStyle w:val="Heading1"/>
      </w:pPr>
      <w:bookmarkStart w:id="167" w:name="_Toc96510617"/>
      <w:bookmarkStart w:id="168" w:name="_Toc96511117"/>
      <w:bookmarkStart w:id="169" w:name="_Toc96511400"/>
      <w:bookmarkStart w:id="170" w:name="_Toc96511539"/>
      <w:bookmarkStart w:id="171" w:name="_Toc96516676"/>
      <w:bookmarkStart w:id="172" w:name="_Toc96516906"/>
      <w:bookmarkStart w:id="173" w:name="_Toc96590977"/>
      <w:bookmarkStart w:id="174" w:name="_Toc126937391"/>
      <w:r>
        <w:lastRenderedPageBreak/>
        <w:t xml:space="preserve">CHAPTER </w:t>
      </w:r>
      <w:r w:rsidR="00D6668B">
        <w:t>5</w:t>
      </w:r>
      <w:r>
        <w:t xml:space="preserve">. </w:t>
      </w:r>
      <w:r w:rsidR="00401BA0">
        <w:t>PROTECTIVE MEASURES</w:t>
      </w:r>
      <w:bookmarkEnd w:id="167"/>
      <w:bookmarkEnd w:id="168"/>
      <w:bookmarkEnd w:id="169"/>
      <w:bookmarkEnd w:id="170"/>
      <w:bookmarkEnd w:id="171"/>
      <w:bookmarkEnd w:id="172"/>
      <w:bookmarkEnd w:id="173"/>
      <w:bookmarkEnd w:id="174"/>
    </w:p>
    <w:bookmarkStart w:id="175" w:name="_Toc96510618"/>
    <w:bookmarkStart w:id="176" w:name="_Toc96511118"/>
    <w:bookmarkStart w:id="177" w:name="_Toc96511401"/>
    <w:bookmarkStart w:id="178" w:name="_Toc96511540"/>
    <w:bookmarkStart w:id="179" w:name="_Toc96516677"/>
    <w:bookmarkStart w:id="180" w:name="_Toc96516907"/>
    <w:bookmarkStart w:id="181" w:name="_Toc96590978"/>
    <w:bookmarkStart w:id="182" w:name="_Toc126937392"/>
    <w:p w14:paraId="3764B4EF" w14:textId="746AD6E6" w:rsidR="0045412E" w:rsidRPr="0045412E" w:rsidRDefault="00F96137" w:rsidP="00CA3029">
      <w:pPr>
        <w:pStyle w:val="Heading2"/>
        <w:numPr>
          <w:ilvl w:val="0"/>
          <w:numId w:val="24"/>
        </w:numPr>
      </w:pPr>
      <w:r w:rsidRPr="002E6266">
        <w:rPr>
          <w:noProof/>
          <w:szCs w:val="24"/>
        </w:rPr>
        <mc:AlternateContent>
          <mc:Choice Requires="wps">
            <w:drawing>
              <wp:anchor distT="45720" distB="45720" distL="114300" distR="114300" simplePos="0" relativeHeight="251694082" behindDoc="0" locked="0" layoutInCell="1" allowOverlap="1" wp14:anchorId="694B3194" wp14:editId="7680D3CA">
                <wp:simplePos x="0" y="0"/>
                <wp:positionH relativeFrom="page">
                  <wp:posOffset>1239520</wp:posOffset>
                </wp:positionH>
                <wp:positionV relativeFrom="paragraph">
                  <wp:posOffset>362683</wp:posOffset>
                </wp:positionV>
                <wp:extent cx="5486400" cy="1934210"/>
                <wp:effectExtent l="0" t="0" r="19050" b="27940"/>
                <wp:wrapSquare wrapText="bothSides"/>
                <wp:docPr id="2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934210"/>
                        </a:xfrm>
                        <a:prstGeom prst="rect">
                          <a:avLst/>
                        </a:prstGeom>
                        <a:solidFill>
                          <a:srgbClr val="FFFFFF"/>
                        </a:solidFill>
                        <a:ln w="25400">
                          <a:solidFill>
                            <a:srgbClr val="4472C4"/>
                          </a:solidFill>
                          <a:miter lim="800000"/>
                          <a:headEnd/>
                          <a:tailEnd/>
                        </a:ln>
                      </wps:spPr>
                      <wps:txbx>
                        <w:txbxContent>
                          <w:p w14:paraId="519A8053" w14:textId="3EE6CD6D" w:rsidR="00F96137" w:rsidRPr="0023308D" w:rsidRDefault="00F65CF0" w:rsidP="00E9109A">
                            <w:pPr>
                              <w:spacing w:before="120" w:after="120" w:line="240" w:lineRule="auto"/>
                              <w:rPr>
                                <w:rFonts w:ascii="Franklin Gothic Book" w:hAnsi="Franklin Gothic Book"/>
                                <w:i/>
                                <w:iCs/>
                                <w:sz w:val="24"/>
                                <w:szCs w:val="24"/>
                              </w:rPr>
                            </w:pPr>
                            <w:r w:rsidRPr="0023308D">
                              <w:rPr>
                                <w:rFonts w:ascii="Franklin Gothic Book" w:hAnsi="Franklin Gothic Book"/>
                                <w:b/>
                                <w:bCs/>
                                <w:i/>
                                <w:iCs/>
                                <w:sz w:val="24"/>
                                <w:szCs w:val="24"/>
                              </w:rPr>
                              <w:t>Planner’s Note:</w:t>
                            </w:r>
                            <w:r w:rsidRPr="0023308D">
                              <w:rPr>
                                <w:rFonts w:ascii="Franklin Gothic Book" w:hAnsi="Franklin Gothic Book"/>
                                <w:i/>
                                <w:iCs/>
                                <w:sz w:val="24"/>
                                <w:szCs w:val="24"/>
                              </w:rPr>
                              <w:t xml:space="preserve"> </w:t>
                            </w:r>
                            <w:r w:rsidR="00F96137" w:rsidRPr="0023308D">
                              <w:rPr>
                                <w:rFonts w:ascii="Franklin Gothic Book" w:hAnsi="Franklin Gothic Book"/>
                                <w:i/>
                                <w:iCs/>
                                <w:sz w:val="24"/>
                                <w:szCs w:val="24"/>
                              </w:rPr>
                              <w:t xml:space="preserve">Based on the assessment of the threat described in Chapter 4, certain protective measures may be appropriate, such as visual searches of specific buildings and command post locations as well as evacuation routes and rally points. In preparation for this possibility, search team members should be trained to use procedures that ensure the safety and effectiveness of visual search activities.  </w:t>
                            </w:r>
                          </w:p>
                          <w:p w14:paraId="58263F68" w14:textId="2F39DCE0" w:rsidR="00F65CF0" w:rsidRPr="0023308D" w:rsidRDefault="00F65CF0" w:rsidP="00E9109A">
                            <w:pPr>
                              <w:spacing w:before="120" w:after="120" w:line="240" w:lineRule="auto"/>
                              <w:rPr>
                                <w:rFonts w:ascii="Franklin Gothic Book" w:hAnsi="Franklin Gothic Book"/>
                                <w:i/>
                                <w:iCs/>
                                <w:sz w:val="24"/>
                                <w:szCs w:val="24"/>
                              </w:rPr>
                            </w:pPr>
                            <w:r w:rsidRPr="0023308D">
                              <w:rPr>
                                <w:rFonts w:ascii="Franklin Gothic Book" w:hAnsi="Franklin Gothic Book"/>
                                <w:i/>
                                <w:iCs/>
                                <w:sz w:val="24"/>
                                <w:szCs w:val="24"/>
                              </w:rPr>
                              <w:t xml:space="preserve">This section can be used to insert the university’s procedures for conducting search activities. Sample language </w:t>
                            </w:r>
                            <w:r w:rsidR="000E7DFF" w:rsidRPr="0023308D">
                              <w:rPr>
                                <w:rFonts w:ascii="Franklin Gothic Book" w:hAnsi="Franklin Gothic Book"/>
                                <w:i/>
                                <w:iCs/>
                                <w:sz w:val="24"/>
                                <w:szCs w:val="24"/>
                              </w:rPr>
                              <w:t>and guidelines are</w:t>
                            </w:r>
                            <w:r w:rsidRPr="0023308D">
                              <w:rPr>
                                <w:rFonts w:ascii="Franklin Gothic Book" w:hAnsi="Franklin Gothic Book"/>
                                <w:i/>
                                <w:iCs/>
                                <w:sz w:val="24"/>
                                <w:szCs w:val="24"/>
                              </w:rPr>
                              <w:t xml:space="preserve"> offered and can be modified to accommodate the organization’s policies and nomenclature.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B3194" id="_x0000_s1037" type="#_x0000_t202" alt="&quot;&quot;" style="position:absolute;left:0;text-align:left;margin-left:97.6pt;margin-top:28.55pt;width:6in;height:152.3pt;z-index:25169408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" strokecolor="#4472c4" strokeweight="2pt">
                <v:textbox>
                  <w:txbxContent>
                    <w:p w14:paraId="519A8053" w14:textId="3EE6CD6D" w:rsidR="00F96137" w:rsidRPr="0023308D" w:rsidRDefault="00F65CF0" w:rsidP="00E9109A">
                      <w:pPr>
                        <w:spacing w:before="120" w:after="120" w:line="240" w:lineRule="auto"/>
                        <w:rPr>
                          <w:rFonts w:ascii="Franklin Gothic Book" w:hAnsi="Franklin Gothic Book"/>
                          <w:i/>
                          <w:iCs/>
                          <w:sz w:val="24"/>
                          <w:szCs w:val="24"/>
                        </w:rPr>
                      </w:pPr>
                      <w:r w:rsidRPr="0023308D">
                        <w:rPr>
                          <w:rFonts w:ascii="Franklin Gothic Book" w:hAnsi="Franklin Gothic Book"/>
                          <w:b/>
                          <w:bCs/>
                          <w:i/>
                          <w:iCs/>
                          <w:sz w:val="24"/>
                          <w:szCs w:val="24"/>
                        </w:rPr>
                        <w:t>Planner’s Note:</w:t>
                      </w:r>
                      <w:r w:rsidRPr="0023308D">
                        <w:rPr>
                          <w:rFonts w:ascii="Franklin Gothic Book" w:hAnsi="Franklin Gothic Book"/>
                          <w:i/>
                          <w:iCs/>
                          <w:sz w:val="24"/>
                          <w:szCs w:val="24"/>
                        </w:rPr>
                        <w:t xml:space="preserve"> </w:t>
                      </w:r>
                      <w:r w:rsidR="00F96137" w:rsidRPr="0023308D">
                        <w:rPr>
                          <w:rFonts w:ascii="Franklin Gothic Book" w:hAnsi="Franklin Gothic Book"/>
                          <w:i/>
                          <w:iCs/>
                          <w:sz w:val="24"/>
                          <w:szCs w:val="24"/>
                        </w:rPr>
                        <w:t xml:space="preserve">Based on the assessment of the threat described in Chapter 4, certain protective measures may be appropriate, such as visual searches of specific buildings and command post locations as well as evacuation routes and rally points. In preparation for this possibility, search team members should be trained to use procedures that ensure the safety and effectiveness of visual search activities.  </w:t>
                      </w:r>
                    </w:p>
                    <w:p w14:paraId="58263F68" w14:textId="2F39DCE0" w:rsidR="00F65CF0" w:rsidRPr="0023308D" w:rsidRDefault="00F65CF0" w:rsidP="00E9109A">
                      <w:pPr>
                        <w:spacing w:before="120" w:after="120" w:line="240" w:lineRule="auto"/>
                        <w:rPr>
                          <w:rFonts w:ascii="Franklin Gothic Book" w:hAnsi="Franklin Gothic Book"/>
                          <w:i/>
                          <w:iCs/>
                          <w:sz w:val="24"/>
                          <w:szCs w:val="24"/>
                        </w:rPr>
                      </w:pPr>
                      <w:r w:rsidRPr="0023308D">
                        <w:rPr>
                          <w:rFonts w:ascii="Franklin Gothic Book" w:hAnsi="Franklin Gothic Book"/>
                          <w:i/>
                          <w:iCs/>
                          <w:sz w:val="24"/>
                          <w:szCs w:val="24"/>
                        </w:rPr>
                        <w:t xml:space="preserve">This section can be used to insert the university’s procedures for conducting search activities. Sample language </w:t>
                      </w:r>
                      <w:r w:rsidR="000E7DFF" w:rsidRPr="0023308D">
                        <w:rPr>
                          <w:rFonts w:ascii="Franklin Gothic Book" w:hAnsi="Franklin Gothic Book"/>
                          <w:i/>
                          <w:iCs/>
                          <w:sz w:val="24"/>
                          <w:szCs w:val="24"/>
                        </w:rPr>
                        <w:t>and guidelines are</w:t>
                      </w:r>
                      <w:r w:rsidRPr="0023308D">
                        <w:rPr>
                          <w:rFonts w:ascii="Franklin Gothic Book" w:hAnsi="Franklin Gothic Book"/>
                          <w:i/>
                          <w:iCs/>
                          <w:sz w:val="24"/>
                          <w:szCs w:val="24"/>
                        </w:rPr>
                        <w:t xml:space="preserve"> offered and can be modified to accommodate the organization’s policies and nomenclature.   </w:t>
                      </w:r>
                    </w:p>
                  </w:txbxContent>
                </v:textbox>
                <w10:wrap type="square" anchorx="page"/>
              </v:shape>
            </w:pict>
          </mc:Fallback>
        </mc:AlternateContent>
      </w:r>
      <w:r w:rsidR="00942431">
        <w:t xml:space="preserve">Visual </w:t>
      </w:r>
      <w:r w:rsidR="0045412E">
        <w:t>S</w:t>
      </w:r>
      <w:r w:rsidR="00E02305">
        <w:t>earch</w:t>
      </w:r>
      <w:bookmarkEnd w:id="175"/>
      <w:bookmarkEnd w:id="176"/>
      <w:bookmarkEnd w:id="177"/>
      <w:bookmarkEnd w:id="178"/>
      <w:bookmarkEnd w:id="179"/>
      <w:bookmarkEnd w:id="180"/>
      <w:bookmarkEnd w:id="181"/>
      <w:bookmarkEnd w:id="182"/>
    </w:p>
    <w:p w14:paraId="505C3EA6" w14:textId="519ABE44" w:rsidR="00F65CF0" w:rsidRPr="009A60AE" w:rsidRDefault="00FD32D7" w:rsidP="00E9109A">
      <w:pPr>
        <w:spacing w:before="120" w:after="120" w:line="240" w:lineRule="auto"/>
        <w:rPr>
          <w:rFonts w:ascii="Franklin Gothic Book" w:hAnsi="Franklin Gothic Book"/>
          <w:sz w:val="24"/>
          <w:szCs w:val="24"/>
        </w:rPr>
      </w:pPr>
      <w:r w:rsidRPr="009A60AE">
        <w:rPr>
          <w:rFonts w:ascii="Franklin Gothic Book" w:hAnsi="Franklin Gothic Book"/>
          <w:sz w:val="24"/>
          <w:szCs w:val="24"/>
        </w:rPr>
        <w:t xml:space="preserve"> </w:t>
      </w:r>
      <w:r w:rsidR="00F65CF0">
        <w:rPr>
          <w:rFonts w:ascii="Franklin Gothic Book" w:hAnsi="Franklin Gothic Book"/>
          <w:sz w:val="24"/>
          <w:szCs w:val="24"/>
        </w:rPr>
        <w:t>Sample Language</w:t>
      </w:r>
    </w:p>
    <w:p w14:paraId="5E21AE18" w14:textId="6B1EBF84" w:rsidR="00FD32D7" w:rsidRPr="00F65CF0" w:rsidRDefault="00F65CF0" w:rsidP="00E9109A">
      <w:pPr>
        <w:spacing w:before="120" w:after="120" w:line="240" w:lineRule="auto"/>
        <w:rPr>
          <w:rFonts w:ascii="Franklin Gothic Book" w:hAnsi="Franklin Gothic Book"/>
          <w:i/>
          <w:iCs/>
          <w:sz w:val="24"/>
          <w:szCs w:val="24"/>
        </w:rPr>
      </w:pPr>
      <w:r w:rsidRPr="00F65CF0">
        <w:rPr>
          <w:rFonts w:ascii="Franklin Gothic Book" w:hAnsi="Franklin Gothic Book"/>
          <w:i/>
          <w:iCs/>
          <w:sz w:val="24"/>
          <w:szCs w:val="24"/>
        </w:rPr>
        <w:t>“</w:t>
      </w:r>
      <w:r w:rsidR="00653EE4" w:rsidRPr="00F65CF0">
        <w:rPr>
          <w:rFonts w:ascii="Franklin Gothic Book" w:hAnsi="Franklin Gothic Book"/>
          <w:i/>
          <w:iCs/>
          <w:sz w:val="24"/>
          <w:szCs w:val="24"/>
        </w:rPr>
        <w:t xml:space="preserve">If </w:t>
      </w:r>
      <w:r w:rsidR="00A7224F">
        <w:rPr>
          <w:rFonts w:ascii="Franklin Gothic Book" w:hAnsi="Franklin Gothic Book"/>
          <w:i/>
          <w:iCs/>
          <w:sz w:val="24"/>
          <w:szCs w:val="24"/>
        </w:rPr>
        <w:t>a</w:t>
      </w:r>
      <w:r w:rsidR="00653EE4" w:rsidRPr="00F65CF0">
        <w:rPr>
          <w:rFonts w:ascii="Franklin Gothic Book" w:hAnsi="Franklin Gothic Book"/>
          <w:i/>
          <w:iCs/>
          <w:sz w:val="24"/>
          <w:szCs w:val="24"/>
        </w:rPr>
        <w:t xml:space="preserve"> decision to search is approved by the</w:t>
      </w:r>
      <w:r w:rsidR="008A439E" w:rsidRPr="00F65CF0">
        <w:rPr>
          <w:rFonts w:ascii="Franklin Gothic Book" w:hAnsi="Franklin Gothic Book"/>
          <w:i/>
          <w:iCs/>
          <w:sz w:val="24"/>
          <w:szCs w:val="24"/>
        </w:rPr>
        <w:t xml:space="preserve"> Site Decision Maker,</w:t>
      </w:r>
      <w:r w:rsidR="00653EE4" w:rsidRPr="00F65CF0">
        <w:rPr>
          <w:rFonts w:ascii="Franklin Gothic Book" w:hAnsi="Franklin Gothic Book"/>
          <w:i/>
          <w:iCs/>
          <w:sz w:val="24"/>
          <w:szCs w:val="24"/>
        </w:rPr>
        <w:t xml:space="preserve"> search teams </w:t>
      </w:r>
      <w:r>
        <w:rPr>
          <w:rFonts w:ascii="Franklin Gothic Book" w:hAnsi="Franklin Gothic Book"/>
          <w:i/>
          <w:iCs/>
          <w:sz w:val="24"/>
          <w:szCs w:val="24"/>
        </w:rPr>
        <w:t>will</w:t>
      </w:r>
      <w:r w:rsidR="00653EE4" w:rsidRPr="00F65CF0">
        <w:rPr>
          <w:rFonts w:ascii="Franklin Gothic Book" w:hAnsi="Franklin Gothic Book"/>
          <w:i/>
          <w:iCs/>
          <w:sz w:val="24"/>
          <w:szCs w:val="24"/>
        </w:rPr>
        <w:t xml:space="preserve"> be assembled and deployed with instructions regarding actions to take upon discovery of a suspicious item or </w:t>
      </w:r>
      <w:r w:rsidR="00C34E0B" w:rsidRPr="00F65CF0">
        <w:rPr>
          <w:rFonts w:ascii="Franklin Gothic Book" w:hAnsi="Franklin Gothic Book"/>
          <w:i/>
          <w:iCs/>
          <w:sz w:val="24"/>
          <w:szCs w:val="24"/>
        </w:rPr>
        <w:t xml:space="preserve">upon </w:t>
      </w:r>
      <w:r w:rsidR="00653EE4" w:rsidRPr="00F65CF0">
        <w:rPr>
          <w:rFonts w:ascii="Franklin Gothic Book" w:hAnsi="Franklin Gothic Book"/>
          <w:i/>
          <w:iCs/>
          <w:sz w:val="24"/>
          <w:szCs w:val="24"/>
        </w:rPr>
        <w:t>completion of the</w:t>
      </w:r>
      <w:r w:rsidR="00942431" w:rsidRPr="00F65CF0">
        <w:rPr>
          <w:rFonts w:ascii="Franklin Gothic Book" w:hAnsi="Franklin Gothic Book"/>
          <w:i/>
          <w:iCs/>
          <w:sz w:val="24"/>
          <w:szCs w:val="24"/>
        </w:rPr>
        <w:t>ir</w:t>
      </w:r>
      <w:r w:rsidR="00653EE4" w:rsidRPr="00F65CF0">
        <w:rPr>
          <w:rFonts w:ascii="Franklin Gothic Book" w:hAnsi="Franklin Gothic Book"/>
          <w:i/>
          <w:iCs/>
          <w:sz w:val="24"/>
          <w:szCs w:val="24"/>
        </w:rPr>
        <w:t xml:space="preserve"> search.</w:t>
      </w:r>
      <w:r w:rsidRPr="00F65CF0">
        <w:rPr>
          <w:rFonts w:ascii="Franklin Gothic Book" w:hAnsi="Franklin Gothic Book"/>
          <w:i/>
          <w:iCs/>
          <w:sz w:val="24"/>
          <w:szCs w:val="24"/>
        </w:rPr>
        <w:t>”</w:t>
      </w:r>
      <w:r w:rsidR="00653EE4" w:rsidRPr="00F65CF0">
        <w:rPr>
          <w:rFonts w:ascii="Franklin Gothic Book" w:hAnsi="Franklin Gothic Book"/>
          <w:i/>
          <w:iCs/>
          <w:sz w:val="24"/>
          <w:szCs w:val="24"/>
        </w:rPr>
        <w:t xml:space="preserve"> </w:t>
      </w:r>
    </w:p>
    <w:p w14:paraId="411DD346" w14:textId="42B969EE" w:rsidR="00653EE4" w:rsidRDefault="00653EE4" w:rsidP="00E9109A">
      <w:pPr>
        <w:spacing w:before="120" w:after="120" w:line="240" w:lineRule="auto"/>
        <w:rPr>
          <w:rFonts w:ascii="Franklin Gothic Book" w:hAnsi="Franklin Gothic Book"/>
          <w:sz w:val="24"/>
          <w:szCs w:val="24"/>
        </w:rPr>
      </w:pPr>
      <w:r w:rsidRPr="00B51946">
        <w:rPr>
          <w:rFonts w:ascii="Franklin Gothic Book" w:hAnsi="Franklin Gothic Book"/>
          <w:sz w:val="24"/>
          <w:szCs w:val="24"/>
        </w:rPr>
        <w:t xml:space="preserve">General </w:t>
      </w:r>
      <w:r>
        <w:rPr>
          <w:rFonts w:ascii="Franklin Gothic Book" w:hAnsi="Franklin Gothic Book"/>
          <w:sz w:val="24"/>
          <w:szCs w:val="24"/>
        </w:rPr>
        <w:t>s</w:t>
      </w:r>
      <w:r w:rsidRPr="00B51946">
        <w:rPr>
          <w:rFonts w:ascii="Franklin Gothic Book" w:hAnsi="Franklin Gothic Book"/>
          <w:sz w:val="24"/>
          <w:szCs w:val="24"/>
        </w:rPr>
        <w:t xml:space="preserve">earch guidelines include: </w:t>
      </w:r>
    </w:p>
    <w:p w14:paraId="303EE937" w14:textId="104AEC36" w:rsidR="00653EE4" w:rsidRDefault="00653EE4" w:rsidP="004440BD">
      <w:pPr>
        <w:numPr>
          <w:ilvl w:val="0"/>
          <w:numId w:val="21"/>
        </w:numPr>
        <w:spacing w:before="60" w:after="60" w:line="240" w:lineRule="auto"/>
        <w:ind w:left="1080"/>
        <w:rPr>
          <w:rFonts w:ascii="Franklin Gothic Book" w:hAnsi="Franklin Gothic Book"/>
          <w:sz w:val="24"/>
          <w:szCs w:val="24"/>
        </w:rPr>
      </w:pPr>
      <w:r w:rsidRPr="00B51946">
        <w:rPr>
          <w:rFonts w:ascii="Franklin Gothic Book" w:hAnsi="Franklin Gothic Book"/>
          <w:sz w:val="24"/>
          <w:szCs w:val="24"/>
        </w:rPr>
        <w:t>Start on the outside of the building and work inward</w:t>
      </w:r>
      <w:r w:rsidR="001358A3">
        <w:rPr>
          <w:rFonts w:ascii="Franklin Gothic Book" w:hAnsi="Franklin Gothic Book"/>
          <w:sz w:val="24"/>
          <w:szCs w:val="24"/>
        </w:rPr>
        <w:t>.</w:t>
      </w:r>
      <w:r w:rsidRPr="00B51946">
        <w:rPr>
          <w:rFonts w:ascii="Franklin Gothic Book" w:hAnsi="Franklin Gothic Book"/>
          <w:sz w:val="24"/>
          <w:szCs w:val="24"/>
        </w:rPr>
        <w:t xml:space="preserve"> </w:t>
      </w:r>
    </w:p>
    <w:p w14:paraId="7885B313" w14:textId="36765967" w:rsidR="00653EE4" w:rsidRDefault="00653EE4" w:rsidP="004440BD">
      <w:pPr>
        <w:numPr>
          <w:ilvl w:val="0"/>
          <w:numId w:val="21"/>
        </w:numPr>
        <w:spacing w:before="60" w:after="60" w:line="240" w:lineRule="auto"/>
        <w:ind w:left="1080"/>
        <w:rPr>
          <w:rFonts w:ascii="Franklin Gothic Book" w:hAnsi="Franklin Gothic Book"/>
          <w:sz w:val="24"/>
          <w:szCs w:val="24"/>
        </w:rPr>
      </w:pPr>
      <w:r w:rsidRPr="00B51946">
        <w:rPr>
          <w:rFonts w:ascii="Franklin Gothic Book" w:hAnsi="Franklin Gothic Book"/>
          <w:sz w:val="24"/>
          <w:szCs w:val="24"/>
        </w:rPr>
        <w:t>When inside, start at the bottom and work upward</w:t>
      </w:r>
      <w:r w:rsidR="001358A3">
        <w:rPr>
          <w:rFonts w:ascii="Franklin Gothic Book" w:hAnsi="Franklin Gothic Book"/>
          <w:sz w:val="24"/>
          <w:szCs w:val="24"/>
        </w:rPr>
        <w:t>.</w:t>
      </w:r>
    </w:p>
    <w:p w14:paraId="3C33E6C6" w14:textId="7550841B" w:rsidR="00653EE4" w:rsidRDefault="00653EE4" w:rsidP="004440BD">
      <w:pPr>
        <w:numPr>
          <w:ilvl w:val="0"/>
          <w:numId w:val="21"/>
        </w:numPr>
        <w:spacing w:before="60" w:after="60" w:line="240" w:lineRule="auto"/>
        <w:ind w:left="1080"/>
        <w:rPr>
          <w:rFonts w:ascii="Franklin Gothic Book" w:hAnsi="Franklin Gothic Book"/>
          <w:sz w:val="24"/>
          <w:szCs w:val="24"/>
        </w:rPr>
      </w:pPr>
      <w:r w:rsidRPr="00B51946">
        <w:rPr>
          <w:rFonts w:ascii="Franklin Gothic Book" w:hAnsi="Franklin Gothic Book"/>
          <w:sz w:val="24"/>
          <w:szCs w:val="24"/>
        </w:rPr>
        <w:t>Search personnel should always work towards one another</w:t>
      </w:r>
      <w:r w:rsidR="001358A3">
        <w:rPr>
          <w:rFonts w:ascii="Franklin Gothic Book" w:hAnsi="Franklin Gothic Book"/>
          <w:sz w:val="24"/>
          <w:szCs w:val="24"/>
        </w:rPr>
        <w:t>.</w:t>
      </w:r>
      <w:r w:rsidRPr="00B51946">
        <w:rPr>
          <w:rFonts w:ascii="Franklin Gothic Book" w:hAnsi="Franklin Gothic Book"/>
          <w:sz w:val="24"/>
          <w:szCs w:val="24"/>
        </w:rPr>
        <w:t xml:space="preserve"> </w:t>
      </w:r>
    </w:p>
    <w:p w14:paraId="2E2911F9" w14:textId="2CE8E8C9" w:rsidR="00653EE4" w:rsidRDefault="00653EE4" w:rsidP="004440BD">
      <w:pPr>
        <w:numPr>
          <w:ilvl w:val="0"/>
          <w:numId w:val="21"/>
        </w:numPr>
        <w:spacing w:before="60" w:after="60" w:line="240" w:lineRule="auto"/>
        <w:ind w:left="1080"/>
        <w:rPr>
          <w:rFonts w:ascii="Franklin Gothic Book" w:hAnsi="Franklin Gothic Book"/>
          <w:sz w:val="24"/>
          <w:szCs w:val="24"/>
        </w:rPr>
      </w:pPr>
      <w:r w:rsidRPr="00B51946">
        <w:rPr>
          <w:rFonts w:ascii="Franklin Gothic Book" w:hAnsi="Franklin Gothic Book"/>
          <w:sz w:val="24"/>
          <w:szCs w:val="24"/>
        </w:rPr>
        <w:t>Listen for background noises</w:t>
      </w:r>
      <w:r w:rsidR="001358A3">
        <w:rPr>
          <w:rFonts w:ascii="Franklin Gothic Book" w:hAnsi="Franklin Gothic Book"/>
          <w:sz w:val="24"/>
          <w:szCs w:val="24"/>
        </w:rPr>
        <w:t>.</w:t>
      </w:r>
      <w:r w:rsidRPr="00B51946">
        <w:rPr>
          <w:rFonts w:ascii="Franklin Gothic Book" w:hAnsi="Franklin Gothic Book"/>
          <w:sz w:val="24"/>
          <w:szCs w:val="24"/>
        </w:rPr>
        <w:t xml:space="preserve"> </w:t>
      </w:r>
    </w:p>
    <w:p w14:paraId="78A34157" w14:textId="46F77984" w:rsidR="00653EE4" w:rsidRDefault="00653EE4" w:rsidP="004440BD">
      <w:pPr>
        <w:numPr>
          <w:ilvl w:val="0"/>
          <w:numId w:val="21"/>
        </w:numPr>
        <w:spacing w:before="60" w:after="60" w:line="240" w:lineRule="auto"/>
        <w:ind w:left="1080"/>
        <w:rPr>
          <w:rFonts w:ascii="Franklin Gothic Book" w:hAnsi="Franklin Gothic Book"/>
          <w:sz w:val="24"/>
          <w:szCs w:val="24"/>
        </w:rPr>
      </w:pPr>
      <w:r w:rsidRPr="00B51946">
        <w:rPr>
          <w:rFonts w:ascii="Franklin Gothic Book" w:hAnsi="Franklin Gothic Book"/>
          <w:sz w:val="24"/>
          <w:szCs w:val="24"/>
        </w:rPr>
        <w:t>Clear evacuation routes and assembly areas</w:t>
      </w:r>
      <w:r w:rsidR="001358A3">
        <w:rPr>
          <w:rFonts w:ascii="Franklin Gothic Book" w:hAnsi="Franklin Gothic Book"/>
          <w:sz w:val="24"/>
          <w:szCs w:val="24"/>
        </w:rPr>
        <w:t>.</w:t>
      </w:r>
      <w:r w:rsidRPr="00B51946">
        <w:rPr>
          <w:rFonts w:ascii="Franklin Gothic Book" w:hAnsi="Franklin Gothic Book"/>
          <w:sz w:val="24"/>
          <w:szCs w:val="24"/>
        </w:rPr>
        <w:t xml:space="preserve"> </w:t>
      </w:r>
    </w:p>
    <w:p w14:paraId="1EFDA7A7" w14:textId="4D432180" w:rsidR="00532B3E" w:rsidRDefault="00532B3E" w:rsidP="004440BD">
      <w:pPr>
        <w:numPr>
          <w:ilvl w:val="0"/>
          <w:numId w:val="21"/>
        </w:numPr>
        <w:spacing w:before="60" w:after="60" w:line="240" w:lineRule="auto"/>
        <w:ind w:left="1080"/>
        <w:rPr>
          <w:rFonts w:ascii="Franklin Gothic Book" w:hAnsi="Franklin Gothic Book"/>
          <w:sz w:val="24"/>
          <w:szCs w:val="24"/>
        </w:rPr>
      </w:pPr>
      <w:r>
        <w:rPr>
          <w:rFonts w:ascii="Franklin Gothic Book" w:hAnsi="Franklin Gothic Book"/>
          <w:sz w:val="24"/>
          <w:szCs w:val="24"/>
        </w:rPr>
        <w:t xml:space="preserve">Understand the difference between “Unattended” </w:t>
      </w:r>
      <w:r w:rsidR="00427E0F">
        <w:rPr>
          <w:rFonts w:ascii="Franklin Gothic Book" w:hAnsi="Franklin Gothic Book"/>
          <w:sz w:val="24"/>
          <w:szCs w:val="24"/>
        </w:rPr>
        <w:t>and</w:t>
      </w:r>
      <w:r>
        <w:rPr>
          <w:rFonts w:ascii="Franklin Gothic Book" w:hAnsi="Franklin Gothic Book"/>
          <w:sz w:val="24"/>
          <w:szCs w:val="24"/>
        </w:rPr>
        <w:t xml:space="preserve"> “Suspicious”</w:t>
      </w:r>
      <w:r w:rsidR="00D37B0E">
        <w:rPr>
          <w:rFonts w:ascii="Franklin Gothic Book" w:hAnsi="Franklin Gothic Book"/>
          <w:sz w:val="24"/>
          <w:szCs w:val="24"/>
        </w:rPr>
        <w:t xml:space="preserve"> items</w:t>
      </w:r>
      <w:r>
        <w:rPr>
          <w:rFonts w:ascii="Franklin Gothic Book" w:hAnsi="Franklin Gothic Book"/>
          <w:sz w:val="24"/>
          <w:szCs w:val="24"/>
        </w:rPr>
        <w:t>.</w:t>
      </w:r>
    </w:p>
    <w:p w14:paraId="3DF01752" w14:textId="66693D00" w:rsidR="00EB7E93" w:rsidRDefault="006F52D4">
      <w:pPr>
        <w:spacing w:after="0" w:line="240" w:lineRule="auto"/>
        <w:rPr>
          <w:rFonts w:ascii="Franklin Gothic Book" w:hAnsi="Franklin Gothic Book"/>
          <w:sz w:val="24"/>
          <w:szCs w:val="24"/>
        </w:rPr>
      </w:pPr>
      <w:r>
        <w:rPr>
          <w:noProof/>
        </w:rPr>
        <w:lastRenderedPageBreak/>
        <w:drawing>
          <wp:anchor distT="0" distB="0" distL="114300" distR="114300" simplePos="0" relativeHeight="251657218" behindDoc="0" locked="0" layoutInCell="1" allowOverlap="1" wp14:anchorId="1A4A207C" wp14:editId="1BE23223">
            <wp:simplePos x="0" y="0"/>
            <wp:positionH relativeFrom="column">
              <wp:posOffset>0</wp:posOffset>
            </wp:positionH>
            <wp:positionV relativeFrom="paragraph">
              <wp:posOffset>4042410</wp:posOffset>
            </wp:positionV>
            <wp:extent cx="5943600" cy="3930650"/>
            <wp:effectExtent l="0" t="0" r="0"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93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7E93">
        <w:rPr>
          <w:noProof/>
        </w:rPr>
        <w:drawing>
          <wp:anchor distT="0" distB="0" distL="114300" distR="114300" simplePos="0" relativeHeight="251658242" behindDoc="0" locked="0" layoutInCell="1" allowOverlap="1" wp14:anchorId="08DF61B7" wp14:editId="4E417BDE">
            <wp:simplePos x="0" y="0"/>
            <wp:positionH relativeFrom="column">
              <wp:posOffset>0</wp:posOffset>
            </wp:positionH>
            <wp:positionV relativeFrom="paragraph">
              <wp:posOffset>0</wp:posOffset>
            </wp:positionV>
            <wp:extent cx="5943600" cy="3949065"/>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949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60948" w14:textId="77777777" w:rsidR="006F52D4" w:rsidRDefault="006F52D4">
      <w:pPr>
        <w:spacing w:after="0" w:line="240" w:lineRule="auto"/>
        <w:rPr>
          <w:rFonts w:ascii="Franklin Gothic Book" w:hAnsi="Franklin Gothic Book"/>
          <w:sz w:val="24"/>
          <w:szCs w:val="24"/>
        </w:rPr>
        <w:sectPr w:rsidR="006F52D4" w:rsidSect="003E0BD1">
          <w:pgSz w:w="12240" w:h="16340"/>
          <w:pgMar w:top="1440" w:right="1440" w:bottom="1440" w:left="1440" w:header="432" w:footer="432" w:gutter="0"/>
          <w:cols w:space="720"/>
          <w:noEndnote/>
          <w:docGrid w:linePitch="299"/>
        </w:sectPr>
      </w:pPr>
    </w:p>
    <w:p w14:paraId="5046B7ED" w14:textId="4E2E576B" w:rsidR="0045412E" w:rsidRDefault="00C34E0B" w:rsidP="002272EA">
      <w:pPr>
        <w:spacing w:before="120" w:after="120" w:line="240" w:lineRule="auto"/>
        <w:rPr>
          <w:rFonts w:ascii="Franklin Gothic Book" w:hAnsi="Franklin Gothic Book"/>
          <w:sz w:val="24"/>
          <w:szCs w:val="24"/>
        </w:rPr>
      </w:pPr>
      <w:r w:rsidRPr="0045412E">
        <w:rPr>
          <w:rFonts w:ascii="Franklin Gothic Book" w:hAnsi="Franklin Gothic Book"/>
          <w:sz w:val="24"/>
          <w:szCs w:val="24"/>
        </w:rPr>
        <w:lastRenderedPageBreak/>
        <w:t xml:space="preserve">In the event </w:t>
      </w:r>
      <w:r w:rsidR="0045412E" w:rsidRPr="0045412E">
        <w:rPr>
          <w:rFonts w:ascii="Franklin Gothic Book" w:hAnsi="Franklin Gothic Book"/>
          <w:sz w:val="24"/>
          <w:szCs w:val="24"/>
        </w:rPr>
        <w:t>a suspicious item is found</w:t>
      </w:r>
      <w:r w:rsidR="009D7B12">
        <w:rPr>
          <w:rFonts w:ascii="Franklin Gothic Book" w:hAnsi="Franklin Gothic Book"/>
          <w:sz w:val="24"/>
          <w:szCs w:val="24"/>
        </w:rPr>
        <w:t>:</w:t>
      </w:r>
      <w:r w:rsidR="00900F69" w:rsidRPr="00900F69">
        <w:rPr>
          <w:rFonts w:ascii="Franklin Gothic Book" w:hAnsi="Franklin Gothic Book"/>
        </w:rPr>
        <w:t xml:space="preserve"> </w:t>
      </w:r>
    </w:p>
    <w:p w14:paraId="4963C1F5" w14:textId="77777777" w:rsidR="00547597" w:rsidRDefault="00547597" w:rsidP="00CA3029">
      <w:pPr>
        <w:pStyle w:val="Default"/>
        <w:numPr>
          <w:ilvl w:val="0"/>
          <w:numId w:val="22"/>
        </w:numPr>
        <w:spacing w:before="60" w:after="60"/>
        <w:ind w:left="1080"/>
        <w:rPr>
          <w:rFonts w:ascii="Franklin Gothic Book" w:hAnsi="Franklin Gothic Book"/>
        </w:rPr>
      </w:pPr>
      <w:r>
        <w:rPr>
          <w:rFonts w:ascii="Franklin Gothic Book" w:hAnsi="Franklin Gothic Book"/>
        </w:rPr>
        <w:t>Note the location of the item.</w:t>
      </w:r>
    </w:p>
    <w:p w14:paraId="1552970A" w14:textId="0D7089C9" w:rsidR="00511006" w:rsidRPr="004C49C8" w:rsidRDefault="00511006" w:rsidP="00CA3029">
      <w:pPr>
        <w:pStyle w:val="CM29"/>
        <w:numPr>
          <w:ilvl w:val="0"/>
          <w:numId w:val="44"/>
        </w:numPr>
        <w:spacing w:before="60" w:after="60"/>
        <w:ind w:left="1800"/>
        <w:rPr>
          <w:rFonts w:ascii="Franklin Gothic Book" w:hAnsi="Franklin Gothic Book"/>
        </w:rPr>
      </w:pPr>
      <w:r w:rsidRPr="004C49C8">
        <w:rPr>
          <w:rFonts w:ascii="Franklin Gothic Book" w:hAnsi="Franklin Gothic Book"/>
        </w:rPr>
        <w:t>D</w:t>
      </w:r>
      <w:r w:rsidR="00B270CF">
        <w:rPr>
          <w:rFonts w:ascii="Franklin Gothic Book" w:hAnsi="Franklin Gothic Book"/>
        </w:rPr>
        <w:t>o</w:t>
      </w:r>
      <w:r w:rsidRPr="004C49C8">
        <w:rPr>
          <w:rFonts w:ascii="Franklin Gothic Book" w:hAnsi="Franklin Gothic Book"/>
        </w:rPr>
        <w:t xml:space="preserve"> </w:t>
      </w:r>
      <w:r w:rsidR="00B270CF">
        <w:rPr>
          <w:rFonts w:ascii="Franklin Gothic Book" w:hAnsi="Franklin Gothic Book"/>
        </w:rPr>
        <w:t>not</w:t>
      </w:r>
      <w:r w:rsidRPr="004C49C8">
        <w:rPr>
          <w:rFonts w:ascii="Franklin Gothic Book" w:hAnsi="Franklin Gothic Book"/>
        </w:rPr>
        <w:t xml:space="preserve"> </w:t>
      </w:r>
      <w:r>
        <w:rPr>
          <w:rFonts w:ascii="Franklin Gothic Book" w:hAnsi="Franklin Gothic Book"/>
        </w:rPr>
        <w:t>touch, open, or move the item</w:t>
      </w:r>
      <w:r w:rsidRPr="004C49C8">
        <w:rPr>
          <w:rFonts w:ascii="Franklin Gothic Book" w:hAnsi="Franklin Gothic Book"/>
        </w:rPr>
        <w:t xml:space="preserve">. </w:t>
      </w:r>
    </w:p>
    <w:p w14:paraId="1C790558" w14:textId="31F035B8" w:rsidR="00511006" w:rsidRPr="004C49C8" w:rsidRDefault="00511006" w:rsidP="00CA3029">
      <w:pPr>
        <w:pStyle w:val="CM29"/>
        <w:numPr>
          <w:ilvl w:val="0"/>
          <w:numId w:val="44"/>
        </w:numPr>
        <w:spacing w:before="60" w:after="60"/>
        <w:ind w:left="1800"/>
        <w:rPr>
          <w:rFonts w:ascii="Franklin Gothic Book" w:hAnsi="Franklin Gothic Book"/>
        </w:rPr>
      </w:pPr>
      <w:r w:rsidRPr="004C49C8">
        <w:rPr>
          <w:rFonts w:ascii="Franklin Gothic Book" w:hAnsi="Franklin Gothic Book"/>
        </w:rPr>
        <w:t>D</w:t>
      </w:r>
      <w:r w:rsidR="00B270CF">
        <w:rPr>
          <w:rFonts w:ascii="Franklin Gothic Book" w:hAnsi="Franklin Gothic Book"/>
        </w:rPr>
        <w:t>o</w:t>
      </w:r>
      <w:r w:rsidRPr="004C49C8">
        <w:rPr>
          <w:rFonts w:ascii="Franklin Gothic Book" w:hAnsi="Franklin Gothic Book"/>
        </w:rPr>
        <w:t xml:space="preserve"> </w:t>
      </w:r>
      <w:r w:rsidR="00B270CF">
        <w:rPr>
          <w:rFonts w:ascii="Franklin Gothic Book" w:hAnsi="Franklin Gothic Book"/>
        </w:rPr>
        <w:t>not</w:t>
      </w:r>
      <w:r w:rsidRPr="004C49C8">
        <w:rPr>
          <w:rFonts w:ascii="Franklin Gothic Book" w:hAnsi="Franklin Gothic Book"/>
        </w:rPr>
        <w:t xml:space="preserve"> </w:t>
      </w:r>
      <w:r w:rsidR="002C7559">
        <w:rPr>
          <w:rFonts w:ascii="Franklin Gothic Book" w:hAnsi="Franklin Gothic Book"/>
        </w:rPr>
        <w:t xml:space="preserve">cover or </w:t>
      </w:r>
      <w:r>
        <w:rPr>
          <w:rFonts w:ascii="Franklin Gothic Book" w:hAnsi="Franklin Gothic Book"/>
        </w:rPr>
        <w:t>enclose</w:t>
      </w:r>
      <w:r w:rsidRPr="004C49C8">
        <w:rPr>
          <w:rFonts w:ascii="Franklin Gothic Book" w:hAnsi="Franklin Gothic Book"/>
        </w:rPr>
        <w:t xml:space="preserve"> the </w:t>
      </w:r>
      <w:r w:rsidR="002C7559">
        <w:rPr>
          <w:rFonts w:ascii="Franklin Gothic Book" w:hAnsi="Franklin Gothic Book"/>
        </w:rPr>
        <w:t>item</w:t>
      </w:r>
      <w:r w:rsidRPr="004C49C8">
        <w:rPr>
          <w:rFonts w:ascii="Franklin Gothic Book" w:hAnsi="Franklin Gothic Book"/>
        </w:rPr>
        <w:t xml:space="preserve"> to minimize effects of an explosion.  </w:t>
      </w:r>
    </w:p>
    <w:p w14:paraId="3798ABDD" w14:textId="072B8BA3" w:rsidR="00547597" w:rsidRDefault="00547597" w:rsidP="00CA3029">
      <w:pPr>
        <w:pStyle w:val="Default"/>
        <w:numPr>
          <w:ilvl w:val="0"/>
          <w:numId w:val="22"/>
        </w:numPr>
        <w:spacing w:before="60" w:after="60"/>
        <w:ind w:left="1080"/>
        <w:rPr>
          <w:rFonts w:ascii="Franklin Gothic Book" w:hAnsi="Franklin Gothic Book"/>
        </w:rPr>
      </w:pPr>
      <w:r>
        <w:rPr>
          <w:rFonts w:ascii="Franklin Gothic Book" w:hAnsi="Franklin Gothic Book"/>
        </w:rPr>
        <w:t xml:space="preserve">If possible, mark </w:t>
      </w:r>
      <w:r w:rsidR="00511006">
        <w:rPr>
          <w:rFonts w:ascii="Franklin Gothic Book" w:hAnsi="Franklin Gothic Book"/>
        </w:rPr>
        <w:t xml:space="preserve">a nearby </w:t>
      </w:r>
      <w:r>
        <w:rPr>
          <w:rFonts w:ascii="Franklin Gothic Book" w:hAnsi="Franklin Gothic Book"/>
        </w:rPr>
        <w:t xml:space="preserve">door or approaching stairwell with tape </w:t>
      </w:r>
      <w:r w:rsidR="00511006">
        <w:rPr>
          <w:rFonts w:ascii="Franklin Gothic Book" w:hAnsi="Franklin Gothic Book"/>
        </w:rPr>
        <w:t xml:space="preserve">or other visible signal </w:t>
      </w:r>
      <w:r>
        <w:rPr>
          <w:rFonts w:ascii="Franklin Gothic Book" w:hAnsi="Franklin Gothic Book"/>
        </w:rPr>
        <w:t xml:space="preserve">to guide bomb technicians to the item. </w:t>
      </w:r>
    </w:p>
    <w:p w14:paraId="69EC918B" w14:textId="31C22E43" w:rsidR="00547597" w:rsidRDefault="00547597" w:rsidP="00CA3029">
      <w:pPr>
        <w:pStyle w:val="Default"/>
        <w:numPr>
          <w:ilvl w:val="0"/>
          <w:numId w:val="22"/>
        </w:numPr>
        <w:spacing w:before="60" w:after="60"/>
        <w:ind w:left="1080"/>
        <w:rPr>
          <w:rFonts w:ascii="Franklin Gothic Book" w:hAnsi="Franklin Gothic Book"/>
        </w:rPr>
      </w:pPr>
      <w:r>
        <w:rPr>
          <w:rFonts w:ascii="Franklin Gothic Book" w:hAnsi="Franklin Gothic Book"/>
        </w:rPr>
        <w:t>Notify other search personnel to safely leave the area</w:t>
      </w:r>
      <w:r w:rsidR="002C7559">
        <w:rPr>
          <w:rFonts w:ascii="Franklin Gothic Book" w:hAnsi="Franklin Gothic Book"/>
        </w:rPr>
        <w:t xml:space="preserve"> and depart with them</w:t>
      </w:r>
      <w:r>
        <w:rPr>
          <w:rFonts w:ascii="Franklin Gothic Book" w:hAnsi="Franklin Gothic Book"/>
        </w:rPr>
        <w:t>.</w:t>
      </w:r>
    </w:p>
    <w:p w14:paraId="2D2BE99F" w14:textId="7991D37B" w:rsidR="00511006" w:rsidRPr="004C49C8" w:rsidRDefault="00511006" w:rsidP="00CA3029">
      <w:pPr>
        <w:pStyle w:val="CM29"/>
        <w:numPr>
          <w:ilvl w:val="0"/>
          <w:numId w:val="45"/>
        </w:numPr>
        <w:spacing w:before="60" w:after="60"/>
        <w:rPr>
          <w:rFonts w:ascii="Franklin Gothic Book" w:hAnsi="Franklin Gothic Book"/>
        </w:rPr>
      </w:pPr>
      <w:r w:rsidRPr="004C49C8">
        <w:rPr>
          <w:rFonts w:ascii="Franklin Gothic Book" w:hAnsi="Franklin Gothic Book"/>
        </w:rPr>
        <w:t>D</w:t>
      </w:r>
      <w:r w:rsidR="00B270CF">
        <w:rPr>
          <w:rFonts w:ascii="Franklin Gothic Book" w:hAnsi="Franklin Gothic Book"/>
        </w:rPr>
        <w:t>o not</w:t>
      </w:r>
      <w:r w:rsidRPr="004C49C8">
        <w:rPr>
          <w:rFonts w:ascii="Franklin Gothic Book" w:hAnsi="Franklin Gothic Book"/>
        </w:rPr>
        <w:t xml:space="preserve"> allow any faculty, staff, students</w:t>
      </w:r>
      <w:r>
        <w:rPr>
          <w:rFonts w:ascii="Franklin Gothic Book" w:hAnsi="Franklin Gothic Book"/>
        </w:rPr>
        <w:t>,</w:t>
      </w:r>
      <w:r w:rsidRPr="004C49C8">
        <w:rPr>
          <w:rFonts w:ascii="Franklin Gothic Book" w:hAnsi="Franklin Gothic Book"/>
        </w:rPr>
        <w:t xml:space="preserve"> or visitors access to, or near, the proximity of a suspicious </w:t>
      </w:r>
      <w:r w:rsidR="000D43B8">
        <w:rPr>
          <w:rFonts w:ascii="Franklin Gothic Book" w:hAnsi="Franklin Gothic Book"/>
        </w:rPr>
        <w:t>item</w:t>
      </w:r>
      <w:r w:rsidRPr="004C49C8">
        <w:rPr>
          <w:rFonts w:ascii="Franklin Gothic Book" w:hAnsi="Franklin Gothic Book"/>
        </w:rPr>
        <w:t xml:space="preserve">.  </w:t>
      </w:r>
    </w:p>
    <w:p w14:paraId="3E07ED46" w14:textId="670E7D48" w:rsidR="00900F69" w:rsidRPr="00EB7E93" w:rsidRDefault="000D43B8" w:rsidP="00CA3029">
      <w:pPr>
        <w:pStyle w:val="CM29"/>
        <w:numPr>
          <w:ilvl w:val="0"/>
          <w:numId w:val="45"/>
        </w:numPr>
        <w:spacing w:before="60" w:after="60"/>
        <w:rPr>
          <w:rFonts w:ascii="Franklin Gothic Book" w:hAnsi="Franklin Gothic Book"/>
        </w:rPr>
      </w:pPr>
      <w:r>
        <w:rPr>
          <w:rFonts w:ascii="Franklin Gothic Book" w:hAnsi="Franklin Gothic Book"/>
        </w:rPr>
        <w:t>Avoid</w:t>
      </w:r>
      <w:r w:rsidR="00900F69" w:rsidRPr="00EB7E93">
        <w:rPr>
          <w:rFonts w:ascii="Franklin Gothic Book" w:hAnsi="Franklin Gothic Book"/>
        </w:rPr>
        <w:t xml:space="preserve"> us</w:t>
      </w:r>
      <w:r>
        <w:rPr>
          <w:rFonts w:ascii="Franklin Gothic Book" w:hAnsi="Franklin Gothic Book"/>
        </w:rPr>
        <w:t>ing</w:t>
      </w:r>
      <w:r w:rsidR="00900F69" w:rsidRPr="00EB7E93">
        <w:rPr>
          <w:rFonts w:ascii="Franklin Gothic Book" w:hAnsi="Franklin Gothic Book"/>
        </w:rPr>
        <w:t xml:space="preserve"> cellular telephones near the suspicious </w:t>
      </w:r>
      <w:r w:rsidR="00511006" w:rsidRPr="00EB7E93">
        <w:rPr>
          <w:rFonts w:ascii="Franklin Gothic Book" w:hAnsi="Franklin Gothic Book"/>
        </w:rPr>
        <w:t>item</w:t>
      </w:r>
      <w:r w:rsidR="00900F69" w:rsidRPr="00EB7E93">
        <w:rPr>
          <w:rFonts w:ascii="Franklin Gothic Book" w:hAnsi="Franklin Gothic Book"/>
        </w:rPr>
        <w:t xml:space="preserve">. </w:t>
      </w:r>
    </w:p>
    <w:p w14:paraId="5A294F14" w14:textId="38DB5123" w:rsidR="00904033" w:rsidRDefault="00900F69" w:rsidP="00CA3029">
      <w:pPr>
        <w:pStyle w:val="CM29"/>
        <w:numPr>
          <w:ilvl w:val="0"/>
          <w:numId w:val="45"/>
        </w:numPr>
        <w:spacing w:before="60" w:after="60"/>
        <w:rPr>
          <w:rFonts w:ascii="Franklin Gothic Book" w:hAnsi="Franklin Gothic Book"/>
        </w:rPr>
      </w:pPr>
      <w:r w:rsidRPr="00EB7E93">
        <w:rPr>
          <w:rFonts w:ascii="Franklin Gothic Book" w:hAnsi="Franklin Gothic Book"/>
        </w:rPr>
        <w:t>D</w:t>
      </w:r>
      <w:r w:rsidR="00B270CF">
        <w:rPr>
          <w:rFonts w:ascii="Franklin Gothic Book" w:hAnsi="Franklin Gothic Book"/>
        </w:rPr>
        <w:t>o not</w:t>
      </w:r>
      <w:r w:rsidRPr="00EB7E93">
        <w:rPr>
          <w:rFonts w:ascii="Franklin Gothic Book" w:hAnsi="Franklin Gothic Book"/>
        </w:rPr>
        <w:t xml:space="preserve"> pull fire alarms to evacuate any buildings, unless specifically directed to do so by emergency personne</w:t>
      </w:r>
      <w:r w:rsidR="00904033">
        <w:rPr>
          <w:rFonts w:ascii="Franklin Gothic Book" w:hAnsi="Franklin Gothic Book"/>
        </w:rPr>
        <w:t>l.</w:t>
      </w:r>
    </w:p>
    <w:p w14:paraId="56206AE4" w14:textId="67955032" w:rsidR="00407030" w:rsidRPr="00925ED9" w:rsidRDefault="00904033" w:rsidP="00CA3029">
      <w:pPr>
        <w:pStyle w:val="CM29"/>
        <w:numPr>
          <w:ilvl w:val="0"/>
          <w:numId w:val="45"/>
        </w:numPr>
        <w:spacing w:before="60" w:after="60"/>
        <w:rPr>
          <w:rFonts w:ascii="Franklin Gothic Book" w:hAnsi="Franklin Gothic Book"/>
        </w:rPr>
      </w:pPr>
      <w:r>
        <w:rPr>
          <w:rFonts w:ascii="Franklin Gothic Book" w:hAnsi="Franklin Gothic Book"/>
        </w:rPr>
        <w:t>Immediately report the discovery to the Site Decision Maker.</w:t>
      </w:r>
      <w:r w:rsidR="00900F69" w:rsidRPr="00EB7E93">
        <w:rPr>
          <w:rFonts w:ascii="Franklin Gothic Book" w:hAnsi="Franklin Gothic Book"/>
        </w:rPr>
        <w:t xml:space="preserve"> </w:t>
      </w:r>
    </w:p>
    <w:p w14:paraId="30EEB40B" w14:textId="54F3E989" w:rsidR="0045412E" w:rsidRPr="0045412E" w:rsidRDefault="000E254C" w:rsidP="002272EA">
      <w:pPr>
        <w:pStyle w:val="Default"/>
        <w:spacing w:before="120" w:after="120"/>
        <w:rPr>
          <w:rFonts w:ascii="Franklin Gothic Book" w:hAnsi="Franklin Gothic Book"/>
        </w:rPr>
      </w:pPr>
      <w:r>
        <w:rPr>
          <w:rFonts w:ascii="Franklin Gothic Book" w:hAnsi="Franklin Gothic Book"/>
        </w:rPr>
        <w:t xml:space="preserve">Based on this discovery the </w:t>
      </w:r>
      <w:r w:rsidR="00EB7E93">
        <w:rPr>
          <w:rFonts w:ascii="Franklin Gothic Book" w:hAnsi="Franklin Gothic Book"/>
        </w:rPr>
        <w:t xml:space="preserve">Site Decision Maker </w:t>
      </w:r>
      <w:r w:rsidR="006078AE">
        <w:rPr>
          <w:rFonts w:ascii="Franklin Gothic Book" w:hAnsi="Franklin Gothic Book"/>
        </w:rPr>
        <w:t>should</w:t>
      </w:r>
      <w:r w:rsidR="0045412E" w:rsidRPr="0045412E">
        <w:rPr>
          <w:rFonts w:ascii="Franklin Gothic Book" w:hAnsi="Franklin Gothic Book"/>
        </w:rPr>
        <w:t xml:space="preserve">: </w:t>
      </w:r>
    </w:p>
    <w:p w14:paraId="618B27ED" w14:textId="41473C69" w:rsidR="001541CF" w:rsidRDefault="001541CF" w:rsidP="00CA3029">
      <w:pPr>
        <w:pStyle w:val="Default"/>
        <w:numPr>
          <w:ilvl w:val="0"/>
          <w:numId w:val="22"/>
        </w:numPr>
        <w:spacing w:before="60" w:after="60"/>
        <w:ind w:left="1080"/>
        <w:rPr>
          <w:rFonts w:ascii="Franklin Gothic Book" w:hAnsi="Franklin Gothic Book"/>
        </w:rPr>
      </w:pPr>
      <w:r>
        <w:rPr>
          <w:rFonts w:ascii="Franklin Gothic Book" w:hAnsi="Franklin Gothic Book"/>
        </w:rPr>
        <w:t>E</w:t>
      </w:r>
      <w:r w:rsidR="000E254C">
        <w:rPr>
          <w:rFonts w:ascii="Franklin Gothic Book" w:hAnsi="Franklin Gothic Book"/>
        </w:rPr>
        <w:t xml:space="preserve">vacuate </w:t>
      </w:r>
      <w:r w:rsidR="0045412E" w:rsidRPr="0045412E">
        <w:rPr>
          <w:rFonts w:ascii="Franklin Gothic Book" w:hAnsi="Franklin Gothic Book"/>
        </w:rPr>
        <w:t>personnel</w:t>
      </w:r>
      <w:r w:rsidR="00A07E62">
        <w:rPr>
          <w:rFonts w:ascii="Franklin Gothic Book" w:hAnsi="Franklin Gothic Book"/>
        </w:rPr>
        <w:t xml:space="preserve"> from the </w:t>
      </w:r>
      <w:r w:rsidR="004B18BF">
        <w:rPr>
          <w:rFonts w:ascii="Franklin Gothic Book" w:hAnsi="Franklin Gothic Book"/>
        </w:rPr>
        <w:t>affected</w:t>
      </w:r>
      <w:r w:rsidR="00A07E62">
        <w:rPr>
          <w:rFonts w:ascii="Franklin Gothic Book" w:hAnsi="Franklin Gothic Book"/>
        </w:rPr>
        <w:t xml:space="preserve"> area</w:t>
      </w:r>
      <w:r w:rsidR="002C7559">
        <w:rPr>
          <w:rFonts w:ascii="Franklin Gothic Book" w:hAnsi="Franklin Gothic Book"/>
        </w:rPr>
        <w:t>.</w:t>
      </w:r>
    </w:p>
    <w:p w14:paraId="64E560B5" w14:textId="55781E38" w:rsidR="00F4758E" w:rsidRDefault="000132B4" w:rsidP="00CA3029">
      <w:pPr>
        <w:pStyle w:val="Default"/>
        <w:numPr>
          <w:ilvl w:val="0"/>
          <w:numId w:val="22"/>
        </w:numPr>
        <w:spacing w:before="60" w:after="60"/>
        <w:ind w:left="1080"/>
        <w:rPr>
          <w:rFonts w:ascii="Franklin Gothic Book" w:hAnsi="Franklin Gothic Book"/>
        </w:rPr>
      </w:pPr>
      <w:r>
        <w:rPr>
          <w:rFonts w:ascii="Franklin Gothic Book" w:hAnsi="Franklin Gothic Book"/>
        </w:rPr>
        <w:t xml:space="preserve">Consider “shelter in place” option for those outside the </w:t>
      </w:r>
      <w:r w:rsidR="0066753B">
        <w:rPr>
          <w:rFonts w:ascii="Franklin Gothic Book" w:hAnsi="Franklin Gothic Book"/>
        </w:rPr>
        <w:t>affected area</w:t>
      </w:r>
      <w:r w:rsidR="000E7DFF">
        <w:rPr>
          <w:rFonts w:ascii="Franklin Gothic Book" w:hAnsi="Franklin Gothic Book"/>
        </w:rPr>
        <w:t>.</w:t>
      </w:r>
    </w:p>
    <w:p w14:paraId="07B744A2" w14:textId="4F82306C" w:rsidR="0045412E" w:rsidRPr="0045412E" w:rsidRDefault="001541CF" w:rsidP="00CA3029">
      <w:pPr>
        <w:pStyle w:val="Default"/>
        <w:numPr>
          <w:ilvl w:val="0"/>
          <w:numId w:val="22"/>
        </w:numPr>
        <w:spacing w:before="60" w:after="60"/>
        <w:ind w:left="1080"/>
        <w:rPr>
          <w:rFonts w:ascii="Franklin Gothic Book" w:hAnsi="Franklin Gothic Book"/>
        </w:rPr>
      </w:pPr>
      <w:r>
        <w:rPr>
          <w:rFonts w:ascii="Franklin Gothic Book" w:hAnsi="Franklin Gothic Book"/>
        </w:rPr>
        <w:t>Secure the area</w:t>
      </w:r>
      <w:r w:rsidR="000E7DFF">
        <w:rPr>
          <w:rFonts w:ascii="Franklin Gothic Book" w:hAnsi="Franklin Gothic Book"/>
        </w:rPr>
        <w:t>.</w:t>
      </w:r>
      <w:r w:rsidR="0045412E" w:rsidRPr="0045412E">
        <w:rPr>
          <w:rFonts w:ascii="Franklin Gothic Book" w:hAnsi="Franklin Gothic Book"/>
        </w:rPr>
        <w:t xml:space="preserve"> </w:t>
      </w:r>
    </w:p>
    <w:p w14:paraId="671F657E" w14:textId="7FD38978" w:rsidR="002C7559" w:rsidRPr="002C7559" w:rsidRDefault="0045412E" w:rsidP="00CA3029">
      <w:pPr>
        <w:pStyle w:val="Default"/>
        <w:numPr>
          <w:ilvl w:val="0"/>
          <w:numId w:val="22"/>
        </w:numPr>
        <w:spacing w:before="60" w:after="60"/>
        <w:ind w:left="1080"/>
        <w:rPr>
          <w:rFonts w:ascii="Franklin Gothic Book" w:hAnsi="Franklin Gothic Book"/>
        </w:rPr>
      </w:pPr>
      <w:r w:rsidRPr="0045412E">
        <w:rPr>
          <w:rFonts w:ascii="Franklin Gothic Book" w:hAnsi="Franklin Gothic Book"/>
        </w:rPr>
        <w:t xml:space="preserve">Notify </w:t>
      </w:r>
      <w:r w:rsidR="001541CF">
        <w:rPr>
          <w:rFonts w:ascii="Franklin Gothic Book" w:hAnsi="Franklin Gothic Book"/>
        </w:rPr>
        <w:t>s</w:t>
      </w:r>
      <w:r w:rsidRPr="0045412E">
        <w:rPr>
          <w:rFonts w:ascii="Franklin Gothic Book" w:hAnsi="Franklin Gothic Book"/>
        </w:rPr>
        <w:t xml:space="preserve">earch </w:t>
      </w:r>
      <w:r w:rsidR="001541CF">
        <w:rPr>
          <w:rFonts w:ascii="Franklin Gothic Book" w:hAnsi="Franklin Gothic Book"/>
        </w:rPr>
        <w:t>t</w:t>
      </w:r>
      <w:r w:rsidRPr="0045412E">
        <w:rPr>
          <w:rFonts w:ascii="Franklin Gothic Book" w:hAnsi="Franklin Gothic Book"/>
        </w:rPr>
        <w:t xml:space="preserve">eams </w:t>
      </w:r>
      <w:r w:rsidR="00B11A04">
        <w:rPr>
          <w:rFonts w:ascii="Franklin Gothic Book" w:hAnsi="Franklin Gothic Book"/>
        </w:rPr>
        <w:t>of the discovery for their awareness</w:t>
      </w:r>
      <w:r w:rsidR="002C7559">
        <w:rPr>
          <w:rFonts w:ascii="Franklin Gothic Book" w:hAnsi="Franklin Gothic Book"/>
        </w:rPr>
        <w:t>.</w:t>
      </w:r>
    </w:p>
    <w:p w14:paraId="2F1E6484" w14:textId="48F2BE0E" w:rsidR="0045412E" w:rsidRDefault="0045412E" w:rsidP="00CA3029">
      <w:pPr>
        <w:pStyle w:val="Default"/>
        <w:numPr>
          <w:ilvl w:val="0"/>
          <w:numId w:val="22"/>
        </w:numPr>
        <w:spacing w:before="60" w:after="60"/>
        <w:ind w:left="1080"/>
        <w:rPr>
          <w:rFonts w:ascii="Franklin Gothic Book" w:hAnsi="Franklin Gothic Book"/>
        </w:rPr>
      </w:pPr>
      <w:r w:rsidRPr="0045412E">
        <w:rPr>
          <w:rFonts w:ascii="Franklin Gothic Book" w:hAnsi="Franklin Gothic Book"/>
        </w:rPr>
        <w:t>Ensure emergency responders are briefed</w:t>
      </w:r>
      <w:r w:rsidR="002C7559">
        <w:rPr>
          <w:rFonts w:ascii="Franklin Gothic Book" w:hAnsi="Franklin Gothic Book"/>
        </w:rPr>
        <w:t>.</w:t>
      </w:r>
      <w:r w:rsidRPr="0045412E">
        <w:rPr>
          <w:rFonts w:ascii="Franklin Gothic Book" w:hAnsi="Franklin Gothic Book"/>
        </w:rPr>
        <w:t xml:space="preserve"> </w:t>
      </w:r>
    </w:p>
    <w:p w14:paraId="0368997E" w14:textId="49665945" w:rsidR="00200CE1" w:rsidRDefault="001541CF" w:rsidP="002272EA">
      <w:pPr>
        <w:pStyle w:val="Default"/>
        <w:spacing w:before="120" w:after="120"/>
        <w:rPr>
          <w:rFonts w:ascii="Franklin Gothic Book" w:hAnsi="Franklin Gothic Book"/>
        </w:rPr>
      </w:pPr>
      <w:r>
        <w:rPr>
          <w:rFonts w:ascii="Franklin Gothic Book" w:hAnsi="Franklin Gothic Book"/>
        </w:rPr>
        <w:t>It is important to note that</w:t>
      </w:r>
      <w:r w:rsidR="00836E94">
        <w:rPr>
          <w:rFonts w:ascii="Franklin Gothic Book" w:hAnsi="Franklin Gothic Book"/>
        </w:rPr>
        <w:t xml:space="preserve"> multiple </w:t>
      </w:r>
      <w:r w:rsidR="000E7DFF">
        <w:rPr>
          <w:rFonts w:ascii="Franklin Gothic Book" w:hAnsi="Franklin Gothic Book"/>
        </w:rPr>
        <w:t xml:space="preserve">explosive </w:t>
      </w:r>
      <w:r w:rsidR="00836E94">
        <w:rPr>
          <w:rFonts w:ascii="Franklin Gothic Book" w:hAnsi="Franklin Gothic Book"/>
        </w:rPr>
        <w:t>devices may be present</w:t>
      </w:r>
      <w:r w:rsidR="00B40FE0">
        <w:rPr>
          <w:rFonts w:ascii="Franklin Gothic Book" w:hAnsi="Franklin Gothic Book"/>
        </w:rPr>
        <w:t xml:space="preserve">. As such, search operations should </w:t>
      </w:r>
      <w:r w:rsidR="00B270CF">
        <w:rPr>
          <w:rFonts w:ascii="Franklin Gothic Book" w:hAnsi="Franklin Gothic Book"/>
        </w:rPr>
        <w:t xml:space="preserve">not be terminated upon the discovery of a </w:t>
      </w:r>
      <w:r w:rsidR="000E7DFF">
        <w:rPr>
          <w:rFonts w:ascii="Franklin Gothic Book" w:hAnsi="Franklin Gothic Book"/>
        </w:rPr>
        <w:t xml:space="preserve">single </w:t>
      </w:r>
      <w:r w:rsidR="00B270CF">
        <w:rPr>
          <w:rFonts w:ascii="Franklin Gothic Book" w:hAnsi="Franklin Gothic Book"/>
        </w:rPr>
        <w:t xml:space="preserve">suspicious item. Rather, search operations should </w:t>
      </w:r>
      <w:r w:rsidR="00B40FE0">
        <w:rPr>
          <w:rFonts w:ascii="Franklin Gothic Book" w:hAnsi="Franklin Gothic Book"/>
        </w:rPr>
        <w:t xml:space="preserve">be </w:t>
      </w:r>
      <w:r w:rsidR="001B1A93">
        <w:rPr>
          <w:rFonts w:ascii="Franklin Gothic Book" w:hAnsi="Franklin Gothic Book"/>
        </w:rPr>
        <w:t xml:space="preserve">conducted to their logical </w:t>
      </w:r>
      <w:r w:rsidR="00B40FE0">
        <w:rPr>
          <w:rFonts w:ascii="Franklin Gothic Book" w:hAnsi="Franklin Gothic Book"/>
        </w:rPr>
        <w:t>complet</w:t>
      </w:r>
      <w:r w:rsidR="001B1A93">
        <w:rPr>
          <w:rFonts w:ascii="Franklin Gothic Book" w:hAnsi="Franklin Gothic Book"/>
        </w:rPr>
        <w:t>ion.</w:t>
      </w:r>
    </w:p>
    <w:p w14:paraId="77011993" w14:textId="77777777" w:rsidR="00200CE1" w:rsidRDefault="00200CE1">
      <w:pPr>
        <w:spacing w:after="0" w:line="240" w:lineRule="auto"/>
        <w:rPr>
          <w:rFonts w:ascii="Franklin Gothic Book" w:hAnsi="Franklin Gothic Book" w:cs="Arial"/>
          <w:color w:val="000000"/>
          <w:sz w:val="24"/>
          <w:szCs w:val="24"/>
        </w:rPr>
      </w:pPr>
      <w:r>
        <w:rPr>
          <w:rFonts w:ascii="Franklin Gothic Book" w:hAnsi="Franklin Gothic Book"/>
        </w:rPr>
        <w:br w:type="page"/>
      </w:r>
    </w:p>
    <w:p w14:paraId="0E133F8A" w14:textId="6009B3DE" w:rsidR="009A26CC" w:rsidRPr="009F4EFA" w:rsidRDefault="00C82558" w:rsidP="00CA3029">
      <w:pPr>
        <w:pStyle w:val="Heading2"/>
        <w:numPr>
          <w:ilvl w:val="0"/>
          <w:numId w:val="24"/>
        </w:numPr>
        <w:rPr>
          <w:b w:val="0"/>
          <w:bCs w:val="0"/>
        </w:rPr>
      </w:pPr>
      <w:bookmarkStart w:id="183" w:name="_Toc96510619"/>
      <w:bookmarkStart w:id="184" w:name="_Toc96511119"/>
      <w:bookmarkStart w:id="185" w:name="_Toc96511402"/>
      <w:bookmarkStart w:id="186" w:name="_Toc96511541"/>
      <w:bookmarkStart w:id="187" w:name="_Toc96516678"/>
      <w:bookmarkStart w:id="188" w:name="_Toc96516908"/>
      <w:bookmarkStart w:id="189" w:name="_Toc96590979"/>
      <w:bookmarkStart w:id="190" w:name="_Toc126937393"/>
      <w:r w:rsidRPr="009F4EFA">
        <w:rPr>
          <w:rStyle w:val="Heading2Char"/>
          <w:b/>
          <w:bCs w:val="0"/>
          <w:sz w:val="24"/>
          <w:szCs w:val="24"/>
        </w:rPr>
        <w:lastRenderedPageBreak/>
        <w:t>Bomb Threat Stand-Off Card</w:t>
      </w:r>
      <w:bookmarkEnd w:id="183"/>
      <w:bookmarkEnd w:id="184"/>
      <w:bookmarkEnd w:id="185"/>
      <w:bookmarkEnd w:id="186"/>
      <w:bookmarkEnd w:id="187"/>
      <w:bookmarkEnd w:id="188"/>
      <w:bookmarkEnd w:id="189"/>
      <w:bookmarkEnd w:id="190"/>
      <w:r w:rsidRPr="009F4EFA">
        <w:rPr>
          <w:b w:val="0"/>
          <w:bCs w:val="0"/>
        </w:rPr>
        <w:t xml:space="preserve"> </w:t>
      </w:r>
      <w:r w:rsidR="009A26CC" w:rsidRPr="009F4EFA">
        <w:rPr>
          <w:b w:val="0"/>
          <w:bCs w:val="0"/>
        </w:rPr>
        <w:t xml:space="preserve"> </w:t>
      </w:r>
    </w:p>
    <w:p w14:paraId="7722FF24" w14:textId="5A079DDD" w:rsidR="009A26CC" w:rsidRDefault="009A26CC" w:rsidP="009A26CC">
      <w:pPr>
        <w:pStyle w:val="Default"/>
        <w:rPr>
          <w:rFonts w:ascii="Franklin Gothic Book" w:hAnsi="Franklin Gothic Book"/>
        </w:rPr>
      </w:pPr>
      <w:r>
        <w:rPr>
          <w:rFonts w:ascii="Franklin Gothic Book" w:hAnsi="Franklin Gothic Book"/>
        </w:rPr>
        <w:t>The decision to evacuate or shelter in place should be based on the assessment of the current threat. A guide for determining safe distances for sheltering in place or evacuation is the Bomb Threat Stand-Off Card</w:t>
      </w:r>
      <w:r w:rsidR="00EE6CD7">
        <w:rPr>
          <w:rFonts w:ascii="Franklin Gothic Book" w:hAnsi="Franklin Gothic Book"/>
        </w:rPr>
        <w:t xml:space="preserve"> </w:t>
      </w:r>
      <w:hyperlink r:id="rId31" w:history="1">
        <w:r w:rsidR="00035EEA">
          <w:rPr>
            <w:rStyle w:val="Hyperlink"/>
            <w:rFonts w:ascii="Franklin Gothic Book" w:hAnsi="Franklin Gothic Book"/>
          </w:rPr>
          <w:t>DHS-DOJ Bomb Threat Stand-off Card</w:t>
        </w:r>
      </w:hyperlink>
      <w:r>
        <w:rPr>
          <w:rFonts w:ascii="Franklin Gothic Book" w:hAnsi="Franklin Gothic Book"/>
        </w:rPr>
        <w:t xml:space="preserve">. </w:t>
      </w:r>
    </w:p>
    <w:p w14:paraId="083FFB59" w14:textId="77777777" w:rsidR="001541CF" w:rsidRDefault="001541CF" w:rsidP="009A26CC">
      <w:pPr>
        <w:pStyle w:val="Default"/>
        <w:rPr>
          <w:rFonts w:ascii="Franklin Gothic Book" w:hAnsi="Franklin Gothic Book"/>
        </w:rPr>
      </w:pPr>
    </w:p>
    <w:p w14:paraId="33738586" w14:textId="760371A0" w:rsidR="001541CF" w:rsidRPr="00BA135F" w:rsidRDefault="00EE6CD7" w:rsidP="004440BD">
      <w:pPr>
        <w:pStyle w:val="Default"/>
        <w:spacing w:before="120" w:after="120"/>
      </w:pPr>
      <w:r>
        <w:rPr>
          <w:noProof/>
        </w:rPr>
        <w:drawing>
          <wp:anchor distT="0" distB="0" distL="114300" distR="114300" simplePos="0" relativeHeight="251655170" behindDoc="0" locked="0" layoutInCell="1" allowOverlap="1" wp14:anchorId="1BA9A339" wp14:editId="506276C5">
            <wp:simplePos x="0" y="0"/>
            <wp:positionH relativeFrom="column">
              <wp:posOffset>0</wp:posOffset>
            </wp:positionH>
            <wp:positionV relativeFrom="paragraph">
              <wp:posOffset>78105</wp:posOffset>
            </wp:positionV>
            <wp:extent cx="5781675" cy="3971925"/>
            <wp:effectExtent l="0" t="0" r="9525" b="9525"/>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2"/>
                    <a:stretch>
                      <a:fillRect/>
                    </a:stretch>
                  </pic:blipFill>
                  <pic:spPr>
                    <a:xfrm>
                      <a:off x="0" y="0"/>
                      <a:ext cx="5781675" cy="3971925"/>
                    </a:xfrm>
                    <a:prstGeom prst="rect">
                      <a:avLst/>
                    </a:prstGeom>
                  </pic:spPr>
                </pic:pic>
              </a:graphicData>
            </a:graphic>
            <wp14:sizeRelH relativeFrom="page">
              <wp14:pctWidth>0</wp14:pctWidth>
            </wp14:sizeRelH>
            <wp14:sizeRelV relativeFrom="page">
              <wp14:pctHeight>0</wp14:pctHeight>
            </wp14:sizeRelV>
          </wp:anchor>
        </w:drawing>
      </w:r>
      <w:bookmarkStart w:id="191" w:name="_Hlk94806350"/>
      <w:r w:rsidR="001541CF" w:rsidRPr="00BA135F">
        <w:t>Shelter in Place</w:t>
      </w:r>
    </w:p>
    <w:p w14:paraId="254D4AA1" w14:textId="38CAA55D" w:rsidR="00900F69" w:rsidRDefault="004440BD" w:rsidP="002272EA">
      <w:pPr>
        <w:pStyle w:val="Default"/>
        <w:spacing w:before="120" w:after="120"/>
        <w:rPr>
          <w:rFonts w:ascii="Franklin Gothic Book" w:hAnsi="Franklin Gothic Book"/>
        </w:rPr>
      </w:pPr>
      <w:r w:rsidRPr="002E6266">
        <w:rPr>
          <w:noProof/>
        </w:rPr>
        <mc:AlternateContent>
          <mc:Choice Requires="wps">
            <w:drawing>
              <wp:anchor distT="45720" distB="45720" distL="114300" distR="114300" simplePos="0" relativeHeight="251710466" behindDoc="0" locked="0" layoutInCell="1" allowOverlap="1" wp14:anchorId="014F85E7" wp14:editId="4749EA1D">
                <wp:simplePos x="0" y="0"/>
                <wp:positionH relativeFrom="page">
                  <wp:align>center</wp:align>
                </wp:positionH>
                <wp:positionV relativeFrom="paragraph">
                  <wp:posOffset>15240</wp:posOffset>
                </wp:positionV>
                <wp:extent cx="5486400" cy="2350008"/>
                <wp:effectExtent l="0" t="0" r="19050" b="12700"/>
                <wp:wrapSquare wrapText="bothSides"/>
                <wp:docPr id="1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350008"/>
                        </a:xfrm>
                        <a:prstGeom prst="rect">
                          <a:avLst/>
                        </a:prstGeom>
                        <a:solidFill>
                          <a:srgbClr val="FFFFFF"/>
                        </a:solidFill>
                        <a:ln w="25400">
                          <a:solidFill>
                            <a:srgbClr val="4472C4"/>
                          </a:solidFill>
                          <a:miter lim="800000"/>
                          <a:headEnd/>
                          <a:tailEnd/>
                        </a:ln>
                      </wps:spPr>
                      <wps:txbx>
                        <w:txbxContent>
                          <w:p w14:paraId="6EB8048D" w14:textId="5147CA29" w:rsidR="00C01617" w:rsidRPr="004440BD" w:rsidRDefault="00C01617" w:rsidP="004440BD">
                            <w:pPr>
                              <w:spacing w:before="120" w:after="120" w:line="240" w:lineRule="auto"/>
                              <w:rPr>
                                <w:rFonts w:ascii="Franklin Gothic Book" w:hAnsi="Franklin Gothic Book"/>
                                <w:i/>
                                <w:iCs/>
                                <w:sz w:val="24"/>
                                <w:szCs w:val="24"/>
                              </w:rPr>
                            </w:pPr>
                            <w:r w:rsidRPr="004440BD">
                              <w:rPr>
                                <w:rFonts w:ascii="Franklin Gothic Book" w:hAnsi="Franklin Gothic Book"/>
                                <w:b/>
                                <w:bCs/>
                                <w:i/>
                                <w:iCs/>
                                <w:sz w:val="24"/>
                                <w:szCs w:val="24"/>
                              </w:rPr>
                              <w:t>Planner’s Note:</w:t>
                            </w:r>
                            <w:r w:rsidRPr="004440BD">
                              <w:rPr>
                                <w:rFonts w:ascii="Franklin Gothic Book" w:hAnsi="Franklin Gothic Book"/>
                                <w:i/>
                                <w:iCs/>
                                <w:sz w:val="24"/>
                                <w:szCs w:val="24"/>
                              </w:rPr>
                              <w:t xml:space="preserve"> </w:t>
                            </w:r>
                            <w:r w:rsidRPr="004440BD">
                              <w:rPr>
                                <w:rFonts w:ascii="Franklin Gothic Book" w:hAnsi="Franklin Gothic Book"/>
                                <w:i/>
                                <w:iCs/>
                              </w:rPr>
                              <w:t xml:space="preserve">Sheltering in place is a temporary strategy designed for use when it is safer for people to remain inside their current location rather than evacuate to the outside. </w:t>
                            </w:r>
                            <w:r w:rsidRPr="004440BD">
                              <w:rPr>
                                <w:rFonts w:ascii="Franklin Gothic Book" w:hAnsi="Franklin Gothic Book"/>
                                <w:i/>
                                <w:iCs/>
                                <w:sz w:val="24"/>
                                <w:szCs w:val="24"/>
                              </w:rPr>
                              <w:t xml:space="preserve">Based on the assessment of the threat described in Chapter 4, certain protective measures may be appropriate, such as visual searches of specific buildings and command post locations as well as evacuation routes and rally points. In preparation for this possibility, search team members should be trained to use procedures that ensure the safety and effectiveness of visual search activities.  </w:t>
                            </w:r>
                          </w:p>
                          <w:p w14:paraId="2493829F" w14:textId="77777777" w:rsidR="00C01617" w:rsidRPr="004440BD" w:rsidRDefault="00C01617" w:rsidP="004440BD">
                            <w:pPr>
                              <w:spacing w:before="120" w:after="120" w:line="240" w:lineRule="auto"/>
                              <w:rPr>
                                <w:rFonts w:ascii="Franklin Gothic Book" w:hAnsi="Franklin Gothic Book"/>
                                <w:i/>
                                <w:iCs/>
                                <w:sz w:val="24"/>
                                <w:szCs w:val="24"/>
                              </w:rPr>
                            </w:pPr>
                            <w:r w:rsidRPr="004440BD">
                              <w:rPr>
                                <w:rFonts w:ascii="Franklin Gothic Book" w:hAnsi="Franklin Gothic Book"/>
                                <w:i/>
                                <w:iCs/>
                                <w:sz w:val="24"/>
                                <w:szCs w:val="24"/>
                              </w:rPr>
                              <w:t xml:space="preserve">This section can be used to insert the university’s procedures for conducting search activities. Sample language and guidelines are offered and can be modified to accommodate the organization’s policies and nomenclature.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F85E7" id="_x0000_s1038" type="#_x0000_t202" alt="&quot;&quot;" style="position:absolute;margin-left:0;margin-top:1.2pt;width:6in;height:185.05pt;z-index:25171046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" strokecolor="#4472c4" strokeweight="2pt">
                <v:textbox>
                  <w:txbxContent>
                    <w:p w14:paraId="6EB8048D" w14:textId="5147CA29" w:rsidR="00C01617" w:rsidRPr="004440BD" w:rsidRDefault="00C01617" w:rsidP="004440BD">
                      <w:pPr>
                        <w:spacing w:before="120" w:after="120" w:line="240" w:lineRule="auto"/>
                        <w:rPr>
                          <w:rFonts w:ascii="Franklin Gothic Book" w:hAnsi="Franklin Gothic Book"/>
                          <w:i/>
                          <w:iCs/>
                          <w:sz w:val="24"/>
                          <w:szCs w:val="24"/>
                        </w:rPr>
                      </w:pPr>
                      <w:r w:rsidRPr="004440BD">
                        <w:rPr>
                          <w:rFonts w:ascii="Franklin Gothic Book" w:hAnsi="Franklin Gothic Book"/>
                          <w:b/>
                          <w:bCs/>
                          <w:i/>
                          <w:iCs/>
                          <w:sz w:val="24"/>
                          <w:szCs w:val="24"/>
                        </w:rPr>
                        <w:t>Planner’s Note:</w:t>
                      </w:r>
                      <w:r w:rsidRPr="004440BD">
                        <w:rPr>
                          <w:rFonts w:ascii="Franklin Gothic Book" w:hAnsi="Franklin Gothic Book"/>
                          <w:i/>
                          <w:iCs/>
                          <w:sz w:val="24"/>
                          <w:szCs w:val="24"/>
                        </w:rPr>
                        <w:t xml:space="preserve"> </w:t>
                      </w:r>
                      <w:r w:rsidRPr="004440BD">
                        <w:rPr>
                          <w:rFonts w:ascii="Franklin Gothic Book" w:hAnsi="Franklin Gothic Book"/>
                          <w:i/>
                          <w:iCs/>
                        </w:rPr>
                        <w:t xml:space="preserve">Sheltering in place is a temporary strategy designed for use when it is safer for people to remain inside their current location rather than evacuate to the outside. </w:t>
                      </w:r>
                      <w:r w:rsidRPr="004440BD">
                        <w:rPr>
                          <w:rFonts w:ascii="Franklin Gothic Book" w:hAnsi="Franklin Gothic Book"/>
                          <w:i/>
                          <w:iCs/>
                          <w:sz w:val="24"/>
                          <w:szCs w:val="24"/>
                        </w:rPr>
                        <w:t xml:space="preserve">Based on the assessment of the threat described in Chapter 4, certain protective measures may be appropriate, such as visual searches of specific buildings and command post locations as well as evacuation routes and rally points. In preparation for this possibility, search team members should be trained to use procedures that ensure the safety and effectiveness of visual search activities.  </w:t>
                      </w:r>
                    </w:p>
                    <w:p w14:paraId="2493829F" w14:textId="77777777" w:rsidR="00C01617" w:rsidRPr="004440BD" w:rsidRDefault="00C01617" w:rsidP="004440BD">
                      <w:pPr>
                        <w:spacing w:before="120" w:after="120" w:line="240" w:lineRule="auto"/>
                        <w:rPr>
                          <w:rFonts w:ascii="Franklin Gothic Book" w:hAnsi="Franklin Gothic Book"/>
                          <w:i/>
                          <w:iCs/>
                          <w:sz w:val="24"/>
                          <w:szCs w:val="24"/>
                        </w:rPr>
                      </w:pPr>
                      <w:r w:rsidRPr="004440BD">
                        <w:rPr>
                          <w:rFonts w:ascii="Franklin Gothic Book" w:hAnsi="Franklin Gothic Book"/>
                          <w:i/>
                          <w:iCs/>
                          <w:sz w:val="24"/>
                          <w:szCs w:val="24"/>
                        </w:rPr>
                        <w:t xml:space="preserve">This section can be used to insert the university’s procedures for conducting search activities. Sample language and guidelines are offered and can be modified to accommodate the organization’s policies and nomenclature.   </w:t>
                      </w:r>
                    </w:p>
                  </w:txbxContent>
                </v:textbox>
                <w10:wrap type="square" anchorx="page"/>
              </v:shape>
            </w:pict>
          </mc:Fallback>
        </mc:AlternateContent>
      </w:r>
      <w:r w:rsidR="00900F69" w:rsidRPr="00786A52">
        <w:rPr>
          <w:rFonts w:ascii="Franklin Gothic Book" w:hAnsi="Franklin Gothic Book"/>
        </w:rPr>
        <w:t xml:space="preserve">If </w:t>
      </w:r>
      <w:r w:rsidR="00C01617">
        <w:rPr>
          <w:rFonts w:ascii="Franklin Gothic Book" w:hAnsi="Franklin Gothic Book"/>
        </w:rPr>
        <w:t xml:space="preserve">sheltering in place is </w:t>
      </w:r>
      <w:r w:rsidR="00900F69" w:rsidRPr="00786A52">
        <w:rPr>
          <w:rFonts w:ascii="Franklin Gothic Book" w:hAnsi="Franklin Gothic Book"/>
        </w:rPr>
        <w:t xml:space="preserve">deemed </w:t>
      </w:r>
      <w:r w:rsidR="00C01617">
        <w:rPr>
          <w:rFonts w:ascii="Franklin Gothic Book" w:hAnsi="Franklin Gothic Book"/>
        </w:rPr>
        <w:t>appropriate</w:t>
      </w:r>
      <w:r w:rsidR="00900F69" w:rsidRPr="00786A52">
        <w:rPr>
          <w:rFonts w:ascii="Franklin Gothic Book" w:hAnsi="Franklin Gothic Book"/>
        </w:rPr>
        <w:t xml:space="preserve"> by the </w:t>
      </w:r>
      <w:r w:rsidR="00200CE1">
        <w:rPr>
          <w:rFonts w:ascii="Franklin Gothic Book" w:hAnsi="Franklin Gothic Book"/>
        </w:rPr>
        <w:t xml:space="preserve">Site Decision Maker </w:t>
      </w:r>
      <w:r w:rsidR="00900F69" w:rsidRPr="00786A52">
        <w:rPr>
          <w:rFonts w:ascii="Franklin Gothic Book" w:hAnsi="Franklin Gothic Book"/>
        </w:rPr>
        <w:t xml:space="preserve">or </w:t>
      </w:r>
      <w:r w:rsidR="00F8685A">
        <w:rPr>
          <w:rFonts w:ascii="Franklin Gothic Book" w:hAnsi="Franklin Gothic Book"/>
        </w:rPr>
        <w:t xml:space="preserve">other authority, </w:t>
      </w:r>
      <w:r w:rsidR="00900F69" w:rsidRPr="00786A52">
        <w:rPr>
          <w:rFonts w:ascii="Franklin Gothic Book" w:hAnsi="Franklin Gothic Book"/>
        </w:rPr>
        <w:t xml:space="preserve">the following </w:t>
      </w:r>
      <w:r w:rsidR="00F8685A">
        <w:rPr>
          <w:rFonts w:ascii="Franklin Gothic Book" w:hAnsi="Franklin Gothic Book"/>
        </w:rPr>
        <w:t>actions</w:t>
      </w:r>
      <w:r w:rsidR="00C01617">
        <w:rPr>
          <w:rFonts w:ascii="Franklin Gothic Book" w:hAnsi="Franklin Gothic Book"/>
        </w:rPr>
        <w:t xml:space="preserve"> are recommended</w:t>
      </w:r>
      <w:r w:rsidR="00F8685A">
        <w:rPr>
          <w:rFonts w:ascii="Franklin Gothic Book" w:hAnsi="Franklin Gothic Book"/>
        </w:rPr>
        <w:t xml:space="preserve">: </w:t>
      </w:r>
      <w:r w:rsidR="00900F69" w:rsidRPr="00786A52">
        <w:rPr>
          <w:rFonts w:ascii="Franklin Gothic Book" w:hAnsi="Franklin Gothic Book"/>
        </w:rPr>
        <w:t xml:space="preserve"> </w:t>
      </w:r>
    </w:p>
    <w:p w14:paraId="464A8D62" w14:textId="77777777" w:rsidR="00F8685A" w:rsidRPr="00786A52" w:rsidRDefault="00F8685A" w:rsidP="00CA3029">
      <w:pPr>
        <w:numPr>
          <w:ilvl w:val="0"/>
          <w:numId w:val="23"/>
        </w:numPr>
        <w:spacing w:before="60" w:after="60" w:line="240" w:lineRule="auto"/>
        <w:ind w:left="1080"/>
        <w:rPr>
          <w:rFonts w:ascii="Franklin Gothic Book" w:hAnsi="Franklin Gothic Book"/>
          <w:sz w:val="24"/>
          <w:szCs w:val="24"/>
        </w:rPr>
      </w:pPr>
      <w:r w:rsidRPr="00786A52">
        <w:rPr>
          <w:rFonts w:ascii="Franklin Gothic Book" w:hAnsi="Franklin Gothic Book"/>
          <w:sz w:val="24"/>
          <w:szCs w:val="24"/>
        </w:rPr>
        <w:t>Remain calm</w:t>
      </w:r>
      <w:r>
        <w:rPr>
          <w:rFonts w:ascii="Franklin Gothic Book" w:hAnsi="Franklin Gothic Book"/>
          <w:sz w:val="24"/>
          <w:szCs w:val="24"/>
        </w:rPr>
        <w:t>.</w:t>
      </w:r>
      <w:r w:rsidRPr="00786A52">
        <w:rPr>
          <w:rFonts w:ascii="Franklin Gothic Book" w:hAnsi="Franklin Gothic Book"/>
          <w:sz w:val="24"/>
          <w:szCs w:val="24"/>
        </w:rPr>
        <w:t xml:space="preserve"> </w:t>
      </w:r>
    </w:p>
    <w:p w14:paraId="2134CD58" w14:textId="1074FB70" w:rsidR="00900F69" w:rsidRPr="00786A52" w:rsidRDefault="00900F69" w:rsidP="00CA3029">
      <w:pPr>
        <w:numPr>
          <w:ilvl w:val="0"/>
          <w:numId w:val="23"/>
        </w:numPr>
        <w:spacing w:before="60" w:after="60" w:line="240" w:lineRule="auto"/>
        <w:ind w:left="1080"/>
        <w:rPr>
          <w:rFonts w:ascii="Franklin Gothic Book" w:hAnsi="Franklin Gothic Book"/>
          <w:sz w:val="24"/>
          <w:szCs w:val="24"/>
        </w:rPr>
      </w:pPr>
      <w:r w:rsidRPr="00786A52">
        <w:rPr>
          <w:rFonts w:ascii="Franklin Gothic Book" w:hAnsi="Franklin Gothic Book"/>
          <w:sz w:val="24"/>
          <w:szCs w:val="24"/>
        </w:rPr>
        <w:lastRenderedPageBreak/>
        <w:t>Suspend all activities</w:t>
      </w:r>
      <w:r w:rsidR="00BB2C8A">
        <w:rPr>
          <w:rFonts w:ascii="Franklin Gothic Book" w:hAnsi="Franklin Gothic Book"/>
          <w:sz w:val="24"/>
          <w:szCs w:val="24"/>
        </w:rPr>
        <w:t>.</w:t>
      </w:r>
      <w:r w:rsidRPr="00786A52">
        <w:rPr>
          <w:rFonts w:ascii="Franklin Gothic Book" w:hAnsi="Franklin Gothic Book"/>
          <w:sz w:val="24"/>
          <w:szCs w:val="24"/>
        </w:rPr>
        <w:t xml:space="preserve"> </w:t>
      </w:r>
    </w:p>
    <w:p w14:paraId="01B66E0F" w14:textId="36980A01" w:rsidR="00900F69" w:rsidRPr="00786A52" w:rsidRDefault="00BE12EE" w:rsidP="00CA3029">
      <w:pPr>
        <w:numPr>
          <w:ilvl w:val="0"/>
          <w:numId w:val="23"/>
        </w:numPr>
        <w:spacing w:before="60" w:after="60" w:line="240" w:lineRule="auto"/>
        <w:ind w:left="1080"/>
        <w:rPr>
          <w:rFonts w:ascii="Franklin Gothic Book" w:hAnsi="Franklin Gothic Book"/>
          <w:sz w:val="24"/>
          <w:szCs w:val="24"/>
        </w:rPr>
      </w:pPr>
      <w:r>
        <w:rPr>
          <w:rFonts w:ascii="Franklin Gothic Book" w:hAnsi="Franklin Gothic Book"/>
          <w:sz w:val="24"/>
          <w:szCs w:val="24"/>
        </w:rPr>
        <w:t xml:space="preserve">Move all people </w:t>
      </w:r>
      <w:r w:rsidR="00900F69" w:rsidRPr="00786A52">
        <w:rPr>
          <w:rFonts w:ascii="Franklin Gothic Book" w:hAnsi="Franklin Gothic Book"/>
          <w:sz w:val="24"/>
          <w:szCs w:val="24"/>
        </w:rPr>
        <w:t>to interior classroom</w:t>
      </w:r>
      <w:r>
        <w:rPr>
          <w:rFonts w:ascii="Franklin Gothic Book" w:hAnsi="Franklin Gothic Book"/>
          <w:sz w:val="24"/>
          <w:szCs w:val="24"/>
        </w:rPr>
        <w:t>s</w:t>
      </w:r>
      <w:r w:rsidR="00900F69" w:rsidRPr="00786A52">
        <w:rPr>
          <w:rFonts w:ascii="Franklin Gothic Book" w:hAnsi="Franklin Gothic Book"/>
          <w:sz w:val="24"/>
          <w:szCs w:val="24"/>
        </w:rPr>
        <w:t>, office</w:t>
      </w:r>
      <w:r>
        <w:rPr>
          <w:rFonts w:ascii="Franklin Gothic Book" w:hAnsi="Franklin Gothic Book"/>
          <w:sz w:val="24"/>
          <w:szCs w:val="24"/>
        </w:rPr>
        <w:t>s</w:t>
      </w:r>
      <w:r w:rsidR="009D7B12">
        <w:rPr>
          <w:rFonts w:ascii="Franklin Gothic Book" w:hAnsi="Franklin Gothic Book"/>
          <w:sz w:val="24"/>
          <w:szCs w:val="24"/>
        </w:rPr>
        <w:t>,</w:t>
      </w:r>
      <w:r w:rsidR="00900F69" w:rsidRPr="00786A52">
        <w:rPr>
          <w:rFonts w:ascii="Franklin Gothic Book" w:hAnsi="Franklin Gothic Book"/>
          <w:sz w:val="24"/>
          <w:szCs w:val="24"/>
        </w:rPr>
        <w:t xml:space="preserve"> hallway</w:t>
      </w:r>
      <w:r>
        <w:rPr>
          <w:rFonts w:ascii="Franklin Gothic Book" w:hAnsi="Franklin Gothic Book"/>
          <w:sz w:val="24"/>
          <w:szCs w:val="24"/>
        </w:rPr>
        <w:t>s</w:t>
      </w:r>
      <w:r w:rsidR="00BB2C8A">
        <w:rPr>
          <w:rFonts w:ascii="Franklin Gothic Book" w:hAnsi="Franklin Gothic Book"/>
          <w:sz w:val="24"/>
          <w:szCs w:val="24"/>
        </w:rPr>
        <w:t>,</w:t>
      </w:r>
      <w:r w:rsidR="00900F69" w:rsidRPr="00786A52">
        <w:rPr>
          <w:rFonts w:ascii="Franklin Gothic Book" w:hAnsi="Franklin Gothic Book"/>
          <w:sz w:val="24"/>
          <w:szCs w:val="24"/>
        </w:rPr>
        <w:t xml:space="preserve"> or designated shelter-in</w:t>
      </w:r>
      <w:r w:rsidR="00BB2C8A">
        <w:rPr>
          <w:rFonts w:ascii="Franklin Gothic Book" w:hAnsi="Franklin Gothic Book"/>
          <w:sz w:val="24"/>
          <w:szCs w:val="24"/>
        </w:rPr>
        <w:t>-</w:t>
      </w:r>
      <w:r w:rsidR="00900F69" w:rsidRPr="00786A52">
        <w:rPr>
          <w:rFonts w:ascii="Franklin Gothic Book" w:hAnsi="Franklin Gothic Book"/>
          <w:sz w:val="24"/>
          <w:szCs w:val="24"/>
        </w:rPr>
        <w:t>place location</w:t>
      </w:r>
      <w:r>
        <w:rPr>
          <w:rFonts w:ascii="Franklin Gothic Book" w:hAnsi="Franklin Gothic Book"/>
          <w:sz w:val="24"/>
          <w:szCs w:val="24"/>
        </w:rPr>
        <w:t>s</w:t>
      </w:r>
      <w:r w:rsidR="00900F69" w:rsidRPr="00786A52">
        <w:rPr>
          <w:rFonts w:ascii="Franklin Gothic Book" w:hAnsi="Franklin Gothic Book"/>
          <w:sz w:val="24"/>
          <w:szCs w:val="24"/>
        </w:rPr>
        <w:t xml:space="preserve"> for the building</w:t>
      </w:r>
      <w:r w:rsidR="009D7B12">
        <w:rPr>
          <w:rFonts w:ascii="Franklin Gothic Book" w:hAnsi="Franklin Gothic Book"/>
          <w:sz w:val="24"/>
          <w:szCs w:val="24"/>
        </w:rPr>
        <w:t>.</w:t>
      </w:r>
      <w:r w:rsidR="00900F69" w:rsidRPr="00786A52">
        <w:rPr>
          <w:rFonts w:ascii="Franklin Gothic Book" w:hAnsi="Franklin Gothic Book"/>
          <w:sz w:val="24"/>
          <w:szCs w:val="24"/>
        </w:rPr>
        <w:t xml:space="preserve"> </w:t>
      </w:r>
    </w:p>
    <w:p w14:paraId="4EA8D4B2" w14:textId="7972057B" w:rsidR="00900F69" w:rsidRPr="00786A52" w:rsidRDefault="00900F69" w:rsidP="00CA3029">
      <w:pPr>
        <w:numPr>
          <w:ilvl w:val="0"/>
          <w:numId w:val="23"/>
        </w:numPr>
        <w:spacing w:before="60" w:after="60" w:line="240" w:lineRule="auto"/>
        <w:ind w:left="1080"/>
        <w:rPr>
          <w:rFonts w:ascii="Franklin Gothic Book" w:hAnsi="Franklin Gothic Book"/>
          <w:sz w:val="24"/>
          <w:szCs w:val="24"/>
        </w:rPr>
      </w:pPr>
      <w:r w:rsidRPr="00786A52">
        <w:rPr>
          <w:rFonts w:ascii="Franklin Gothic Book" w:hAnsi="Franklin Gothic Book"/>
          <w:sz w:val="24"/>
          <w:szCs w:val="24"/>
        </w:rPr>
        <w:t>Do not use elevators</w:t>
      </w:r>
      <w:r w:rsidR="00BB2C8A">
        <w:rPr>
          <w:rFonts w:ascii="Franklin Gothic Book" w:hAnsi="Franklin Gothic Book"/>
          <w:sz w:val="24"/>
          <w:szCs w:val="24"/>
        </w:rPr>
        <w:t>.</w:t>
      </w:r>
    </w:p>
    <w:p w14:paraId="75BFD1C7" w14:textId="4D39424C" w:rsidR="00900F69" w:rsidRPr="00786A52" w:rsidRDefault="00900F69" w:rsidP="00CA3029">
      <w:pPr>
        <w:numPr>
          <w:ilvl w:val="0"/>
          <w:numId w:val="23"/>
        </w:numPr>
        <w:spacing w:before="60" w:after="60" w:line="240" w:lineRule="auto"/>
        <w:ind w:left="1080"/>
        <w:rPr>
          <w:rFonts w:ascii="Franklin Gothic Book" w:hAnsi="Franklin Gothic Book"/>
          <w:sz w:val="24"/>
          <w:szCs w:val="24"/>
        </w:rPr>
      </w:pPr>
      <w:r w:rsidRPr="00786A52">
        <w:rPr>
          <w:rFonts w:ascii="Franklin Gothic Book" w:hAnsi="Franklin Gothic Book"/>
          <w:sz w:val="24"/>
          <w:szCs w:val="24"/>
        </w:rPr>
        <w:t xml:space="preserve">Stay in the shelter area until otherwise instructed by </w:t>
      </w:r>
      <w:r w:rsidR="00200CE1">
        <w:rPr>
          <w:rFonts w:ascii="Franklin Gothic Book" w:hAnsi="Franklin Gothic Book"/>
          <w:sz w:val="24"/>
          <w:szCs w:val="24"/>
        </w:rPr>
        <w:t xml:space="preserve">the Site Decision Maker or other appropriate authorities. </w:t>
      </w:r>
      <w:r w:rsidRPr="00786A52">
        <w:rPr>
          <w:rFonts w:ascii="Franklin Gothic Book" w:hAnsi="Franklin Gothic Book"/>
          <w:sz w:val="24"/>
          <w:szCs w:val="24"/>
        </w:rPr>
        <w:t xml:space="preserve"> </w:t>
      </w:r>
    </w:p>
    <w:p w14:paraId="7E4AFDD9" w14:textId="1FE153B5" w:rsidR="00AC59D4" w:rsidRDefault="00AC59D4" w:rsidP="00CA3029">
      <w:pPr>
        <w:pStyle w:val="Heading2"/>
        <w:numPr>
          <w:ilvl w:val="0"/>
          <w:numId w:val="24"/>
        </w:numPr>
      </w:pPr>
      <w:bookmarkStart w:id="192" w:name="_Toc96510620"/>
      <w:bookmarkStart w:id="193" w:name="_Toc96511120"/>
      <w:bookmarkStart w:id="194" w:name="_Toc96511403"/>
      <w:bookmarkStart w:id="195" w:name="_Toc96511542"/>
      <w:bookmarkStart w:id="196" w:name="_Toc96516679"/>
      <w:bookmarkStart w:id="197" w:name="_Toc96516909"/>
      <w:bookmarkStart w:id="198" w:name="_Toc96590980"/>
      <w:bookmarkStart w:id="199" w:name="_Toc126937394"/>
      <w:bookmarkStart w:id="200" w:name="_Hlk95400384"/>
      <w:r>
        <w:t>E</w:t>
      </w:r>
      <w:r w:rsidR="00E02305">
        <w:t>vacuation</w:t>
      </w:r>
      <w:bookmarkEnd w:id="192"/>
      <w:bookmarkEnd w:id="193"/>
      <w:bookmarkEnd w:id="194"/>
      <w:bookmarkEnd w:id="195"/>
      <w:bookmarkEnd w:id="196"/>
      <w:bookmarkEnd w:id="197"/>
      <w:bookmarkEnd w:id="198"/>
      <w:bookmarkEnd w:id="199"/>
    </w:p>
    <w:bookmarkEnd w:id="200"/>
    <w:p w14:paraId="07270831" w14:textId="2254F882" w:rsidR="00AC59D4" w:rsidRPr="00786A52" w:rsidRDefault="004440BD" w:rsidP="002272EA">
      <w:pPr>
        <w:spacing w:before="120" w:after="120" w:line="240" w:lineRule="auto"/>
        <w:rPr>
          <w:rFonts w:ascii="Franklin Gothic Book" w:hAnsi="Franklin Gothic Book"/>
          <w:sz w:val="24"/>
          <w:szCs w:val="24"/>
        </w:rPr>
      </w:pPr>
      <w:r w:rsidRPr="002E6266">
        <w:rPr>
          <w:noProof/>
          <w:szCs w:val="24"/>
        </w:rPr>
        <mc:AlternateContent>
          <mc:Choice Requires="wps">
            <w:drawing>
              <wp:anchor distT="45720" distB="45720" distL="114300" distR="114300" simplePos="0" relativeHeight="251706370" behindDoc="0" locked="0" layoutInCell="1" allowOverlap="1" wp14:anchorId="51242798" wp14:editId="3B718166">
                <wp:simplePos x="0" y="0"/>
                <wp:positionH relativeFrom="page">
                  <wp:posOffset>1247775</wp:posOffset>
                </wp:positionH>
                <wp:positionV relativeFrom="paragraph">
                  <wp:posOffset>22225</wp:posOffset>
                </wp:positionV>
                <wp:extent cx="5486400" cy="1450340"/>
                <wp:effectExtent l="0" t="0" r="19050" b="1651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50340"/>
                        </a:xfrm>
                        <a:prstGeom prst="rect">
                          <a:avLst/>
                        </a:prstGeom>
                        <a:solidFill>
                          <a:srgbClr val="FFFFFF"/>
                        </a:solidFill>
                        <a:ln w="25400">
                          <a:solidFill>
                            <a:srgbClr val="4472C4"/>
                          </a:solidFill>
                          <a:miter lim="800000"/>
                          <a:headEnd/>
                          <a:tailEnd/>
                        </a:ln>
                      </wps:spPr>
                      <wps:txbx>
                        <w:txbxContent>
                          <w:p w14:paraId="32AFC6DD" w14:textId="4AE89719" w:rsidR="00F96137" w:rsidRPr="004440BD" w:rsidRDefault="00F96137" w:rsidP="00F96137">
                            <w:pPr>
                              <w:spacing w:before="120" w:after="120" w:line="240" w:lineRule="auto"/>
                              <w:rPr>
                                <w:rFonts w:ascii="Franklin Gothic Book" w:hAnsi="Franklin Gothic Book"/>
                                <w:i/>
                                <w:iCs/>
                                <w:sz w:val="24"/>
                                <w:szCs w:val="24"/>
                              </w:rPr>
                            </w:pPr>
                            <w:r w:rsidRPr="004440BD">
                              <w:rPr>
                                <w:rFonts w:ascii="Franklin Gothic Book" w:hAnsi="Franklin Gothic Book"/>
                                <w:b/>
                                <w:bCs/>
                                <w:i/>
                                <w:iCs/>
                                <w:sz w:val="24"/>
                                <w:szCs w:val="24"/>
                              </w:rPr>
                              <w:t>Planner’s Note:</w:t>
                            </w:r>
                            <w:r w:rsidRPr="004440BD">
                              <w:rPr>
                                <w:rFonts w:ascii="Franklin Gothic Book" w:hAnsi="Franklin Gothic Book"/>
                                <w:i/>
                                <w:iCs/>
                                <w:sz w:val="24"/>
                                <w:szCs w:val="24"/>
                              </w:rPr>
                              <w:t xml:space="preserve"> Evacuation in response to a bomb threat is the movement of personnel away from an area that contains an imminent threat to life. The area to be evacuated could be limited to a single building or could involve an entire campus. The decision to evacuate should be based on the risk assessment process outlined in Chapter 4. In preparation for evacuation contingencies, primary and alternative evacuation routes and assembly areas should be established. </w:t>
                            </w:r>
                          </w:p>
                          <w:p w14:paraId="7E12934B" w14:textId="6B1F9EF7" w:rsidR="00F96137" w:rsidRPr="00430D32" w:rsidRDefault="00F96137" w:rsidP="00F96137">
                            <w:pPr>
                              <w:spacing w:before="120" w:after="120" w:line="240" w:lineRule="auto"/>
                              <w:rPr>
                                <w:rFonts w:ascii="Franklin Gothic Book" w:hAnsi="Franklin Gothic Book"/>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42798" id="_x0000_s1039" type="#_x0000_t202" style="position:absolute;margin-left:98.25pt;margin-top:1.75pt;width:6in;height:114.2pt;z-index:25170637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" strokecolor="#4472c4" strokeweight="2pt">
                <v:textbox>
                  <w:txbxContent>
                    <w:p w14:paraId="32AFC6DD" w14:textId="4AE89719" w:rsidR="00F96137" w:rsidRPr="004440BD" w:rsidRDefault="00F96137" w:rsidP="00F96137">
                      <w:pPr>
                        <w:spacing w:before="120" w:after="120" w:line="240" w:lineRule="auto"/>
                        <w:rPr>
                          <w:rFonts w:ascii="Franklin Gothic Book" w:hAnsi="Franklin Gothic Book"/>
                          <w:i/>
                          <w:iCs/>
                          <w:sz w:val="24"/>
                          <w:szCs w:val="24"/>
                        </w:rPr>
                      </w:pPr>
                      <w:r w:rsidRPr="004440BD">
                        <w:rPr>
                          <w:rFonts w:ascii="Franklin Gothic Book" w:hAnsi="Franklin Gothic Book"/>
                          <w:b/>
                          <w:bCs/>
                          <w:i/>
                          <w:iCs/>
                          <w:sz w:val="24"/>
                          <w:szCs w:val="24"/>
                        </w:rPr>
                        <w:t>Planner’s Note:</w:t>
                      </w:r>
                      <w:r w:rsidRPr="004440BD">
                        <w:rPr>
                          <w:rFonts w:ascii="Franklin Gothic Book" w:hAnsi="Franklin Gothic Book"/>
                          <w:i/>
                          <w:iCs/>
                          <w:sz w:val="24"/>
                          <w:szCs w:val="24"/>
                        </w:rPr>
                        <w:t xml:space="preserve"> Evacuation in response to a bomb threat is the movement of personnel away from an area that contains an imminent threat to life. The area to be evacuated could be limited to a single building or could involve an entire campus. The decision to evacuate should be based on the risk assessment process outlined in Chapter 4. In preparation for evacuation contingencies, primary and alternative evacuation routes and assembly areas should be established. </w:t>
                      </w:r>
                    </w:p>
                    <w:p w14:paraId="7E12934B" w14:textId="6B1F9EF7" w:rsidR="00F96137" w:rsidRPr="00430D32" w:rsidRDefault="00F96137" w:rsidP="00F96137">
                      <w:pPr>
                        <w:spacing w:before="120" w:after="120" w:line="240" w:lineRule="auto"/>
                        <w:rPr>
                          <w:rFonts w:ascii="Franklin Gothic Book" w:hAnsi="Franklin Gothic Book"/>
                          <w:sz w:val="24"/>
                          <w:szCs w:val="24"/>
                        </w:rPr>
                      </w:pPr>
                    </w:p>
                  </w:txbxContent>
                </v:textbox>
                <w10:wrap type="square" anchorx="page"/>
              </v:shape>
            </w:pict>
          </mc:Fallback>
        </mc:AlternateContent>
      </w:r>
      <w:r w:rsidR="00AC59D4" w:rsidRPr="00786A52">
        <w:rPr>
          <w:rFonts w:ascii="Franklin Gothic Book" w:hAnsi="Franklin Gothic Book"/>
          <w:sz w:val="24"/>
          <w:szCs w:val="24"/>
        </w:rPr>
        <w:t xml:space="preserve">If </w:t>
      </w:r>
      <w:r w:rsidR="00340CA9">
        <w:rPr>
          <w:rFonts w:ascii="Franklin Gothic Book" w:hAnsi="Franklin Gothic Book"/>
          <w:sz w:val="24"/>
          <w:szCs w:val="24"/>
        </w:rPr>
        <w:t>e</w:t>
      </w:r>
      <w:r w:rsidR="00AC59D4" w:rsidRPr="00786A52">
        <w:rPr>
          <w:rFonts w:ascii="Franklin Gothic Book" w:hAnsi="Franklin Gothic Book"/>
          <w:sz w:val="24"/>
          <w:szCs w:val="24"/>
        </w:rPr>
        <w:t xml:space="preserve">vacuation is </w:t>
      </w:r>
      <w:r w:rsidR="00340CA9">
        <w:rPr>
          <w:rFonts w:ascii="Franklin Gothic Book" w:hAnsi="Franklin Gothic Book"/>
          <w:sz w:val="24"/>
          <w:szCs w:val="24"/>
        </w:rPr>
        <w:t>i</w:t>
      </w:r>
      <w:r w:rsidR="00AC59D4" w:rsidRPr="00786A52">
        <w:rPr>
          <w:rFonts w:ascii="Franklin Gothic Book" w:hAnsi="Franklin Gothic Book"/>
          <w:sz w:val="24"/>
          <w:szCs w:val="24"/>
        </w:rPr>
        <w:t>nitiated</w:t>
      </w:r>
      <w:r w:rsidR="00BE12EE">
        <w:rPr>
          <w:rFonts w:ascii="Franklin Gothic Book" w:hAnsi="Franklin Gothic Book"/>
          <w:sz w:val="24"/>
          <w:szCs w:val="24"/>
        </w:rPr>
        <w:t>, the following actions</w:t>
      </w:r>
      <w:r w:rsidR="00C01617">
        <w:rPr>
          <w:rFonts w:ascii="Franklin Gothic Book" w:hAnsi="Franklin Gothic Book"/>
          <w:sz w:val="24"/>
          <w:szCs w:val="24"/>
        </w:rPr>
        <w:t xml:space="preserve"> are recommended</w:t>
      </w:r>
      <w:r w:rsidR="009D7B12">
        <w:rPr>
          <w:rFonts w:ascii="Franklin Gothic Book" w:hAnsi="Franklin Gothic Book"/>
          <w:sz w:val="24"/>
          <w:szCs w:val="24"/>
        </w:rPr>
        <w:t>:</w:t>
      </w:r>
      <w:r w:rsidR="00AC59D4" w:rsidRPr="00786A52">
        <w:rPr>
          <w:rFonts w:ascii="Franklin Gothic Book" w:hAnsi="Franklin Gothic Book"/>
          <w:sz w:val="24"/>
          <w:szCs w:val="24"/>
        </w:rPr>
        <w:t xml:space="preserve"> </w:t>
      </w:r>
    </w:p>
    <w:p w14:paraId="5D450860" w14:textId="26842B9A" w:rsidR="00013A8E" w:rsidRPr="00013A8E" w:rsidRDefault="00AC59D4" w:rsidP="00CA3029">
      <w:pPr>
        <w:numPr>
          <w:ilvl w:val="0"/>
          <w:numId w:val="23"/>
        </w:numPr>
        <w:spacing w:before="60" w:after="60" w:line="240" w:lineRule="auto"/>
        <w:ind w:left="1080"/>
        <w:rPr>
          <w:rFonts w:ascii="Franklin Gothic Book" w:hAnsi="Franklin Gothic Book"/>
          <w:sz w:val="24"/>
          <w:szCs w:val="24"/>
        </w:rPr>
      </w:pPr>
      <w:r w:rsidRPr="00786A52">
        <w:rPr>
          <w:rFonts w:ascii="Franklin Gothic Book" w:hAnsi="Franklin Gothic Book"/>
          <w:sz w:val="24"/>
          <w:szCs w:val="24"/>
        </w:rPr>
        <w:t>Select evacuation routes and assembly areas that are not in the vicinity of the suspicious item</w:t>
      </w:r>
      <w:r w:rsidR="00BE12EE">
        <w:rPr>
          <w:rFonts w:ascii="Franklin Gothic Book" w:hAnsi="Franklin Gothic Book"/>
          <w:sz w:val="24"/>
          <w:szCs w:val="24"/>
        </w:rPr>
        <w:t>.</w:t>
      </w:r>
      <w:r w:rsidRPr="00786A52">
        <w:rPr>
          <w:rFonts w:ascii="Franklin Gothic Book" w:hAnsi="Franklin Gothic Book"/>
          <w:sz w:val="24"/>
          <w:szCs w:val="24"/>
        </w:rPr>
        <w:t xml:space="preserve"> </w:t>
      </w:r>
      <w:r w:rsidR="00013A8E">
        <w:rPr>
          <w:rFonts w:ascii="Franklin Gothic Book" w:hAnsi="Franklin Gothic Book"/>
          <w:sz w:val="24"/>
          <w:szCs w:val="24"/>
        </w:rPr>
        <w:t xml:space="preserve">Consult the Stand Off </w:t>
      </w:r>
      <w:r w:rsidR="00A369F5">
        <w:rPr>
          <w:rFonts w:ascii="Franklin Gothic Book" w:hAnsi="Franklin Gothic Book"/>
          <w:sz w:val="24"/>
          <w:szCs w:val="24"/>
        </w:rPr>
        <w:t>C</w:t>
      </w:r>
      <w:r w:rsidR="00013A8E">
        <w:rPr>
          <w:rFonts w:ascii="Franklin Gothic Book" w:hAnsi="Franklin Gothic Book"/>
          <w:sz w:val="24"/>
          <w:szCs w:val="24"/>
        </w:rPr>
        <w:t>ard</w:t>
      </w:r>
      <w:r w:rsidR="00A369F5">
        <w:rPr>
          <w:rFonts w:ascii="Franklin Gothic Book" w:hAnsi="Franklin Gothic Book"/>
          <w:sz w:val="24"/>
          <w:szCs w:val="24"/>
        </w:rPr>
        <w:t xml:space="preserve"> </w:t>
      </w:r>
      <w:r w:rsidR="00013A8E">
        <w:rPr>
          <w:rFonts w:ascii="Franklin Gothic Book" w:hAnsi="Franklin Gothic Book"/>
          <w:sz w:val="24"/>
          <w:szCs w:val="24"/>
        </w:rPr>
        <w:t>for</w:t>
      </w:r>
      <w:r w:rsidR="009C4E95">
        <w:rPr>
          <w:rFonts w:ascii="Franklin Gothic Book" w:hAnsi="Franklin Gothic Book"/>
          <w:sz w:val="24"/>
          <w:szCs w:val="24"/>
        </w:rPr>
        <w:t xml:space="preserve"> guidance regarding safe distances for shelter in place and evacuation </w:t>
      </w:r>
      <w:r w:rsidR="009A26CC">
        <w:rPr>
          <w:rFonts w:ascii="Franklin Gothic Book" w:hAnsi="Franklin Gothic Book"/>
          <w:sz w:val="24"/>
          <w:szCs w:val="24"/>
        </w:rPr>
        <w:t>measures based on the size</w:t>
      </w:r>
      <w:r w:rsidR="009C4E95">
        <w:rPr>
          <w:rFonts w:ascii="Franklin Gothic Book" w:hAnsi="Franklin Gothic Book"/>
          <w:sz w:val="24"/>
          <w:szCs w:val="24"/>
        </w:rPr>
        <w:t xml:space="preserve"> of the threat device.</w:t>
      </w:r>
      <w:r w:rsidR="00013A8E">
        <w:rPr>
          <w:rFonts w:ascii="Franklin Gothic Book" w:hAnsi="Franklin Gothic Book"/>
          <w:sz w:val="24"/>
          <w:szCs w:val="24"/>
        </w:rPr>
        <w:t xml:space="preserve"> </w:t>
      </w:r>
    </w:p>
    <w:p w14:paraId="1FAEB9D6" w14:textId="77777777" w:rsidR="00BE12EE" w:rsidRDefault="00BE12EE" w:rsidP="00CA3029">
      <w:pPr>
        <w:numPr>
          <w:ilvl w:val="0"/>
          <w:numId w:val="23"/>
        </w:numPr>
        <w:spacing w:before="60" w:after="60" w:line="240" w:lineRule="auto"/>
        <w:ind w:left="1080"/>
        <w:rPr>
          <w:rFonts w:ascii="Franklin Gothic Book" w:hAnsi="Franklin Gothic Book"/>
          <w:sz w:val="24"/>
          <w:szCs w:val="24"/>
        </w:rPr>
      </w:pPr>
      <w:r>
        <w:rPr>
          <w:rFonts w:ascii="Franklin Gothic Book" w:hAnsi="Franklin Gothic Book"/>
          <w:sz w:val="24"/>
          <w:szCs w:val="24"/>
        </w:rPr>
        <w:t>Search and clear the selected evacuation</w:t>
      </w:r>
      <w:r w:rsidR="00AC59D4" w:rsidRPr="00786A52">
        <w:rPr>
          <w:rFonts w:ascii="Franklin Gothic Book" w:hAnsi="Franklin Gothic Book"/>
          <w:sz w:val="24"/>
          <w:szCs w:val="24"/>
        </w:rPr>
        <w:t xml:space="preserve"> routes </w:t>
      </w:r>
      <w:r>
        <w:rPr>
          <w:rFonts w:ascii="Franklin Gothic Book" w:hAnsi="Franklin Gothic Book"/>
          <w:sz w:val="24"/>
          <w:szCs w:val="24"/>
        </w:rPr>
        <w:t xml:space="preserve">of any suspicious items. </w:t>
      </w:r>
    </w:p>
    <w:p w14:paraId="7F71E1D1" w14:textId="1FC28E2F" w:rsidR="00AC59D4" w:rsidRPr="00786A52" w:rsidRDefault="00BE12EE" w:rsidP="00CA3029">
      <w:pPr>
        <w:numPr>
          <w:ilvl w:val="1"/>
          <w:numId w:val="23"/>
        </w:numPr>
        <w:spacing w:before="60" w:after="60" w:line="240" w:lineRule="auto"/>
        <w:rPr>
          <w:rFonts w:ascii="Franklin Gothic Book" w:hAnsi="Franklin Gothic Book"/>
          <w:sz w:val="24"/>
          <w:szCs w:val="24"/>
        </w:rPr>
      </w:pPr>
      <w:r>
        <w:rPr>
          <w:rFonts w:ascii="Franklin Gothic Book" w:hAnsi="Franklin Gothic Book"/>
          <w:sz w:val="24"/>
          <w:szCs w:val="24"/>
        </w:rPr>
        <w:t xml:space="preserve">If a suspicious item is discovered on the evacuation route, retreat from the area and immediately select a safer route. </w:t>
      </w:r>
      <w:r w:rsidR="00AC59D4" w:rsidRPr="00786A52">
        <w:rPr>
          <w:rFonts w:ascii="Franklin Gothic Book" w:hAnsi="Franklin Gothic Book"/>
          <w:sz w:val="24"/>
          <w:szCs w:val="24"/>
        </w:rPr>
        <w:t xml:space="preserve"> </w:t>
      </w:r>
    </w:p>
    <w:p w14:paraId="4EF0FA99" w14:textId="62B49E2E" w:rsidR="00AC59D4" w:rsidRPr="00786A52" w:rsidRDefault="00AC59D4" w:rsidP="00CA3029">
      <w:pPr>
        <w:numPr>
          <w:ilvl w:val="0"/>
          <w:numId w:val="23"/>
        </w:numPr>
        <w:spacing w:before="60" w:after="60" w:line="240" w:lineRule="auto"/>
        <w:ind w:left="1080"/>
        <w:rPr>
          <w:rFonts w:ascii="Franklin Gothic Book" w:hAnsi="Franklin Gothic Book"/>
          <w:sz w:val="24"/>
          <w:szCs w:val="24"/>
        </w:rPr>
      </w:pPr>
      <w:r w:rsidRPr="00786A52">
        <w:rPr>
          <w:rFonts w:ascii="Franklin Gothic Book" w:hAnsi="Franklin Gothic Book"/>
          <w:sz w:val="24"/>
          <w:szCs w:val="24"/>
        </w:rPr>
        <w:t xml:space="preserve">Notify police/fire/EMS of evacuation </w:t>
      </w:r>
      <w:r w:rsidR="00A60544">
        <w:rPr>
          <w:rFonts w:ascii="Franklin Gothic Book" w:hAnsi="Franklin Gothic Book"/>
          <w:sz w:val="24"/>
          <w:szCs w:val="24"/>
        </w:rPr>
        <w:t xml:space="preserve">route </w:t>
      </w:r>
      <w:r w:rsidRPr="00786A52">
        <w:rPr>
          <w:rFonts w:ascii="Franklin Gothic Book" w:hAnsi="Franklin Gothic Book"/>
          <w:sz w:val="24"/>
          <w:szCs w:val="24"/>
        </w:rPr>
        <w:t>and request assistance</w:t>
      </w:r>
      <w:r w:rsidR="001B1A93">
        <w:rPr>
          <w:rFonts w:ascii="Franklin Gothic Book" w:hAnsi="Franklin Gothic Book"/>
          <w:sz w:val="24"/>
          <w:szCs w:val="24"/>
        </w:rPr>
        <w:t>.</w:t>
      </w:r>
      <w:r w:rsidRPr="00786A52">
        <w:rPr>
          <w:rFonts w:ascii="Franklin Gothic Book" w:hAnsi="Franklin Gothic Book"/>
          <w:sz w:val="24"/>
          <w:szCs w:val="24"/>
        </w:rPr>
        <w:t xml:space="preserve"> </w:t>
      </w:r>
    </w:p>
    <w:p w14:paraId="4E00D713" w14:textId="562DA9EB" w:rsidR="002D42FE" w:rsidRDefault="002D42FE" w:rsidP="00CA3029">
      <w:pPr>
        <w:numPr>
          <w:ilvl w:val="0"/>
          <w:numId w:val="23"/>
        </w:numPr>
        <w:spacing w:before="60" w:after="60" w:line="240" w:lineRule="auto"/>
        <w:ind w:left="1080"/>
        <w:rPr>
          <w:rFonts w:ascii="Franklin Gothic Book" w:hAnsi="Franklin Gothic Book"/>
          <w:sz w:val="24"/>
          <w:szCs w:val="24"/>
        </w:rPr>
      </w:pPr>
      <w:r w:rsidRPr="00786A52">
        <w:rPr>
          <w:rFonts w:ascii="Franklin Gothic Book" w:hAnsi="Franklin Gothic Book"/>
          <w:sz w:val="24"/>
          <w:szCs w:val="24"/>
        </w:rPr>
        <w:t xml:space="preserve">Advise evacuees to remove all personal </w:t>
      </w:r>
      <w:r w:rsidR="00A60544">
        <w:rPr>
          <w:rFonts w:ascii="Franklin Gothic Book" w:hAnsi="Franklin Gothic Book"/>
          <w:sz w:val="24"/>
          <w:szCs w:val="24"/>
        </w:rPr>
        <w:t xml:space="preserve">carry </w:t>
      </w:r>
      <w:r w:rsidRPr="00786A52">
        <w:rPr>
          <w:rFonts w:ascii="Franklin Gothic Book" w:hAnsi="Franklin Gothic Book"/>
          <w:sz w:val="24"/>
          <w:szCs w:val="24"/>
        </w:rPr>
        <w:t>items</w:t>
      </w:r>
      <w:r w:rsidR="00A60544">
        <w:rPr>
          <w:rFonts w:ascii="Franklin Gothic Book" w:hAnsi="Franklin Gothic Book"/>
          <w:sz w:val="24"/>
          <w:szCs w:val="24"/>
        </w:rPr>
        <w:t>, e.g.,</w:t>
      </w:r>
      <w:r w:rsidRPr="00786A52">
        <w:rPr>
          <w:rFonts w:ascii="Franklin Gothic Book" w:hAnsi="Franklin Gothic Book"/>
          <w:sz w:val="24"/>
          <w:szCs w:val="24"/>
        </w:rPr>
        <w:t xml:space="preserve"> purses</w:t>
      </w:r>
      <w:r w:rsidR="00A60544">
        <w:rPr>
          <w:rFonts w:ascii="Franklin Gothic Book" w:hAnsi="Franklin Gothic Book"/>
          <w:sz w:val="24"/>
          <w:szCs w:val="24"/>
        </w:rPr>
        <w:t xml:space="preserve"> and</w:t>
      </w:r>
      <w:r w:rsidRPr="00786A52">
        <w:rPr>
          <w:rFonts w:ascii="Franklin Gothic Book" w:hAnsi="Franklin Gothic Book"/>
          <w:sz w:val="24"/>
          <w:szCs w:val="24"/>
        </w:rPr>
        <w:t xml:space="preserve"> backpacks</w:t>
      </w:r>
      <w:r w:rsidR="00A60544">
        <w:rPr>
          <w:rFonts w:ascii="Franklin Gothic Book" w:hAnsi="Franklin Gothic Book"/>
          <w:sz w:val="24"/>
          <w:szCs w:val="24"/>
        </w:rPr>
        <w:t>.</w:t>
      </w:r>
      <w:r w:rsidRPr="00786A52">
        <w:rPr>
          <w:rFonts w:ascii="Franklin Gothic Book" w:hAnsi="Franklin Gothic Book"/>
          <w:sz w:val="24"/>
          <w:szCs w:val="24"/>
        </w:rPr>
        <w:t xml:space="preserve"> </w:t>
      </w:r>
    </w:p>
    <w:p w14:paraId="5E6623F1" w14:textId="625028C6" w:rsidR="0024454B" w:rsidRDefault="0024454B" w:rsidP="00CA3029">
      <w:pPr>
        <w:numPr>
          <w:ilvl w:val="0"/>
          <w:numId w:val="23"/>
        </w:numPr>
        <w:spacing w:before="60" w:after="60" w:line="240" w:lineRule="auto"/>
        <w:ind w:left="1080"/>
        <w:rPr>
          <w:rFonts w:ascii="Franklin Gothic Book" w:hAnsi="Franklin Gothic Book"/>
          <w:sz w:val="24"/>
          <w:szCs w:val="24"/>
        </w:rPr>
      </w:pPr>
      <w:r>
        <w:rPr>
          <w:rFonts w:ascii="Franklin Gothic Book" w:hAnsi="Franklin Gothic Book"/>
          <w:sz w:val="24"/>
          <w:szCs w:val="24"/>
        </w:rPr>
        <w:t>Do not alter the environment</w:t>
      </w:r>
      <w:r w:rsidR="000B6368">
        <w:rPr>
          <w:rFonts w:ascii="Franklin Gothic Book" w:hAnsi="Franklin Gothic Book"/>
          <w:sz w:val="24"/>
          <w:szCs w:val="24"/>
        </w:rPr>
        <w:t xml:space="preserve"> of the by turning off lights</w:t>
      </w:r>
      <w:r w:rsidR="00B270CF">
        <w:rPr>
          <w:rFonts w:ascii="Franklin Gothic Book" w:hAnsi="Franklin Gothic Book"/>
          <w:sz w:val="24"/>
          <w:szCs w:val="24"/>
        </w:rPr>
        <w:t xml:space="preserve"> or air, or by closing doors, etc. </w:t>
      </w:r>
    </w:p>
    <w:p w14:paraId="57B1C93B" w14:textId="17016184" w:rsidR="002D42FE" w:rsidRPr="004C49C8" w:rsidRDefault="00AC59D4" w:rsidP="00CA3029">
      <w:pPr>
        <w:pStyle w:val="CM29"/>
        <w:numPr>
          <w:ilvl w:val="0"/>
          <w:numId w:val="27"/>
        </w:numPr>
        <w:spacing w:before="60" w:after="60"/>
        <w:ind w:left="1080"/>
        <w:rPr>
          <w:rFonts w:ascii="Franklin Gothic Book" w:hAnsi="Franklin Gothic Book"/>
        </w:rPr>
      </w:pPr>
      <w:r w:rsidRPr="00786A52">
        <w:rPr>
          <w:rFonts w:ascii="Franklin Gothic Book" w:hAnsi="Franklin Gothic Book"/>
        </w:rPr>
        <w:t>Account for all personnel</w:t>
      </w:r>
      <w:r w:rsidR="001B1A93">
        <w:rPr>
          <w:rFonts w:ascii="Franklin Gothic Book" w:hAnsi="Franklin Gothic Book"/>
        </w:rPr>
        <w:t>.</w:t>
      </w:r>
      <w:r w:rsidRPr="00786A52">
        <w:rPr>
          <w:rFonts w:ascii="Franklin Gothic Book" w:hAnsi="Franklin Gothic Book"/>
        </w:rPr>
        <w:t xml:space="preserve"> </w:t>
      </w:r>
    </w:p>
    <w:bookmarkStart w:id="201" w:name="_Toc96516680"/>
    <w:bookmarkStart w:id="202" w:name="_Toc96516910"/>
    <w:bookmarkStart w:id="203" w:name="_Toc96590981"/>
    <w:bookmarkStart w:id="204" w:name="_Toc126937395"/>
    <w:p w14:paraId="5CA83C71" w14:textId="644F2506" w:rsidR="00A62888" w:rsidRDefault="004440BD" w:rsidP="00CA3029">
      <w:pPr>
        <w:pStyle w:val="Heading2"/>
        <w:numPr>
          <w:ilvl w:val="0"/>
          <w:numId w:val="24"/>
        </w:numPr>
      </w:pPr>
      <w:r w:rsidRPr="002E6266">
        <w:rPr>
          <w:noProof/>
          <w:szCs w:val="24"/>
        </w:rPr>
        <w:lastRenderedPageBreak/>
        <mc:AlternateContent>
          <mc:Choice Requires="wps">
            <w:drawing>
              <wp:anchor distT="45720" distB="45720" distL="114300" distR="114300" simplePos="0" relativeHeight="251712514" behindDoc="0" locked="0" layoutInCell="1" allowOverlap="1" wp14:anchorId="39CF9DB7" wp14:editId="3BCDF233">
                <wp:simplePos x="0" y="0"/>
                <wp:positionH relativeFrom="page">
                  <wp:align>center</wp:align>
                </wp:positionH>
                <wp:positionV relativeFrom="paragraph">
                  <wp:posOffset>397217</wp:posOffset>
                </wp:positionV>
                <wp:extent cx="5486400" cy="1664208"/>
                <wp:effectExtent l="0" t="0" r="19050" b="1270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664208"/>
                        </a:xfrm>
                        <a:prstGeom prst="rect">
                          <a:avLst/>
                        </a:prstGeom>
                        <a:solidFill>
                          <a:srgbClr val="FFFFFF"/>
                        </a:solidFill>
                        <a:ln w="25400">
                          <a:solidFill>
                            <a:srgbClr val="4472C4"/>
                          </a:solidFill>
                          <a:miter lim="800000"/>
                          <a:headEnd/>
                          <a:tailEnd/>
                        </a:ln>
                      </wps:spPr>
                      <wps:txbx>
                        <w:txbxContent>
                          <w:p w14:paraId="13AD6A36" w14:textId="77777777" w:rsidR="007F58B5" w:rsidRPr="004440BD" w:rsidRDefault="00C01617" w:rsidP="00C01617">
                            <w:pPr>
                              <w:spacing w:before="120" w:after="120" w:line="240" w:lineRule="auto"/>
                              <w:rPr>
                                <w:rFonts w:ascii="Franklin Gothic Book" w:eastAsia="MS Mincho" w:hAnsi="Franklin Gothic Book"/>
                                <w:i/>
                                <w:iCs/>
                                <w:kern w:val="18"/>
                                <w:sz w:val="24"/>
                                <w:szCs w:val="24"/>
                              </w:rPr>
                            </w:pPr>
                            <w:r w:rsidRPr="004440BD">
                              <w:rPr>
                                <w:rFonts w:ascii="Franklin Gothic Book" w:hAnsi="Franklin Gothic Book"/>
                                <w:b/>
                                <w:bCs/>
                                <w:i/>
                                <w:iCs/>
                                <w:sz w:val="24"/>
                                <w:szCs w:val="24"/>
                              </w:rPr>
                              <w:t>Planner’s Note:</w:t>
                            </w:r>
                            <w:r w:rsidRPr="004440BD">
                              <w:rPr>
                                <w:rFonts w:ascii="Franklin Gothic Book" w:hAnsi="Franklin Gothic Book"/>
                                <w:i/>
                                <w:iCs/>
                                <w:sz w:val="24"/>
                                <w:szCs w:val="24"/>
                              </w:rPr>
                              <w:t xml:space="preserve"> </w:t>
                            </w:r>
                            <w:r w:rsidR="007F58B5" w:rsidRPr="004440BD">
                              <w:rPr>
                                <w:rFonts w:ascii="Franklin Gothic Book" w:hAnsi="Franklin Gothic Book"/>
                                <w:i/>
                                <w:iCs/>
                                <w:sz w:val="24"/>
                                <w:szCs w:val="24"/>
                              </w:rPr>
                              <w:t>Re-</w:t>
                            </w:r>
                            <w:r w:rsidR="007F58B5" w:rsidRPr="004440BD">
                              <w:rPr>
                                <w:rFonts w:ascii="Franklin Gothic Book" w:eastAsia="MS Mincho" w:hAnsi="Franklin Gothic Book"/>
                                <w:i/>
                                <w:iCs/>
                                <w:kern w:val="18"/>
                                <w:sz w:val="24"/>
                                <w:szCs w:val="24"/>
                              </w:rPr>
                              <w:t xml:space="preserve">entry to evacuated areas must not be permitted until the search team and/or law enforcement authorities notify the Site Decision Maker that no hazardous devices have been found. </w:t>
                            </w:r>
                          </w:p>
                          <w:p w14:paraId="4A824936" w14:textId="158F719E" w:rsidR="007F58B5" w:rsidRPr="004440BD" w:rsidRDefault="007F58B5" w:rsidP="00C01617">
                            <w:pPr>
                              <w:spacing w:before="120" w:after="120" w:line="240" w:lineRule="auto"/>
                              <w:rPr>
                                <w:rFonts w:ascii="Franklin Gothic Book" w:eastAsia="MS Mincho" w:hAnsi="Franklin Gothic Book"/>
                                <w:i/>
                                <w:iCs/>
                                <w:kern w:val="18"/>
                                <w:sz w:val="24"/>
                                <w:szCs w:val="24"/>
                              </w:rPr>
                            </w:pPr>
                            <w:r w:rsidRPr="004440BD">
                              <w:rPr>
                                <w:rFonts w:ascii="Franklin Gothic Book" w:eastAsia="MS Mincho" w:hAnsi="Franklin Gothic Book"/>
                                <w:i/>
                                <w:iCs/>
                                <w:kern w:val="18"/>
                                <w:sz w:val="24"/>
                                <w:szCs w:val="24"/>
                              </w:rPr>
                              <w:t xml:space="preserve">Thereafter, reoccupation should be conducted in a safe and orderly manner. The process for reoccupation of certain facilities may require a phased approach in which essential personnel re-enter the building first to ensure there are safe conditions and sufficient services for the general population to return. </w:t>
                            </w:r>
                          </w:p>
                          <w:p w14:paraId="62C8F82B" w14:textId="00E0CF8B" w:rsidR="00C01617" w:rsidRPr="007313B1" w:rsidRDefault="00C01617" w:rsidP="00C01617">
                            <w:pPr>
                              <w:spacing w:before="120" w:after="120" w:line="240" w:lineRule="auto"/>
                              <w:rPr>
                                <w:rFonts w:ascii="Franklin Gothic Book" w:hAnsi="Franklin Gothic Book"/>
                                <w:sz w:val="24"/>
                                <w:szCs w:val="24"/>
                              </w:rPr>
                            </w:pPr>
                            <w:r w:rsidRPr="007313B1">
                              <w:rPr>
                                <w:rFonts w:ascii="Franklin Gothic Book" w:hAnsi="Franklin Gothic Book"/>
                                <w:sz w:val="24"/>
                                <w:szCs w:val="24"/>
                              </w:rPr>
                              <w:t xml:space="preserve"> </w:t>
                            </w:r>
                          </w:p>
                          <w:p w14:paraId="52E563C2" w14:textId="77777777" w:rsidR="00C01617" w:rsidRPr="00430D32" w:rsidRDefault="00C01617" w:rsidP="00C01617">
                            <w:pPr>
                              <w:spacing w:before="120" w:after="120" w:line="240" w:lineRule="auto"/>
                              <w:rPr>
                                <w:rFonts w:ascii="Franklin Gothic Book" w:hAnsi="Franklin Gothic Book"/>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F9DB7" id="_x0000_s1040" type="#_x0000_t202" style="position:absolute;left:0;text-align:left;margin-left:0;margin-top:31.3pt;width:6in;height:131.05pt;z-index:25171251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" strokecolor="#4472c4" strokeweight="2pt">
                <v:textbox>
                  <w:txbxContent>
                    <w:p w14:paraId="13AD6A36" w14:textId="77777777" w:rsidR="007F58B5" w:rsidRPr="004440BD" w:rsidRDefault="00C01617" w:rsidP="00C01617">
                      <w:pPr>
                        <w:spacing w:before="120" w:after="120" w:line="240" w:lineRule="auto"/>
                        <w:rPr>
                          <w:rFonts w:ascii="Franklin Gothic Book" w:eastAsia="MS Mincho" w:hAnsi="Franklin Gothic Book"/>
                          <w:i/>
                          <w:iCs/>
                          <w:kern w:val="18"/>
                          <w:sz w:val="24"/>
                          <w:szCs w:val="24"/>
                        </w:rPr>
                      </w:pPr>
                      <w:r w:rsidRPr="004440BD">
                        <w:rPr>
                          <w:rFonts w:ascii="Franklin Gothic Book" w:hAnsi="Franklin Gothic Book"/>
                          <w:b/>
                          <w:bCs/>
                          <w:i/>
                          <w:iCs/>
                          <w:sz w:val="24"/>
                          <w:szCs w:val="24"/>
                        </w:rPr>
                        <w:t>Planner’s Note:</w:t>
                      </w:r>
                      <w:r w:rsidRPr="004440BD">
                        <w:rPr>
                          <w:rFonts w:ascii="Franklin Gothic Book" w:hAnsi="Franklin Gothic Book"/>
                          <w:i/>
                          <w:iCs/>
                          <w:sz w:val="24"/>
                          <w:szCs w:val="24"/>
                        </w:rPr>
                        <w:t xml:space="preserve"> </w:t>
                      </w:r>
                      <w:r w:rsidR="007F58B5" w:rsidRPr="004440BD">
                        <w:rPr>
                          <w:rFonts w:ascii="Franklin Gothic Book" w:hAnsi="Franklin Gothic Book"/>
                          <w:i/>
                          <w:iCs/>
                          <w:sz w:val="24"/>
                          <w:szCs w:val="24"/>
                        </w:rPr>
                        <w:t>Re-</w:t>
                      </w:r>
                      <w:r w:rsidR="007F58B5" w:rsidRPr="004440BD">
                        <w:rPr>
                          <w:rFonts w:ascii="Franklin Gothic Book" w:eastAsia="MS Mincho" w:hAnsi="Franklin Gothic Book"/>
                          <w:i/>
                          <w:iCs/>
                          <w:kern w:val="18"/>
                          <w:sz w:val="24"/>
                          <w:szCs w:val="24"/>
                        </w:rPr>
                        <w:t xml:space="preserve">entry to evacuated areas must not be permitted until the search team and/or law enforcement authorities notify the Site Decision Maker that no hazardous devices have been found. </w:t>
                      </w:r>
                    </w:p>
                    <w:p w14:paraId="4A824936" w14:textId="158F719E" w:rsidR="007F58B5" w:rsidRPr="004440BD" w:rsidRDefault="007F58B5" w:rsidP="00C01617">
                      <w:pPr>
                        <w:spacing w:before="120" w:after="120" w:line="240" w:lineRule="auto"/>
                        <w:rPr>
                          <w:rFonts w:ascii="Franklin Gothic Book" w:eastAsia="MS Mincho" w:hAnsi="Franklin Gothic Book"/>
                          <w:i/>
                          <w:iCs/>
                          <w:kern w:val="18"/>
                          <w:sz w:val="24"/>
                          <w:szCs w:val="24"/>
                        </w:rPr>
                      </w:pPr>
                      <w:r w:rsidRPr="004440BD">
                        <w:rPr>
                          <w:rFonts w:ascii="Franklin Gothic Book" w:eastAsia="MS Mincho" w:hAnsi="Franklin Gothic Book"/>
                          <w:i/>
                          <w:iCs/>
                          <w:kern w:val="18"/>
                          <w:sz w:val="24"/>
                          <w:szCs w:val="24"/>
                        </w:rPr>
                        <w:t xml:space="preserve">Thereafter, reoccupation should be conducted in a safe and orderly manner. The process for reoccupation of certain facilities may require a phased approach in which essential personnel re-enter the building first to ensure there are safe conditions and sufficient services for the general population to return. </w:t>
                      </w:r>
                    </w:p>
                    <w:p w14:paraId="62C8F82B" w14:textId="00E0CF8B" w:rsidR="00C01617" w:rsidRPr="007313B1" w:rsidRDefault="00C01617" w:rsidP="00C01617">
                      <w:pPr>
                        <w:spacing w:before="120" w:after="120" w:line="240" w:lineRule="auto"/>
                        <w:rPr>
                          <w:rFonts w:ascii="Franklin Gothic Book" w:hAnsi="Franklin Gothic Book"/>
                          <w:sz w:val="24"/>
                          <w:szCs w:val="24"/>
                        </w:rPr>
                      </w:pPr>
                      <w:r w:rsidRPr="007313B1">
                        <w:rPr>
                          <w:rFonts w:ascii="Franklin Gothic Book" w:hAnsi="Franklin Gothic Book"/>
                          <w:sz w:val="24"/>
                          <w:szCs w:val="24"/>
                        </w:rPr>
                        <w:t xml:space="preserve"> </w:t>
                      </w:r>
                    </w:p>
                    <w:p w14:paraId="52E563C2" w14:textId="77777777" w:rsidR="00C01617" w:rsidRPr="00430D32" w:rsidRDefault="00C01617" w:rsidP="00C01617">
                      <w:pPr>
                        <w:spacing w:before="120" w:after="120" w:line="240" w:lineRule="auto"/>
                        <w:rPr>
                          <w:rFonts w:ascii="Franklin Gothic Book" w:hAnsi="Franklin Gothic Book"/>
                          <w:sz w:val="24"/>
                          <w:szCs w:val="24"/>
                        </w:rPr>
                      </w:pPr>
                    </w:p>
                  </w:txbxContent>
                </v:textbox>
                <w10:wrap type="square" anchorx="page"/>
              </v:shape>
            </w:pict>
          </mc:Fallback>
        </mc:AlternateContent>
      </w:r>
      <w:r w:rsidR="00A62888">
        <w:t>Reoccupation</w:t>
      </w:r>
      <w:bookmarkEnd w:id="201"/>
      <w:bookmarkEnd w:id="202"/>
      <w:bookmarkEnd w:id="203"/>
      <w:bookmarkEnd w:id="204"/>
    </w:p>
    <w:p w14:paraId="7F438037" w14:textId="0F2F5741" w:rsidR="00675E5F" w:rsidRDefault="00675E5F" w:rsidP="002272EA">
      <w:pPr>
        <w:autoSpaceDN w:val="0"/>
        <w:spacing w:before="120" w:after="120" w:line="240" w:lineRule="auto"/>
        <w:rPr>
          <w:rFonts w:ascii="Franklin Gothic Book" w:eastAsia="MS Mincho" w:hAnsi="Franklin Gothic Book"/>
          <w:kern w:val="18"/>
          <w:sz w:val="24"/>
          <w:szCs w:val="24"/>
        </w:rPr>
      </w:pPr>
    </w:p>
    <w:p w14:paraId="6E65FADD" w14:textId="2FE2ECB4" w:rsidR="00F9125B" w:rsidRDefault="00F9125B" w:rsidP="00E71D0D">
      <w:pPr>
        <w:autoSpaceDN w:val="0"/>
        <w:spacing w:before="120" w:after="120" w:line="240" w:lineRule="auto"/>
        <w:rPr>
          <w:rFonts w:ascii="Franklin Gothic Book" w:eastAsia="MS Mincho" w:hAnsi="Franklin Gothic Book"/>
          <w:kern w:val="18"/>
          <w:sz w:val="24"/>
          <w:szCs w:val="24"/>
        </w:rPr>
      </w:pPr>
      <w:r w:rsidRPr="006E5CC8">
        <w:rPr>
          <w:rFonts w:ascii="Franklin Gothic Book" w:eastAsia="MS Mincho" w:hAnsi="Franklin Gothic Book"/>
          <w:kern w:val="18"/>
          <w:sz w:val="24"/>
          <w:szCs w:val="24"/>
        </w:rPr>
        <w:t xml:space="preserve">When </w:t>
      </w:r>
      <w:r>
        <w:rPr>
          <w:rFonts w:ascii="Franklin Gothic Book" w:eastAsia="MS Mincho" w:hAnsi="Franklin Gothic Book"/>
          <w:kern w:val="18"/>
          <w:sz w:val="24"/>
          <w:szCs w:val="24"/>
        </w:rPr>
        <w:t xml:space="preserve">it is permissible </w:t>
      </w:r>
      <w:r w:rsidRPr="006E5CC8">
        <w:rPr>
          <w:rFonts w:ascii="Franklin Gothic Book" w:eastAsia="MS Mincho" w:hAnsi="Franklin Gothic Book"/>
          <w:kern w:val="18"/>
          <w:sz w:val="24"/>
          <w:szCs w:val="24"/>
        </w:rPr>
        <w:t>to reoccupy the building</w:t>
      </w:r>
      <w:r>
        <w:rPr>
          <w:rFonts w:ascii="Franklin Gothic Book" w:eastAsia="MS Mincho" w:hAnsi="Franklin Gothic Book"/>
          <w:kern w:val="18"/>
          <w:sz w:val="24"/>
          <w:szCs w:val="24"/>
        </w:rPr>
        <w:t xml:space="preserve">, </w:t>
      </w:r>
      <w:r w:rsidR="007F58B5">
        <w:rPr>
          <w:rFonts w:ascii="Franklin Gothic Book" w:eastAsia="MS Mincho" w:hAnsi="Franklin Gothic Book"/>
          <w:kern w:val="18"/>
          <w:sz w:val="24"/>
          <w:szCs w:val="24"/>
        </w:rPr>
        <w:t xml:space="preserve">it is recommended that </w:t>
      </w:r>
      <w:r w:rsidR="00E71D0D">
        <w:rPr>
          <w:rFonts w:ascii="Franklin Gothic Book" w:eastAsia="MS Mincho" w:hAnsi="Franklin Gothic Book"/>
          <w:kern w:val="18"/>
          <w:sz w:val="24"/>
          <w:szCs w:val="24"/>
        </w:rPr>
        <w:t>s</w:t>
      </w:r>
      <w:r>
        <w:rPr>
          <w:rFonts w:ascii="Franklin Gothic Book" w:eastAsia="MS Mincho" w:hAnsi="Franklin Gothic Book"/>
          <w:kern w:val="18"/>
          <w:sz w:val="24"/>
          <w:szCs w:val="24"/>
        </w:rPr>
        <w:t xml:space="preserve">taff and students </w:t>
      </w:r>
      <w:r w:rsidR="007F58B5">
        <w:rPr>
          <w:rFonts w:ascii="Franklin Gothic Book" w:eastAsia="MS Mincho" w:hAnsi="Franklin Gothic Book"/>
          <w:kern w:val="18"/>
          <w:sz w:val="24"/>
          <w:szCs w:val="24"/>
        </w:rPr>
        <w:t>visually inspect their immediate</w:t>
      </w:r>
      <w:r w:rsidRPr="006E5CC8">
        <w:rPr>
          <w:rFonts w:ascii="Franklin Gothic Book" w:eastAsia="MS Mincho" w:hAnsi="Franklin Gothic Book"/>
          <w:kern w:val="18"/>
          <w:sz w:val="24"/>
          <w:szCs w:val="24"/>
        </w:rPr>
        <w:t xml:space="preserve"> work areas/classrooms before</w:t>
      </w:r>
      <w:r>
        <w:rPr>
          <w:rFonts w:ascii="Franklin Gothic Book" w:eastAsia="MS Mincho" w:hAnsi="Franklin Gothic Book"/>
          <w:kern w:val="18"/>
          <w:sz w:val="24"/>
          <w:szCs w:val="24"/>
        </w:rPr>
        <w:t xml:space="preserve"> resuming</w:t>
      </w:r>
      <w:r w:rsidRPr="006E5CC8">
        <w:rPr>
          <w:rFonts w:ascii="Franklin Gothic Book" w:eastAsia="MS Mincho" w:hAnsi="Franklin Gothic Book"/>
          <w:kern w:val="18"/>
          <w:sz w:val="24"/>
          <w:szCs w:val="24"/>
        </w:rPr>
        <w:t xml:space="preserve"> activities and </w:t>
      </w:r>
      <w:r w:rsidR="00B803FB">
        <w:rPr>
          <w:rFonts w:ascii="Franklin Gothic Book" w:eastAsia="MS Mincho" w:hAnsi="Franklin Gothic Book"/>
          <w:kern w:val="18"/>
          <w:sz w:val="24"/>
          <w:szCs w:val="24"/>
        </w:rPr>
        <w:t>promptly</w:t>
      </w:r>
      <w:r w:rsidRPr="006E5CC8">
        <w:rPr>
          <w:rFonts w:ascii="Franklin Gothic Book" w:eastAsia="MS Mincho" w:hAnsi="Franklin Gothic Book"/>
          <w:kern w:val="18"/>
          <w:sz w:val="24"/>
          <w:szCs w:val="24"/>
        </w:rPr>
        <w:t xml:space="preserve"> report anything new or suspicious.</w:t>
      </w:r>
    </w:p>
    <w:p w14:paraId="58B33D60" w14:textId="77777777" w:rsidR="004440BD" w:rsidRDefault="004440BD" w:rsidP="00E71D0D">
      <w:pPr>
        <w:autoSpaceDN w:val="0"/>
        <w:spacing w:before="120" w:after="120" w:line="240" w:lineRule="auto"/>
        <w:rPr>
          <w:rFonts w:ascii="Franklin Gothic Book" w:eastAsia="MS Mincho" w:hAnsi="Franklin Gothic Book"/>
          <w:kern w:val="18"/>
          <w:sz w:val="24"/>
          <w:szCs w:val="24"/>
        </w:rPr>
        <w:sectPr w:rsidR="004440BD" w:rsidSect="003E0BD1">
          <w:pgSz w:w="12240" w:h="16340"/>
          <w:pgMar w:top="1440" w:right="1440" w:bottom="1440" w:left="1440" w:header="432" w:footer="432" w:gutter="0"/>
          <w:cols w:space="720"/>
          <w:noEndnote/>
          <w:docGrid w:linePitch="299"/>
        </w:sectPr>
      </w:pPr>
    </w:p>
    <w:p w14:paraId="0BAD0069" w14:textId="0DBF02D2" w:rsidR="00463E62" w:rsidRDefault="00463E62" w:rsidP="00463E62">
      <w:pPr>
        <w:pStyle w:val="Heading1"/>
      </w:pPr>
      <w:bookmarkStart w:id="205" w:name="_Toc96510621"/>
      <w:bookmarkStart w:id="206" w:name="_Toc96511121"/>
      <w:bookmarkStart w:id="207" w:name="_Toc96511404"/>
      <w:bookmarkStart w:id="208" w:name="_Toc96511543"/>
      <w:bookmarkStart w:id="209" w:name="_Toc96516681"/>
      <w:bookmarkStart w:id="210" w:name="_Toc96516911"/>
      <w:bookmarkStart w:id="211" w:name="_Toc96590982"/>
      <w:bookmarkStart w:id="212" w:name="_Toc126937396"/>
      <w:r>
        <w:lastRenderedPageBreak/>
        <w:t xml:space="preserve">CHAPTER </w:t>
      </w:r>
      <w:r w:rsidR="00D6668B">
        <w:t>6</w:t>
      </w:r>
      <w:r>
        <w:t>. SUSPICIOUS MAIL</w:t>
      </w:r>
      <w:bookmarkEnd w:id="205"/>
      <w:bookmarkEnd w:id="206"/>
      <w:bookmarkEnd w:id="207"/>
      <w:bookmarkEnd w:id="208"/>
      <w:bookmarkEnd w:id="209"/>
      <w:bookmarkEnd w:id="210"/>
      <w:bookmarkEnd w:id="211"/>
      <w:bookmarkEnd w:id="212"/>
    </w:p>
    <w:p w14:paraId="73F23FC3" w14:textId="2C0B0FEF" w:rsidR="00EE5489" w:rsidRDefault="00EE5489" w:rsidP="00EE5489">
      <w:r>
        <w:rPr>
          <w:noProof/>
        </w:rPr>
        <w:drawing>
          <wp:inline distT="0" distB="0" distL="0" distR="0" wp14:anchorId="7726F539" wp14:editId="755B3D62">
            <wp:extent cx="5982237" cy="7882890"/>
            <wp:effectExtent l="0" t="0" r="0" b="3810"/>
            <wp:docPr id="3" name="Picture 3" descr="Suspicious Pack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uspicious Packag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89381" cy="7892303"/>
                    </a:xfrm>
                    <a:prstGeom prst="rect">
                      <a:avLst/>
                    </a:prstGeom>
                    <a:noFill/>
                  </pic:spPr>
                </pic:pic>
              </a:graphicData>
            </a:graphic>
          </wp:inline>
        </w:drawing>
      </w:r>
    </w:p>
    <w:p w14:paraId="1396981B" w14:textId="0B60DBC3" w:rsidR="00463E62" w:rsidRPr="004C49C8" w:rsidRDefault="00AC42BF" w:rsidP="00CA3029">
      <w:pPr>
        <w:pStyle w:val="Heading2"/>
        <w:numPr>
          <w:ilvl w:val="0"/>
          <w:numId w:val="46"/>
        </w:numPr>
      </w:pPr>
      <w:bookmarkStart w:id="213" w:name="_Toc95055217"/>
      <w:bookmarkStart w:id="214" w:name="_Toc96510622"/>
      <w:bookmarkStart w:id="215" w:name="_Toc96511122"/>
      <w:bookmarkStart w:id="216" w:name="_Toc96511405"/>
      <w:bookmarkStart w:id="217" w:name="_Toc96511544"/>
      <w:bookmarkStart w:id="218" w:name="_Toc96516682"/>
      <w:bookmarkStart w:id="219" w:name="_Toc96516912"/>
      <w:bookmarkStart w:id="220" w:name="_Toc96590983"/>
      <w:bookmarkStart w:id="221" w:name="_Toc126937397"/>
      <w:r>
        <w:lastRenderedPageBreak/>
        <w:t>Indicators of Suspicious Mail</w:t>
      </w:r>
      <w:bookmarkEnd w:id="213"/>
      <w:bookmarkEnd w:id="214"/>
      <w:bookmarkEnd w:id="215"/>
      <w:bookmarkEnd w:id="216"/>
      <w:bookmarkEnd w:id="217"/>
      <w:bookmarkEnd w:id="218"/>
      <w:bookmarkEnd w:id="219"/>
      <w:bookmarkEnd w:id="220"/>
      <w:bookmarkEnd w:id="221"/>
      <w:r w:rsidR="00463E62" w:rsidRPr="004C49C8">
        <w:t xml:space="preserve"> </w:t>
      </w:r>
    </w:p>
    <w:p w14:paraId="6742AEF5" w14:textId="5BDA17AF" w:rsidR="007F3267" w:rsidRDefault="001B3761" w:rsidP="001B3761">
      <w:pPr>
        <w:pStyle w:val="Default"/>
        <w:spacing w:before="120" w:after="120"/>
        <w:jc w:val="both"/>
        <w:rPr>
          <w:rFonts w:ascii="Franklin Gothic Book" w:hAnsi="Franklin Gothic Book"/>
          <w:color w:val="auto"/>
        </w:rPr>
      </w:pPr>
      <w:r>
        <w:rPr>
          <w:rFonts w:ascii="Franklin Gothic Book" w:hAnsi="Franklin Gothic Book"/>
          <w:color w:val="auto"/>
        </w:rPr>
        <w:t xml:space="preserve">Improvised explosive devices can </w:t>
      </w:r>
      <w:r w:rsidR="007F3267">
        <w:rPr>
          <w:rFonts w:ascii="Franklin Gothic Book" w:hAnsi="Franklin Gothic Book"/>
          <w:color w:val="auto"/>
        </w:rPr>
        <w:t xml:space="preserve">arrive at the university through the </w:t>
      </w:r>
      <w:r>
        <w:rPr>
          <w:rFonts w:ascii="Franklin Gothic Book" w:hAnsi="Franklin Gothic Book"/>
          <w:color w:val="auto"/>
        </w:rPr>
        <w:t>mail</w:t>
      </w:r>
      <w:r w:rsidR="007F3267">
        <w:rPr>
          <w:rFonts w:ascii="Franklin Gothic Book" w:hAnsi="Franklin Gothic Book"/>
          <w:color w:val="auto"/>
        </w:rPr>
        <w:t xml:space="preserve"> disguised as a letter, books, and packages of various sizes and shapes. </w:t>
      </w:r>
      <w:r w:rsidR="00F96137">
        <w:rPr>
          <w:rFonts w:ascii="Franklin Gothic Book" w:hAnsi="Franklin Gothic Book"/>
          <w:color w:val="auto"/>
        </w:rPr>
        <w:t xml:space="preserve">The </w:t>
      </w:r>
      <w:r w:rsidR="00400F37">
        <w:rPr>
          <w:rFonts w:ascii="Franklin Gothic Book" w:hAnsi="Franklin Gothic Book"/>
          <w:color w:val="auto"/>
        </w:rPr>
        <w:t xml:space="preserve">following may be indicators </w:t>
      </w:r>
      <w:r w:rsidR="007F3267">
        <w:rPr>
          <w:rFonts w:ascii="Franklin Gothic Book" w:hAnsi="Franklin Gothic Book"/>
          <w:color w:val="auto"/>
        </w:rPr>
        <w:t xml:space="preserve">of suspicious mail: </w:t>
      </w:r>
    </w:p>
    <w:p w14:paraId="3A2D73D8" w14:textId="18B92F02" w:rsidR="004233CB" w:rsidRPr="004C49C8" w:rsidRDefault="004233CB" w:rsidP="00CA3029">
      <w:pPr>
        <w:pStyle w:val="CM34"/>
        <w:numPr>
          <w:ilvl w:val="0"/>
          <w:numId w:val="25"/>
        </w:numPr>
        <w:spacing w:before="60" w:after="60"/>
        <w:ind w:left="1080"/>
        <w:rPr>
          <w:rFonts w:ascii="Franklin Gothic Book" w:hAnsi="Franklin Gothic Book"/>
        </w:rPr>
      </w:pPr>
      <w:r w:rsidRPr="004C49C8">
        <w:rPr>
          <w:rFonts w:ascii="Franklin Gothic Book" w:hAnsi="Franklin Gothic Book"/>
        </w:rPr>
        <w:t xml:space="preserve">Letter texture may feel ridged, look uneven or lopsided, or feel bulkier than normal. </w:t>
      </w:r>
    </w:p>
    <w:p w14:paraId="7CC1F185" w14:textId="6BA3AD99" w:rsidR="004233CB" w:rsidRPr="004233CB" w:rsidRDefault="004233CB" w:rsidP="00CA3029">
      <w:pPr>
        <w:pStyle w:val="ListParagraph"/>
        <w:numPr>
          <w:ilvl w:val="0"/>
          <w:numId w:val="25"/>
        </w:numPr>
        <w:spacing w:before="60" w:after="60" w:line="240" w:lineRule="auto"/>
        <w:ind w:left="1080"/>
        <w:contextualSpacing w:val="0"/>
        <w:rPr>
          <w:rFonts w:ascii="Franklin Gothic Book" w:hAnsi="Franklin Gothic Book"/>
          <w:sz w:val="24"/>
          <w:szCs w:val="24"/>
        </w:rPr>
      </w:pPr>
      <w:r w:rsidRPr="004233CB">
        <w:rPr>
          <w:rFonts w:ascii="Franklin Gothic Book" w:hAnsi="Franklin Gothic Book"/>
          <w:sz w:val="24"/>
          <w:szCs w:val="24"/>
        </w:rPr>
        <w:t xml:space="preserve">Excessive amounts of postage may be present—often far more than needed. </w:t>
      </w:r>
    </w:p>
    <w:p w14:paraId="375B632B" w14:textId="1162D35F" w:rsidR="004233CB" w:rsidRPr="004C49C8" w:rsidRDefault="004233CB" w:rsidP="00CA3029">
      <w:pPr>
        <w:pStyle w:val="CM29"/>
        <w:numPr>
          <w:ilvl w:val="0"/>
          <w:numId w:val="25"/>
        </w:numPr>
        <w:spacing w:before="60" w:after="60"/>
        <w:ind w:left="1080"/>
        <w:rPr>
          <w:rFonts w:ascii="Franklin Gothic Book" w:hAnsi="Franklin Gothic Book"/>
        </w:rPr>
      </w:pPr>
      <w:r w:rsidRPr="004C49C8">
        <w:rPr>
          <w:rFonts w:ascii="Franklin Gothic Book" w:hAnsi="Franklin Gothic Book"/>
        </w:rPr>
        <w:t xml:space="preserve">The sender is unknown or there is no return address.  </w:t>
      </w:r>
    </w:p>
    <w:p w14:paraId="47F8392B" w14:textId="01A7F644" w:rsidR="004233CB" w:rsidRPr="004C49C8" w:rsidRDefault="004233CB" w:rsidP="00CA3029">
      <w:pPr>
        <w:pStyle w:val="CM29"/>
        <w:numPr>
          <w:ilvl w:val="0"/>
          <w:numId w:val="25"/>
        </w:numPr>
        <w:spacing w:before="60" w:after="60"/>
        <w:ind w:left="1080"/>
        <w:rPr>
          <w:rFonts w:ascii="Franklin Gothic Book" w:hAnsi="Franklin Gothic Book"/>
        </w:rPr>
      </w:pPr>
      <w:r w:rsidRPr="004C49C8">
        <w:rPr>
          <w:rFonts w:ascii="Franklin Gothic Book" w:hAnsi="Franklin Gothic Book"/>
        </w:rPr>
        <w:t xml:space="preserve">Handwritten notes appear, such as, “rush,” “personal,” or “private;” </w:t>
      </w:r>
    </w:p>
    <w:p w14:paraId="18B60A94" w14:textId="6FD2D2C9" w:rsidR="004233CB" w:rsidRPr="004C49C8" w:rsidRDefault="004233CB" w:rsidP="00CA3029">
      <w:pPr>
        <w:pStyle w:val="CM29"/>
        <w:numPr>
          <w:ilvl w:val="0"/>
          <w:numId w:val="25"/>
        </w:numPr>
        <w:spacing w:before="60" w:after="60"/>
        <w:ind w:left="1080"/>
        <w:rPr>
          <w:rFonts w:ascii="Franklin Gothic Book" w:hAnsi="Franklin Gothic Book"/>
        </w:rPr>
      </w:pPr>
      <w:r w:rsidRPr="004C49C8">
        <w:rPr>
          <w:rFonts w:ascii="Franklin Gothic Book" w:hAnsi="Franklin Gothic Book"/>
        </w:rPr>
        <w:t xml:space="preserve">The addressee normally does not receive mail at the office.  </w:t>
      </w:r>
    </w:p>
    <w:p w14:paraId="1AC08F15" w14:textId="1275D893" w:rsidR="004233CB" w:rsidRPr="004C49C8" w:rsidRDefault="004233CB" w:rsidP="00CA3029">
      <w:pPr>
        <w:pStyle w:val="CM29"/>
        <w:numPr>
          <w:ilvl w:val="0"/>
          <w:numId w:val="25"/>
        </w:numPr>
        <w:spacing w:before="60" w:after="60"/>
        <w:ind w:left="1080"/>
        <w:rPr>
          <w:rFonts w:ascii="Franklin Gothic Book" w:hAnsi="Franklin Gothic Book"/>
        </w:rPr>
      </w:pPr>
      <w:r w:rsidRPr="004C49C8">
        <w:rPr>
          <w:rFonts w:ascii="Franklin Gothic Book" w:hAnsi="Franklin Gothic Book"/>
        </w:rPr>
        <w:t xml:space="preserve">Cut or pasted homemade labels are used for lettering.  </w:t>
      </w:r>
    </w:p>
    <w:p w14:paraId="683DDEC2" w14:textId="2CFDC7DB" w:rsidR="004233CB" w:rsidRPr="004C49C8" w:rsidRDefault="004233CB" w:rsidP="00CA3029">
      <w:pPr>
        <w:pStyle w:val="CM29"/>
        <w:numPr>
          <w:ilvl w:val="0"/>
          <w:numId w:val="25"/>
        </w:numPr>
        <w:spacing w:before="60" w:after="60"/>
        <w:ind w:left="1080"/>
        <w:rPr>
          <w:rFonts w:ascii="Franklin Gothic Book" w:hAnsi="Franklin Gothic Book"/>
        </w:rPr>
      </w:pPr>
      <w:r w:rsidRPr="004C49C8">
        <w:rPr>
          <w:rFonts w:ascii="Franklin Gothic Book" w:hAnsi="Franklin Gothic Book"/>
        </w:rPr>
        <w:t xml:space="preserve">The letter or package may emit an odor, have oily stains, or appear to have been </w:t>
      </w:r>
      <w:r>
        <w:rPr>
          <w:rFonts w:ascii="Franklin Gothic Book" w:hAnsi="Franklin Gothic Book"/>
        </w:rPr>
        <w:t>d</w:t>
      </w:r>
      <w:r w:rsidRPr="004C49C8">
        <w:rPr>
          <w:rFonts w:ascii="Franklin Gothic Book" w:hAnsi="Franklin Gothic Book"/>
        </w:rPr>
        <w:t xml:space="preserve">isassembled and re-glued. </w:t>
      </w:r>
    </w:p>
    <w:p w14:paraId="5A52529D" w14:textId="4454C59E" w:rsidR="004233CB" w:rsidRPr="004C49C8" w:rsidRDefault="004233CB" w:rsidP="00CA3029">
      <w:pPr>
        <w:pStyle w:val="CM29"/>
        <w:numPr>
          <w:ilvl w:val="0"/>
          <w:numId w:val="25"/>
        </w:numPr>
        <w:spacing w:before="60" w:after="60"/>
        <w:ind w:left="1080"/>
        <w:rPr>
          <w:rFonts w:ascii="Franklin Gothic Book" w:hAnsi="Franklin Gothic Book"/>
        </w:rPr>
      </w:pPr>
      <w:r w:rsidRPr="004C49C8">
        <w:rPr>
          <w:rFonts w:ascii="Franklin Gothic Book" w:hAnsi="Franklin Gothic Book"/>
        </w:rPr>
        <w:t xml:space="preserve">Several combinations of tape are used to secure the package.  </w:t>
      </w:r>
    </w:p>
    <w:p w14:paraId="2338489F" w14:textId="00063511" w:rsidR="004233CB" w:rsidRPr="004C49C8" w:rsidRDefault="004233CB" w:rsidP="00CA3029">
      <w:pPr>
        <w:pStyle w:val="CM29"/>
        <w:numPr>
          <w:ilvl w:val="0"/>
          <w:numId w:val="25"/>
        </w:numPr>
        <w:spacing w:before="60" w:after="60"/>
        <w:ind w:left="1080"/>
        <w:rPr>
          <w:rFonts w:ascii="Franklin Gothic Book" w:hAnsi="Franklin Gothic Book"/>
        </w:rPr>
      </w:pPr>
      <w:r w:rsidRPr="004C49C8">
        <w:rPr>
          <w:rFonts w:ascii="Franklin Gothic Book" w:hAnsi="Franklin Gothic Book"/>
        </w:rPr>
        <w:t>Contents of the parcel sound like liquid</w:t>
      </w:r>
      <w:r w:rsidR="00C67211">
        <w:rPr>
          <w:rFonts w:ascii="Franklin Gothic Book" w:hAnsi="Franklin Gothic Book"/>
        </w:rPr>
        <w:t xml:space="preserve"> or nails.</w:t>
      </w:r>
      <w:r w:rsidRPr="004C49C8">
        <w:rPr>
          <w:rFonts w:ascii="Franklin Gothic Book" w:hAnsi="Franklin Gothic Book"/>
        </w:rPr>
        <w:t xml:space="preserve"> </w:t>
      </w:r>
    </w:p>
    <w:p w14:paraId="4146D1B4" w14:textId="3E5B87E7" w:rsidR="004233CB" w:rsidRPr="004C49C8" w:rsidRDefault="004233CB" w:rsidP="00CA3029">
      <w:pPr>
        <w:pStyle w:val="CM29"/>
        <w:numPr>
          <w:ilvl w:val="0"/>
          <w:numId w:val="25"/>
        </w:numPr>
        <w:spacing w:before="60" w:after="60"/>
        <w:ind w:left="1080"/>
        <w:rPr>
          <w:rFonts w:ascii="Franklin Gothic Book" w:hAnsi="Franklin Gothic Book"/>
        </w:rPr>
      </w:pPr>
      <w:r w:rsidRPr="004C49C8">
        <w:rPr>
          <w:rFonts w:ascii="Franklin Gothic Book" w:hAnsi="Franklin Gothic Book"/>
        </w:rPr>
        <w:t xml:space="preserve">The package or letter shows a city or state in the postmark that does not match the return address. </w:t>
      </w:r>
    </w:p>
    <w:p w14:paraId="54E7CD57" w14:textId="7D845D83" w:rsidR="004233CB" w:rsidRPr="004C49C8" w:rsidRDefault="004233CB" w:rsidP="00CA3029">
      <w:pPr>
        <w:pStyle w:val="CM29"/>
        <w:numPr>
          <w:ilvl w:val="0"/>
          <w:numId w:val="25"/>
        </w:numPr>
        <w:spacing w:before="60" w:after="60"/>
        <w:ind w:left="1080"/>
        <w:rPr>
          <w:rFonts w:ascii="Franklin Gothic Book" w:hAnsi="Franklin Gothic Book"/>
        </w:rPr>
      </w:pPr>
      <w:r w:rsidRPr="004C49C8">
        <w:rPr>
          <w:rFonts w:ascii="Franklin Gothic Book" w:hAnsi="Franklin Gothic Book"/>
        </w:rPr>
        <w:t>The package or letter is marked Foreign Mail, Air Mail</w:t>
      </w:r>
      <w:r>
        <w:rPr>
          <w:rFonts w:ascii="Franklin Gothic Book" w:hAnsi="Franklin Gothic Book"/>
        </w:rPr>
        <w:t xml:space="preserve">, or </w:t>
      </w:r>
      <w:r w:rsidRPr="004C49C8">
        <w:rPr>
          <w:rFonts w:ascii="Franklin Gothic Book" w:hAnsi="Franklin Gothic Book"/>
        </w:rPr>
        <w:t xml:space="preserve">Special Delivery.  </w:t>
      </w:r>
    </w:p>
    <w:p w14:paraId="5BBD7279" w14:textId="49DB9CFE" w:rsidR="004233CB" w:rsidRPr="004C49C8" w:rsidRDefault="004233CB" w:rsidP="00CA3029">
      <w:pPr>
        <w:pStyle w:val="CM29"/>
        <w:numPr>
          <w:ilvl w:val="0"/>
          <w:numId w:val="25"/>
        </w:numPr>
        <w:spacing w:before="60" w:after="60"/>
        <w:ind w:left="1080"/>
        <w:rPr>
          <w:rFonts w:ascii="Franklin Gothic Book" w:hAnsi="Franklin Gothic Book"/>
        </w:rPr>
      </w:pPr>
      <w:r w:rsidRPr="004C49C8">
        <w:rPr>
          <w:rFonts w:ascii="Franklin Gothic Book" w:hAnsi="Franklin Gothic Book"/>
        </w:rPr>
        <w:t xml:space="preserve">The package has protruding wires.  </w:t>
      </w:r>
    </w:p>
    <w:p w14:paraId="0DDD6D11" w14:textId="071BBDB5" w:rsidR="004233CB" w:rsidRPr="004C49C8" w:rsidRDefault="004233CB" w:rsidP="00CA3029">
      <w:pPr>
        <w:pStyle w:val="CM29"/>
        <w:numPr>
          <w:ilvl w:val="0"/>
          <w:numId w:val="25"/>
        </w:numPr>
        <w:spacing w:before="60" w:after="60"/>
        <w:ind w:left="1080"/>
        <w:rPr>
          <w:rFonts w:ascii="Franklin Gothic Book" w:hAnsi="Franklin Gothic Book"/>
        </w:rPr>
      </w:pPr>
      <w:r w:rsidRPr="004C49C8">
        <w:rPr>
          <w:rFonts w:ascii="Franklin Gothic Book" w:hAnsi="Franklin Gothic Book"/>
        </w:rPr>
        <w:t>The package or letter has incorrect titles, or a title but no name</w:t>
      </w:r>
      <w:r w:rsidR="002F1FFD">
        <w:rPr>
          <w:rFonts w:ascii="Franklin Gothic Book" w:hAnsi="Franklin Gothic Book"/>
        </w:rPr>
        <w:t>.</w:t>
      </w:r>
    </w:p>
    <w:p w14:paraId="02ADE83E" w14:textId="37BC0F95" w:rsidR="004233CB" w:rsidRPr="004C49C8" w:rsidRDefault="004233CB" w:rsidP="00CA3029">
      <w:pPr>
        <w:pStyle w:val="CM29"/>
        <w:numPr>
          <w:ilvl w:val="0"/>
          <w:numId w:val="25"/>
        </w:numPr>
        <w:spacing w:before="60" w:after="60"/>
        <w:ind w:left="1080"/>
        <w:rPr>
          <w:rFonts w:ascii="Franklin Gothic Book" w:hAnsi="Franklin Gothic Book"/>
        </w:rPr>
      </w:pPr>
      <w:r w:rsidRPr="004C49C8">
        <w:rPr>
          <w:rFonts w:ascii="Franklin Gothic Book" w:hAnsi="Franklin Gothic Book"/>
        </w:rPr>
        <w:t xml:space="preserve">Misspellings of common words are present.  </w:t>
      </w:r>
    </w:p>
    <w:p w14:paraId="0AE1AF16" w14:textId="1DDB78D8" w:rsidR="002F1FFD" w:rsidRDefault="00C67211" w:rsidP="00CA3029">
      <w:pPr>
        <w:pStyle w:val="Heading2"/>
        <w:numPr>
          <w:ilvl w:val="0"/>
          <w:numId w:val="46"/>
        </w:numPr>
      </w:pPr>
      <w:bookmarkStart w:id="222" w:name="_Toc96510623"/>
      <w:bookmarkStart w:id="223" w:name="_Toc96511123"/>
      <w:bookmarkStart w:id="224" w:name="_Toc96511406"/>
      <w:bookmarkStart w:id="225" w:name="_Toc96511545"/>
      <w:bookmarkStart w:id="226" w:name="_Toc96516683"/>
      <w:bookmarkStart w:id="227" w:name="_Toc96516913"/>
      <w:bookmarkStart w:id="228" w:name="_Toc96590984"/>
      <w:bookmarkStart w:id="229" w:name="_Toc126937398"/>
      <w:r>
        <w:t>Priority Actions for</w:t>
      </w:r>
      <w:r w:rsidR="002F1FFD" w:rsidRPr="002F1FFD">
        <w:t xml:space="preserve"> S</w:t>
      </w:r>
      <w:r w:rsidR="007F3267" w:rsidRPr="002F1FFD">
        <w:t xml:space="preserve">uspicious </w:t>
      </w:r>
      <w:r w:rsidR="002F1FFD" w:rsidRPr="002F1FFD">
        <w:t>M</w:t>
      </w:r>
      <w:r w:rsidR="007F3267" w:rsidRPr="002F1FFD">
        <w:t>ail</w:t>
      </w:r>
      <w:bookmarkEnd w:id="222"/>
      <w:bookmarkEnd w:id="223"/>
      <w:bookmarkEnd w:id="224"/>
      <w:bookmarkEnd w:id="225"/>
      <w:bookmarkEnd w:id="226"/>
      <w:bookmarkEnd w:id="227"/>
      <w:bookmarkEnd w:id="228"/>
      <w:bookmarkEnd w:id="229"/>
    </w:p>
    <w:p w14:paraId="27A5A92E" w14:textId="09B89FDB" w:rsidR="002F1FFD" w:rsidRDefault="002F1FFD" w:rsidP="001B3761">
      <w:pPr>
        <w:pStyle w:val="Default"/>
        <w:spacing w:before="120" w:after="120"/>
        <w:jc w:val="both"/>
        <w:rPr>
          <w:rFonts w:ascii="Franklin Gothic Book" w:hAnsi="Franklin Gothic Book"/>
          <w:color w:val="auto"/>
        </w:rPr>
      </w:pPr>
      <w:r>
        <w:rPr>
          <w:rFonts w:ascii="Franklin Gothic Book" w:hAnsi="Franklin Gothic Book"/>
          <w:color w:val="auto"/>
        </w:rPr>
        <w:t>If suspicious mail</w:t>
      </w:r>
      <w:r w:rsidR="006817C5">
        <w:rPr>
          <w:rFonts w:ascii="Franklin Gothic Book" w:hAnsi="Franklin Gothic Book"/>
          <w:color w:val="auto"/>
        </w:rPr>
        <w:t xml:space="preserve"> is received</w:t>
      </w:r>
      <w:r>
        <w:rPr>
          <w:rFonts w:ascii="Franklin Gothic Book" w:hAnsi="Franklin Gothic Book"/>
          <w:color w:val="auto"/>
        </w:rPr>
        <w:t>,</w:t>
      </w:r>
      <w:r w:rsidR="006817C5">
        <w:rPr>
          <w:rFonts w:ascii="Franklin Gothic Book" w:hAnsi="Franklin Gothic Book"/>
          <w:color w:val="auto"/>
        </w:rPr>
        <w:t xml:space="preserve"> </w:t>
      </w:r>
      <w:r w:rsidR="007F3267">
        <w:rPr>
          <w:rFonts w:ascii="Franklin Gothic Book" w:hAnsi="Franklin Gothic Book"/>
          <w:color w:val="auto"/>
        </w:rPr>
        <w:t>the following actions</w:t>
      </w:r>
      <w:r w:rsidR="006817C5">
        <w:rPr>
          <w:rFonts w:ascii="Franklin Gothic Book" w:hAnsi="Franklin Gothic Book"/>
          <w:color w:val="auto"/>
        </w:rPr>
        <w:t xml:space="preserve"> are recommended</w:t>
      </w:r>
      <w:r w:rsidR="007F3267">
        <w:rPr>
          <w:rFonts w:ascii="Franklin Gothic Book" w:hAnsi="Franklin Gothic Book"/>
          <w:color w:val="auto"/>
        </w:rPr>
        <w:t xml:space="preserve">: </w:t>
      </w:r>
    </w:p>
    <w:p w14:paraId="319B5A9B" w14:textId="77777777" w:rsidR="001D45F1" w:rsidRDefault="00463E62" w:rsidP="00CA3029">
      <w:pPr>
        <w:pStyle w:val="CM29"/>
        <w:numPr>
          <w:ilvl w:val="0"/>
          <w:numId w:val="26"/>
        </w:numPr>
        <w:spacing w:before="60" w:after="60"/>
        <w:ind w:left="1080"/>
        <w:rPr>
          <w:rFonts w:ascii="Franklin Gothic Book" w:hAnsi="Franklin Gothic Book"/>
        </w:rPr>
      </w:pPr>
      <w:r w:rsidRPr="004C49C8">
        <w:rPr>
          <w:rFonts w:ascii="Franklin Gothic Book" w:hAnsi="Franklin Gothic Book"/>
        </w:rPr>
        <w:t>D</w:t>
      </w:r>
      <w:r w:rsidR="002F1FFD">
        <w:rPr>
          <w:rFonts w:ascii="Franklin Gothic Book" w:hAnsi="Franklin Gothic Book"/>
        </w:rPr>
        <w:t>O NOT</w:t>
      </w:r>
      <w:r w:rsidRPr="004C49C8">
        <w:rPr>
          <w:rFonts w:ascii="Franklin Gothic Book" w:hAnsi="Franklin Gothic Book"/>
        </w:rPr>
        <w:t xml:space="preserve"> open the package. </w:t>
      </w:r>
    </w:p>
    <w:p w14:paraId="3886AA28" w14:textId="085AC087" w:rsidR="00463E62" w:rsidRPr="0024454B" w:rsidRDefault="001D45F1" w:rsidP="00CA3029">
      <w:pPr>
        <w:pStyle w:val="CM29"/>
        <w:numPr>
          <w:ilvl w:val="0"/>
          <w:numId w:val="26"/>
        </w:numPr>
        <w:spacing w:before="60" w:after="60"/>
        <w:ind w:left="1080"/>
        <w:rPr>
          <w:rFonts w:ascii="Franklin Gothic Book" w:hAnsi="Franklin Gothic Book"/>
        </w:rPr>
      </w:pPr>
      <w:r w:rsidRPr="0024454B">
        <w:rPr>
          <w:rFonts w:ascii="Franklin Gothic Book" w:hAnsi="Franklin Gothic Book"/>
        </w:rPr>
        <w:t>I</w:t>
      </w:r>
      <w:r w:rsidR="00463E62" w:rsidRPr="0024454B">
        <w:rPr>
          <w:rFonts w:ascii="Franklin Gothic Book" w:hAnsi="Franklin Gothic Book"/>
        </w:rPr>
        <w:t xml:space="preserve">mmediately </w:t>
      </w:r>
      <w:r w:rsidRPr="0024454B">
        <w:rPr>
          <w:rFonts w:ascii="Franklin Gothic Book" w:hAnsi="Franklin Gothic Book"/>
        </w:rPr>
        <w:t xml:space="preserve">notify </w:t>
      </w:r>
      <w:r w:rsidR="00463E62" w:rsidRPr="0024454B">
        <w:rPr>
          <w:rFonts w:ascii="Franklin Gothic Book" w:hAnsi="Franklin Gothic Book"/>
        </w:rPr>
        <w:t>University Police</w:t>
      </w:r>
      <w:r w:rsidRPr="0024454B">
        <w:rPr>
          <w:rFonts w:ascii="Franklin Gothic Book" w:hAnsi="Franklin Gothic Book"/>
        </w:rPr>
        <w:t xml:space="preserve"> or dial 911</w:t>
      </w:r>
      <w:r w:rsidR="00463E62" w:rsidRPr="0024454B">
        <w:rPr>
          <w:rFonts w:ascii="Franklin Gothic Book" w:hAnsi="Franklin Gothic Book"/>
        </w:rPr>
        <w:t xml:space="preserve">. </w:t>
      </w:r>
    </w:p>
    <w:p w14:paraId="213A8970" w14:textId="5EFBAB54" w:rsidR="00463E62" w:rsidRPr="004C49C8" w:rsidRDefault="00463E62" w:rsidP="00CA3029">
      <w:pPr>
        <w:pStyle w:val="CM29"/>
        <w:numPr>
          <w:ilvl w:val="0"/>
          <w:numId w:val="26"/>
        </w:numPr>
        <w:spacing w:before="60" w:after="60"/>
        <w:ind w:left="1080"/>
        <w:rPr>
          <w:rFonts w:ascii="Franklin Gothic Book" w:hAnsi="Franklin Gothic Book"/>
        </w:rPr>
      </w:pPr>
      <w:r w:rsidRPr="004C49C8">
        <w:rPr>
          <w:rFonts w:ascii="Franklin Gothic Book" w:hAnsi="Franklin Gothic Book"/>
        </w:rPr>
        <w:t>Have everyone vacate the immediate area and close any door</w:t>
      </w:r>
      <w:r w:rsidR="001D45F1">
        <w:rPr>
          <w:rFonts w:ascii="Franklin Gothic Book" w:hAnsi="Franklin Gothic Book"/>
        </w:rPr>
        <w:t>s</w:t>
      </w:r>
      <w:r w:rsidRPr="004C49C8">
        <w:rPr>
          <w:rFonts w:ascii="Franklin Gothic Book" w:hAnsi="Franklin Gothic Book"/>
        </w:rPr>
        <w:t xml:space="preserve">, or </w:t>
      </w:r>
      <w:r w:rsidR="001D45F1">
        <w:rPr>
          <w:rFonts w:ascii="Franklin Gothic Book" w:hAnsi="Franklin Gothic Book"/>
        </w:rPr>
        <w:t>cordon</w:t>
      </w:r>
      <w:r w:rsidRPr="004C49C8">
        <w:rPr>
          <w:rFonts w:ascii="Franklin Gothic Book" w:hAnsi="Franklin Gothic Book"/>
        </w:rPr>
        <w:t xml:space="preserve"> the area, to prevent others from entering.  </w:t>
      </w:r>
    </w:p>
    <w:p w14:paraId="5E87692C" w14:textId="713552CB" w:rsidR="00463E62" w:rsidRDefault="00463E62" w:rsidP="00CA3029">
      <w:pPr>
        <w:pStyle w:val="CM29"/>
        <w:numPr>
          <w:ilvl w:val="0"/>
          <w:numId w:val="26"/>
        </w:numPr>
        <w:spacing w:before="60" w:after="60"/>
        <w:ind w:left="1080"/>
        <w:rPr>
          <w:rFonts w:ascii="Franklin Gothic Book" w:hAnsi="Franklin Gothic Book"/>
        </w:rPr>
      </w:pPr>
      <w:r w:rsidRPr="004C49C8">
        <w:rPr>
          <w:rFonts w:ascii="Franklin Gothic Book" w:hAnsi="Franklin Gothic Book"/>
        </w:rPr>
        <w:t>List all individuals who handled</w:t>
      </w:r>
      <w:r w:rsidR="00EE5489">
        <w:rPr>
          <w:rFonts w:ascii="Franklin Gothic Book" w:hAnsi="Franklin Gothic Book"/>
        </w:rPr>
        <w:t xml:space="preserve"> </w:t>
      </w:r>
      <w:r w:rsidRPr="004C49C8">
        <w:rPr>
          <w:rFonts w:ascii="Franklin Gothic Book" w:hAnsi="Franklin Gothic Book"/>
        </w:rPr>
        <w:t xml:space="preserve">the suspicious letter or package. </w:t>
      </w:r>
    </w:p>
    <w:p w14:paraId="1B999A20" w14:textId="77777777" w:rsidR="00792173" w:rsidRDefault="00792173" w:rsidP="00792173">
      <w:pPr>
        <w:pStyle w:val="Default"/>
      </w:pPr>
    </w:p>
    <w:p w14:paraId="5683482A" w14:textId="4D71A37C" w:rsidR="00B522EC" w:rsidRDefault="00B522EC" w:rsidP="00792173">
      <w:pPr>
        <w:pStyle w:val="Default"/>
        <w:sectPr w:rsidR="00B522EC" w:rsidSect="003E0BD1">
          <w:pgSz w:w="12240" w:h="16340"/>
          <w:pgMar w:top="1440" w:right="1440" w:bottom="1440" w:left="1440" w:header="432" w:footer="432" w:gutter="0"/>
          <w:cols w:space="720"/>
          <w:noEndnote/>
          <w:docGrid w:linePitch="299"/>
        </w:sectPr>
      </w:pPr>
    </w:p>
    <w:p w14:paraId="53679DE2" w14:textId="5D17C508" w:rsidR="00915DE0" w:rsidRDefault="00915DE0" w:rsidP="00915DE0">
      <w:pPr>
        <w:pStyle w:val="Heading1"/>
      </w:pPr>
      <w:bookmarkStart w:id="230" w:name="_Toc96510624"/>
      <w:bookmarkStart w:id="231" w:name="_Toc96511124"/>
      <w:bookmarkStart w:id="232" w:name="_Toc96511407"/>
      <w:bookmarkStart w:id="233" w:name="_Toc96511546"/>
      <w:bookmarkStart w:id="234" w:name="_Toc96516684"/>
      <w:bookmarkStart w:id="235" w:name="_Toc96516914"/>
      <w:bookmarkStart w:id="236" w:name="_Toc96590985"/>
      <w:bookmarkStart w:id="237" w:name="_Toc126937399"/>
      <w:bookmarkEnd w:id="191"/>
      <w:r>
        <w:lastRenderedPageBreak/>
        <w:t xml:space="preserve">CHAPTER </w:t>
      </w:r>
      <w:r w:rsidR="00D6668B">
        <w:t>7</w:t>
      </w:r>
      <w:r>
        <w:t>. COMMUNICATIONS</w:t>
      </w:r>
      <w:bookmarkEnd w:id="230"/>
      <w:bookmarkEnd w:id="231"/>
      <w:bookmarkEnd w:id="232"/>
      <w:bookmarkEnd w:id="233"/>
      <w:bookmarkEnd w:id="234"/>
      <w:bookmarkEnd w:id="235"/>
      <w:bookmarkEnd w:id="236"/>
      <w:bookmarkEnd w:id="237"/>
    </w:p>
    <w:bookmarkStart w:id="238" w:name="_Toc96510625"/>
    <w:bookmarkStart w:id="239" w:name="_Toc96511125"/>
    <w:bookmarkStart w:id="240" w:name="_Toc96511408"/>
    <w:bookmarkStart w:id="241" w:name="_Toc96511547"/>
    <w:bookmarkStart w:id="242" w:name="_Toc96516685"/>
    <w:bookmarkStart w:id="243" w:name="_Toc96516915"/>
    <w:bookmarkStart w:id="244" w:name="_Toc96590986"/>
    <w:bookmarkStart w:id="245" w:name="_Toc126937400"/>
    <w:p w14:paraId="4920B8A0" w14:textId="2B3777EA" w:rsidR="00915DE0" w:rsidRDefault="00A7224F" w:rsidP="00CA3029">
      <w:pPr>
        <w:pStyle w:val="Heading2"/>
        <w:numPr>
          <w:ilvl w:val="0"/>
          <w:numId w:val="49"/>
        </w:numPr>
        <w:ind w:left="360"/>
      </w:pPr>
      <w:r w:rsidRPr="002E6266">
        <w:rPr>
          <w:noProof/>
          <w:szCs w:val="24"/>
        </w:rPr>
        <mc:AlternateContent>
          <mc:Choice Requires="wps">
            <w:drawing>
              <wp:anchor distT="45720" distB="45720" distL="114300" distR="114300" simplePos="0" relativeHeight="251696130" behindDoc="0" locked="0" layoutInCell="1" allowOverlap="1" wp14:anchorId="1D2A2EAC" wp14:editId="12E2CCC5">
                <wp:simplePos x="0" y="0"/>
                <wp:positionH relativeFrom="page">
                  <wp:align>center</wp:align>
                </wp:positionH>
                <wp:positionV relativeFrom="paragraph">
                  <wp:posOffset>346710</wp:posOffset>
                </wp:positionV>
                <wp:extent cx="5486400" cy="877824"/>
                <wp:effectExtent l="0" t="0" r="19050" b="1778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77824"/>
                        </a:xfrm>
                        <a:prstGeom prst="rect">
                          <a:avLst/>
                        </a:prstGeom>
                        <a:solidFill>
                          <a:srgbClr val="FFFFFF"/>
                        </a:solidFill>
                        <a:ln w="25400">
                          <a:solidFill>
                            <a:srgbClr val="4472C4"/>
                          </a:solidFill>
                          <a:miter lim="800000"/>
                          <a:headEnd/>
                          <a:tailEnd/>
                        </a:ln>
                      </wps:spPr>
                      <wps:txbx>
                        <w:txbxContent>
                          <w:p w14:paraId="0B05BCFA" w14:textId="6C82BFED" w:rsidR="00A7224F" w:rsidRPr="004440BD" w:rsidRDefault="00A7224F" w:rsidP="00A7224F">
                            <w:pPr>
                              <w:rPr>
                                <w:rFonts w:ascii="Franklin Gothic Book" w:hAnsi="Franklin Gothic Book"/>
                                <w:i/>
                                <w:iCs/>
                                <w:sz w:val="24"/>
                                <w:szCs w:val="24"/>
                              </w:rPr>
                            </w:pPr>
                            <w:r w:rsidRPr="004440BD">
                              <w:rPr>
                                <w:rFonts w:ascii="Franklin Gothic Book" w:hAnsi="Franklin Gothic Book"/>
                                <w:b/>
                                <w:bCs/>
                                <w:i/>
                                <w:iCs/>
                                <w:sz w:val="24"/>
                                <w:szCs w:val="24"/>
                              </w:rPr>
                              <w:t>Planner’s Note:</w:t>
                            </w:r>
                            <w:r w:rsidRPr="004440BD">
                              <w:rPr>
                                <w:rFonts w:ascii="Franklin Gothic Book" w:hAnsi="Franklin Gothic Book"/>
                                <w:i/>
                                <w:iCs/>
                                <w:sz w:val="24"/>
                                <w:szCs w:val="24"/>
                              </w:rPr>
                              <w:t xml:space="preserve"> This section can be used to insert university policies </w:t>
                            </w:r>
                            <w:r w:rsidR="004440BD" w:rsidRPr="004440BD">
                              <w:rPr>
                                <w:rFonts w:ascii="Franklin Gothic Book" w:hAnsi="Franklin Gothic Book"/>
                                <w:i/>
                                <w:iCs/>
                                <w:sz w:val="24"/>
                                <w:szCs w:val="24"/>
                              </w:rPr>
                              <w:t>and procedures</w:t>
                            </w:r>
                            <w:r w:rsidRPr="004440BD">
                              <w:rPr>
                                <w:rFonts w:ascii="Franklin Gothic Book" w:hAnsi="Franklin Gothic Book"/>
                                <w:i/>
                                <w:iCs/>
                                <w:sz w:val="24"/>
                                <w:szCs w:val="24"/>
                              </w:rPr>
                              <w:t xml:space="preserve"> for communicating with</w:t>
                            </w:r>
                            <w:r w:rsidR="007F3048" w:rsidRPr="004440BD">
                              <w:rPr>
                                <w:rFonts w:ascii="Franklin Gothic Book" w:hAnsi="Franklin Gothic Book"/>
                                <w:i/>
                                <w:iCs/>
                                <w:sz w:val="24"/>
                                <w:szCs w:val="24"/>
                              </w:rPr>
                              <w:t xml:space="preserve"> affected individuals and the media during emergencies.</w:t>
                            </w:r>
                            <w:r w:rsidRPr="004440BD">
                              <w:rPr>
                                <w:rFonts w:ascii="Franklin Gothic Book" w:hAnsi="Franklin Gothic Book"/>
                                <w:i/>
                                <w:iCs/>
                                <w:sz w:val="24"/>
                                <w:szCs w:val="24"/>
                              </w:rPr>
                              <w:t xml:space="preserve"> Sample language and guidelines are offered and can be modified to accommodate the organization’s policies and nomenclature.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A2EAC" id="_x0000_s1041" type="#_x0000_t202" style="position:absolute;left:0;text-align:left;margin-left:0;margin-top:27.3pt;width:6in;height:69.1pt;z-index:25169613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" strokecolor="#4472c4" strokeweight="2pt">
                <v:textbox>
                  <w:txbxContent>
                    <w:p w14:paraId="0B05BCFA" w14:textId="6C82BFED" w:rsidR="00A7224F" w:rsidRPr="004440BD" w:rsidRDefault="00A7224F" w:rsidP="00A7224F">
                      <w:pPr>
                        <w:rPr>
                          <w:rFonts w:ascii="Franklin Gothic Book" w:hAnsi="Franklin Gothic Book"/>
                          <w:i/>
                          <w:iCs/>
                          <w:sz w:val="24"/>
                          <w:szCs w:val="24"/>
                        </w:rPr>
                      </w:pPr>
                      <w:r w:rsidRPr="004440BD">
                        <w:rPr>
                          <w:rFonts w:ascii="Franklin Gothic Book" w:hAnsi="Franklin Gothic Book"/>
                          <w:b/>
                          <w:bCs/>
                          <w:i/>
                          <w:iCs/>
                          <w:sz w:val="24"/>
                          <w:szCs w:val="24"/>
                        </w:rPr>
                        <w:t>Planner’s Note:</w:t>
                      </w:r>
                      <w:r w:rsidRPr="004440BD">
                        <w:rPr>
                          <w:rFonts w:ascii="Franklin Gothic Book" w:hAnsi="Franklin Gothic Book"/>
                          <w:i/>
                          <w:iCs/>
                          <w:sz w:val="24"/>
                          <w:szCs w:val="24"/>
                        </w:rPr>
                        <w:t xml:space="preserve"> This section can be used to insert university policies </w:t>
                      </w:r>
                      <w:r w:rsidR="004440BD" w:rsidRPr="004440BD">
                        <w:rPr>
                          <w:rFonts w:ascii="Franklin Gothic Book" w:hAnsi="Franklin Gothic Book"/>
                          <w:i/>
                          <w:iCs/>
                          <w:sz w:val="24"/>
                          <w:szCs w:val="24"/>
                        </w:rPr>
                        <w:t>and procedures</w:t>
                      </w:r>
                      <w:r w:rsidRPr="004440BD">
                        <w:rPr>
                          <w:rFonts w:ascii="Franklin Gothic Book" w:hAnsi="Franklin Gothic Book"/>
                          <w:i/>
                          <w:iCs/>
                          <w:sz w:val="24"/>
                          <w:szCs w:val="24"/>
                        </w:rPr>
                        <w:t xml:space="preserve"> for communicating with</w:t>
                      </w:r>
                      <w:r w:rsidR="007F3048" w:rsidRPr="004440BD">
                        <w:rPr>
                          <w:rFonts w:ascii="Franklin Gothic Book" w:hAnsi="Franklin Gothic Book"/>
                          <w:i/>
                          <w:iCs/>
                          <w:sz w:val="24"/>
                          <w:szCs w:val="24"/>
                        </w:rPr>
                        <w:t xml:space="preserve"> affected individuals and the media during emergencies.</w:t>
                      </w:r>
                      <w:r w:rsidRPr="004440BD">
                        <w:rPr>
                          <w:rFonts w:ascii="Franklin Gothic Book" w:hAnsi="Franklin Gothic Book"/>
                          <w:i/>
                          <w:iCs/>
                          <w:sz w:val="24"/>
                          <w:szCs w:val="24"/>
                        </w:rPr>
                        <w:t xml:space="preserve"> Sample language and guidelines are offered and can be modified to accommodate the organization’s policies and nomenclature.   </w:t>
                      </w:r>
                    </w:p>
                  </w:txbxContent>
                </v:textbox>
                <w10:wrap type="square" anchorx="page"/>
              </v:shape>
            </w:pict>
          </mc:Fallback>
        </mc:AlternateContent>
      </w:r>
      <w:r w:rsidR="000B6368">
        <w:t xml:space="preserve">University </w:t>
      </w:r>
      <w:r w:rsidR="00E02305">
        <w:t>Communications</w:t>
      </w:r>
      <w:bookmarkEnd w:id="238"/>
      <w:bookmarkEnd w:id="239"/>
      <w:bookmarkEnd w:id="240"/>
      <w:bookmarkEnd w:id="241"/>
      <w:bookmarkEnd w:id="242"/>
      <w:bookmarkEnd w:id="243"/>
      <w:bookmarkEnd w:id="244"/>
      <w:r w:rsidR="00153CFB">
        <w:t xml:space="preserve"> Polic</w:t>
      </w:r>
      <w:r w:rsidR="000B6368">
        <w:t>y</w:t>
      </w:r>
      <w:bookmarkEnd w:id="245"/>
    </w:p>
    <w:p w14:paraId="2016C6E5" w14:textId="77777777" w:rsidR="000C4605" w:rsidRDefault="000C4605" w:rsidP="0076401B">
      <w:pPr>
        <w:spacing w:before="120" w:after="120" w:line="240" w:lineRule="auto"/>
        <w:rPr>
          <w:rFonts w:ascii="Franklin Gothic Book" w:hAnsi="Franklin Gothic Book"/>
          <w:sz w:val="24"/>
          <w:szCs w:val="24"/>
        </w:rPr>
      </w:pPr>
      <w:r>
        <w:rPr>
          <w:rFonts w:ascii="Franklin Gothic Book" w:hAnsi="Franklin Gothic Book"/>
          <w:sz w:val="24"/>
          <w:szCs w:val="24"/>
        </w:rPr>
        <w:t>Sample Language:</w:t>
      </w:r>
    </w:p>
    <w:p w14:paraId="07579D95" w14:textId="431E26DB" w:rsidR="00915DE0" w:rsidRPr="000C4605" w:rsidRDefault="000C4605" w:rsidP="0076401B">
      <w:pPr>
        <w:spacing w:before="120" w:after="120" w:line="240" w:lineRule="auto"/>
        <w:rPr>
          <w:rFonts w:ascii="Franklin Gothic Book" w:hAnsi="Franklin Gothic Book"/>
          <w:i/>
          <w:iCs/>
          <w:sz w:val="24"/>
          <w:szCs w:val="24"/>
        </w:rPr>
      </w:pPr>
      <w:r w:rsidRPr="000C4605">
        <w:rPr>
          <w:rFonts w:ascii="Franklin Gothic Book" w:hAnsi="Franklin Gothic Book"/>
          <w:i/>
          <w:iCs/>
          <w:sz w:val="24"/>
          <w:szCs w:val="24"/>
        </w:rPr>
        <w:t>“</w:t>
      </w:r>
      <w:r w:rsidR="00975BF5" w:rsidRPr="000C4605">
        <w:rPr>
          <w:rFonts w:ascii="Franklin Gothic Book" w:hAnsi="Franklin Gothic Book"/>
          <w:i/>
          <w:iCs/>
          <w:sz w:val="24"/>
          <w:szCs w:val="24"/>
        </w:rPr>
        <w:t xml:space="preserve">The university is committed to resolving all emergencies and protecting the safety and well-being, as well as the privacy and dignity of all persons involved. </w:t>
      </w:r>
      <w:r w:rsidR="003C4722" w:rsidRPr="000C4605">
        <w:rPr>
          <w:rFonts w:ascii="Franklin Gothic Book" w:hAnsi="Franklin Gothic Book"/>
          <w:i/>
          <w:iCs/>
          <w:sz w:val="24"/>
          <w:szCs w:val="24"/>
        </w:rPr>
        <w:t>I</w:t>
      </w:r>
      <w:r w:rsidR="00FD0F6B" w:rsidRPr="000C4605">
        <w:rPr>
          <w:rFonts w:ascii="Franklin Gothic Book" w:hAnsi="Franklin Gothic Book"/>
          <w:i/>
          <w:iCs/>
          <w:sz w:val="24"/>
          <w:szCs w:val="24"/>
        </w:rPr>
        <w:t>t</w:t>
      </w:r>
      <w:r w:rsidR="00915DE0" w:rsidRPr="000C4605">
        <w:rPr>
          <w:rFonts w:ascii="Franklin Gothic Book" w:hAnsi="Franklin Gothic Book"/>
          <w:i/>
          <w:iCs/>
          <w:sz w:val="24"/>
          <w:szCs w:val="24"/>
        </w:rPr>
        <w:t xml:space="preserve"> is the strict policy of the university to defer </w:t>
      </w:r>
      <w:r w:rsidR="0066056C" w:rsidRPr="000C4605">
        <w:rPr>
          <w:rFonts w:ascii="Franklin Gothic Book" w:hAnsi="Franklin Gothic Book"/>
          <w:i/>
          <w:iCs/>
          <w:sz w:val="24"/>
          <w:szCs w:val="24"/>
        </w:rPr>
        <w:t xml:space="preserve">such </w:t>
      </w:r>
      <w:r w:rsidR="00915DE0" w:rsidRPr="000C4605">
        <w:rPr>
          <w:rFonts w:ascii="Franklin Gothic Book" w:hAnsi="Franklin Gothic Book"/>
          <w:i/>
          <w:iCs/>
          <w:sz w:val="24"/>
          <w:szCs w:val="24"/>
        </w:rPr>
        <w:t>communications to an authorized spokesperson who can communicate both effectively and within the constraints of the law.</w:t>
      </w:r>
      <w:r w:rsidRPr="000C4605">
        <w:rPr>
          <w:rFonts w:ascii="Franklin Gothic Book" w:hAnsi="Franklin Gothic Book"/>
          <w:i/>
          <w:iCs/>
          <w:sz w:val="24"/>
          <w:szCs w:val="24"/>
        </w:rPr>
        <w:t>”</w:t>
      </w:r>
    </w:p>
    <w:bookmarkStart w:id="246" w:name="_Toc96510626"/>
    <w:bookmarkStart w:id="247" w:name="_Toc96511126"/>
    <w:bookmarkStart w:id="248" w:name="_Toc96511409"/>
    <w:bookmarkStart w:id="249" w:name="_Toc96511548"/>
    <w:bookmarkStart w:id="250" w:name="_Toc96516686"/>
    <w:bookmarkStart w:id="251" w:name="_Toc96516916"/>
    <w:bookmarkStart w:id="252" w:name="_Toc96590987"/>
    <w:bookmarkStart w:id="253" w:name="_Toc126937401"/>
    <w:p w14:paraId="47450D3C" w14:textId="6015B20F" w:rsidR="00915DE0" w:rsidRDefault="000C4605" w:rsidP="00CA3029">
      <w:pPr>
        <w:pStyle w:val="Heading2"/>
        <w:numPr>
          <w:ilvl w:val="0"/>
          <w:numId w:val="49"/>
        </w:numPr>
        <w:ind w:left="360"/>
      </w:pPr>
      <w:r w:rsidRPr="002E6266">
        <w:rPr>
          <w:noProof/>
          <w:szCs w:val="24"/>
        </w:rPr>
        <mc:AlternateContent>
          <mc:Choice Requires="wps">
            <w:drawing>
              <wp:anchor distT="45720" distB="45720" distL="114300" distR="114300" simplePos="0" relativeHeight="251714562" behindDoc="0" locked="0" layoutInCell="1" allowOverlap="1" wp14:anchorId="16C6E0DB" wp14:editId="16FFF247">
                <wp:simplePos x="0" y="0"/>
                <wp:positionH relativeFrom="page">
                  <wp:align>center</wp:align>
                </wp:positionH>
                <wp:positionV relativeFrom="paragraph">
                  <wp:posOffset>349348</wp:posOffset>
                </wp:positionV>
                <wp:extent cx="5486400" cy="1572768"/>
                <wp:effectExtent l="0" t="0" r="19050" b="2794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572768"/>
                        </a:xfrm>
                        <a:prstGeom prst="rect">
                          <a:avLst/>
                        </a:prstGeom>
                        <a:solidFill>
                          <a:srgbClr val="FFFFFF"/>
                        </a:solidFill>
                        <a:ln w="25400">
                          <a:solidFill>
                            <a:srgbClr val="4472C4"/>
                          </a:solidFill>
                          <a:miter lim="800000"/>
                          <a:headEnd/>
                          <a:tailEnd/>
                        </a:ln>
                      </wps:spPr>
                      <wps:txbx>
                        <w:txbxContent>
                          <w:p w14:paraId="0865C831" w14:textId="48DD242E" w:rsidR="006D5152" w:rsidRPr="004440BD" w:rsidRDefault="000C4605" w:rsidP="006D5152">
                            <w:pPr>
                              <w:spacing w:before="120" w:after="120" w:line="240" w:lineRule="auto"/>
                              <w:rPr>
                                <w:rFonts w:ascii="Franklin Gothic Book" w:hAnsi="Franklin Gothic Book"/>
                                <w:i/>
                                <w:iCs/>
                                <w:sz w:val="24"/>
                                <w:szCs w:val="24"/>
                              </w:rPr>
                            </w:pPr>
                            <w:r w:rsidRPr="004440BD">
                              <w:rPr>
                                <w:rFonts w:ascii="Franklin Gothic Book" w:hAnsi="Franklin Gothic Book"/>
                                <w:b/>
                                <w:bCs/>
                                <w:i/>
                                <w:iCs/>
                                <w:sz w:val="24"/>
                                <w:szCs w:val="24"/>
                              </w:rPr>
                              <w:t>Planner’s Note:</w:t>
                            </w:r>
                            <w:r w:rsidRPr="004440BD">
                              <w:rPr>
                                <w:rFonts w:ascii="Franklin Gothic Book" w:hAnsi="Franklin Gothic Book"/>
                                <w:i/>
                                <w:iCs/>
                                <w:sz w:val="24"/>
                                <w:szCs w:val="24"/>
                              </w:rPr>
                              <w:t xml:space="preserve"> If the university maintains an emergency notification system, this section can be used to insert policies and procedures for communicating with affected individuals during emergencies. </w:t>
                            </w:r>
                            <w:r w:rsidR="006D5152" w:rsidRPr="004440BD">
                              <w:rPr>
                                <w:rFonts w:ascii="Franklin Gothic Book" w:hAnsi="Franklin Gothic Book"/>
                                <w:i/>
                                <w:iCs/>
                                <w:sz w:val="24"/>
                                <w:szCs w:val="24"/>
                              </w:rPr>
                              <w:t>In preparation for issuing campus-wide communications during bomb threats, pre-scripted and approved messages can be developed to reduce confusion and save valuable time.</w:t>
                            </w:r>
                          </w:p>
                          <w:p w14:paraId="191273E0" w14:textId="43BDA2B8" w:rsidR="000C4605" w:rsidRPr="004440BD" w:rsidRDefault="000C4605" w:rsidP="000C4605">
                            <w:pPr>
                              <w:rPr>
                                <w:rFonts w:ascii="Franklin Gothic Book" w:hAnsi="Franklin Gothic Book"/>
                                <w:i/>
                                <w:iCs/>
                                <w:sz w:val="24"/>
                                <w:szCs w:val="24"/>
                              </w:rPr>
                            </w:pPr>
                            <w:r w:rsidRPr="004440BD">
                              <w:rPr>
                                <w:rFonts w:ascii="Franklin Gothic Book" w:hAnsi="Franklin Gothic Book"/>
                                <w:i/>
                                <w:iCs/>
                                <w:sz w:val="24"/>
                                <w:szCs w:val="24"/>
                              </w:rPr>
                              <w:t xml:space="preserve">Sample language and guidelines are offered and can be modified to accommodate the organization’s policies and nomenclature.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6E0DB" id="_x0000_s1042" type="#_x0000_t202" style="position:absolute;left:0;text-align:left;margin-left:0;margin-top:27.5pt;width:6in;height:123.85pt;z-index:25171456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" strokecolor="#4472c4" strokeweight="2pt">
                <v:textbox>
                  <w:txbxContent>
                    <w:p w14:paraId="0865C831" w14:textId="48DD242E" w:rsidR="006D5152" w:rsidRPr="004440BD" w:rsidRDefault="000C4605" w:rsidP="006D5152">
                      <w:pPr>
                        <w:spacing w:before="120" w:after="120" w:line="240" w:lineRule="auto"/>
                        <w:rPr>
                          <w:rFonts w:ascii="Franklin Gothic Book" w:hAnsi="Franklin Gothic Book"/>
                          <w:i/>
                          <w:iCs/>
                          <w:sz w:val="24"/>
                          <w:szCs w:val="24"/>
                        </w:rPr>
                      </w:pPr>
                      <w:r w:rsidRPr="004440BD">
                        <w:rPr>
                          <w:rFonts w:ascii="Franklin Gothic Book" w:hAnsi="Franklin Gothic Book"/>
                          <w:b/>
                          <w:bCs/>
                          <w:i/>
                          <w:iCs/>
                          <w:sz w:val="24"/>
                          <w:szCs w:val="24"/>
                        </w:rPr>
                        <w:t>Planner’s Note:</w:t>
                      </w:r>
                      <w:r w:rsidRPr="004440BD">
                        <w:rPr>
                          <w:rFonts w:ascii="Franklin Gothic Book" w:hAnsi="Franklin Gothic Book"/>
                          <w:i/>
                          <w:iCs/>
                          <w:sz w:val="24"/>
                          <w:szCs w:val="24"/>
                        </w:rPr>
                        <w:t xml:space="preserve"> If the university maintains an emergency notification system, this section can be used to insert policies and procedures for communicating with affected individuals during emergencies. </w:t>
                      </w:r>
                      <w:r w:rsidR="006D5152" w:rsidRPr="004440BD">
                        <w:rPr>
                          <w:rFonts w:ascii="Franklin Gothic Book" w:hAnsi="Franklin Gothic Book"/>
                          <w:i/>
                          <w:iCs/>
                          <w:sz w:val="24"/>
                          <w:szCs w:val="24"/>
                        </w:rPr>
                        <w:t>In preparation for issuing campus-wide communications during bomb threats, pre-scripted and approved messages can be developed to reduce confusion and save valuable time.</w:t>
                      </w:r>
                    </w:p>
                    <w:p w14:paraId="191273E0" w14:textId="43BDA2B8" w:rsidR="000C4605" w:rsidRPr="004440BD" w:rsidRDefault="000C4605" w:rsidP="000C4605">
                      <w:pPr>
                        <w:rPr>
                          <w:rFonts w:ascii="Franklin Gothic Book" w:hAnsi="Franklin Gothic Book"/>
                          <w:i/>
                          <w:iCs/>
                          <w:sz w:val="24"/>
                          <w:szCs w:val="24"/>
                        </w:rPr>
                      </w:pPr>
                      <w:r w:rsidRPr="004440BD">
                        <w:rPr>
                          <w:rFonts w:ascii="Franklin Gothic Book" w:hAnsi="Franklin Gothic Book"/>
                          <w:i/>
                          <w:iCs/>
                          <w:sz w:val="24"/>
                          <w:szCs w:val="24"/>
                        </w:rPr>
                        <w:t xml:space="preserve">Sample language and guidelines are offered and can be modified to accommodate the organization’s policies and nomenclature.   </w:t>
                      </w:r>
                    </w:p>
                  </w:txbxContent>
                </v:textbox>
                <w10:wrap type="square" anchorx="page"/>
              </v:shape>
            </w:pict>
          </mc:Fallback>
        </mc:AlternateContent>
      </w:r>
      <w:r w:rsidR="00153CFB">
        <w:t xml:space="preserve">Emergency </w:t>
      </w:r>
      <w:r w:rsidR="00E02305">
        <w:t>Communications</w:t>
      </w:r>
      <w:bookmarkEnd w:id="246"/>
      <w:bookmarkEnd w:id="247"/>
      <w:bookmarkEnd w:id="248"/>
      <w:bookmarkEnd w:id="249"/>
      <w:bookmarkEnd w:id="250"/>
      <w:bookmarkEnd w:id="251"/>
      <w:bookmarkEnd w:id="252"/>
      <w:bookmarkEnd w:id="253"/>
    </w:p>
    <w:p w14:paraId="2D81E257" w14:textId="5FB821D2" w:rsidR="000C4605" w:rsidRDefault="006817C5" w:rsidP="0076401B">
      <w:pPr>
        <w:spacing w:before="120" w:after="120" w:line="240" w:lineRule="auto"/>
        <w:rPr>
          <w:rFonts w:ascii="Franklin Gothic Book" w:hAnsi="Franklin Gothic Book"/>
          <w:sz w:val="24"/>
          <w:szCs w:val="24"/>
        </w:rPr>
      </w:pPr>
      <w:r>
        <w:rPr>
          <w:rFonts w:ascii="Franklin Gothic Book" w:hAnsi="Franklin Gothic Book"/>
          <w:sz w:val="24"/>
          <w:szCs w:val="24"/>
        </w:rPr>
        <w:t>Sample Language:</w:t>
      </w:r>
    </w:p>
    <w:p w14:paraId="3F1981CD" w14:textId="54BE2C16" w:rsidR="00915DE0" w:rsidRPr="006D5152" w:rsidRDefault="006D5152" w:rsidP="0076401B">
      <w:pPr>
        <w:spacing w:before="120" w:after="120" w:line="240" w:lineRule="auto"/>
        <w:rPr>
          <w:rFonts w:ascii="Franklin Gothic Book" w:hAnsi="Franklin Gothic Book"/>
          <w:i/>
          <w:iCs/>
          <w:sz w:val="24"/>
          <w:szCs w:val="24"/>
        </w:rPr>
      </w:pPr>
      <w:r>
        <w:rPr>
          <w:rFonts w:ascii="Franklin Gothic Book" w:hAnsi="Franklin Gothic Book"/>
          <w:i/>
          <w:iCs/>
          <w:sz w:val="24"/>
          <w:szCs w:val="24"/>
        </w:rPr>
        <w:t>“</w:t>
      </w:r>
      <w:r w:rsidR="00915DE0" w:rsidRPr="006D5152">
        <w:rPr>
          <w:rFonts w:ascii="Franklin Gothic Book" w:hAnsi="Franklin Gothic Book"/>
          <w:i/>
          <w:iCs/>
          <w:sz w:val="24"/>
          <w:szCs w:val="24"/>
        </w:rPr>
        <w:t xml:space="preserve">If deemed appropriate, per the university’s Emergency Notification System Use Policy, to make an emergency announcement, </w:t>
      </w:r>
      <w:r w:rsidRPr="006D5152">
        <w:rPr>
          <w:rFonts w:ascii="Franklin Gothic Book" w:hAnsi="Franklin Gothic Book"/>
          <w:i/>
          <w:iCs/>
          <w:sz w:val="24"/>
          <w:szCs w:val="24"/>
        </w:rPr>
        <w:t xml:space="preserve">(insert the name or position of) </w:t>
      </w:r>
      <w:r w:rsidR="00915DE0" w:rsidRPr="006D5152">
        <w:rPr>
          <w:rFonts w:ascii="Franklin Gothic Book" w:hAnsi="Franklin Gothic Book"/>
          <w:i/>
          <w:iCs/>
          <w:sz w:val="24"/>
          <w:szCs w:val="24"/>
        </w:rPr>
        <w:t xml:space="preserve">the designated ENS user will be responsible for composing </w:t>
      </w:r>
      <w:r w:rsidRPr="006D5152">
        <w:rPr>
          <w:rFonts w:ascii="Franklin Gothic Book" w:hAnsi="Franklin Gothic Book"/>
          <w:i/>
          <w:iCs/>
          <w:sz w:val="24"/>
          <w:szCs w:val="24"/>
        </w:rPr>
        <w:t xml:space="preserve">and issuing </w:t>
      </w:r>
      <w:r w:rsidR="00915DE0" w:rsidRPr="006D5152">
        <w:rPr>
          <w:rFonts w:ascii="Franklin Gothic Book" w:hAnsi="Franklin Gothic Book"/>
          <w:i/>
          <w:iCs/>
          <w:sz w:val="24"/>
          <w:szCs w:val="24"/>
        </w:rPr>
        <w:t>the message, with input from the designated communications coordinator</w:t>
      </w:r>
      <w:r>
        <w:rPr>
          <w:rFonts w:ascii="Franklin Gothic Book" w:hAnsi="Franklin Gothic Book"/>
          <w:i/>
          <w:iCs/>
          <w:sz w:val="24"/>
          <w:szCs w:val="24"/>
        </w:rPr>
        <w:t xml:space="preserve"> as</w:t>
      </w:r>
      <w:r w:rsidR="00915DE0" w:rsidRPr="006D5152">
        <w:rPr>
          <w:rFonts w:ascii="Franklin Gothic Book" w:hAnsi="Franklin Gothic Book"/>
          <w:i/>
          <w:iCs/>
          <w:sz w:val="24"/>
          <w:szCs w:val="24"/>
        </w:rPr>
        <w:t xml:space="preserve"> time permits.</w:t>
      </w:r>
      <w:r>
        <w:rPr>
          <w:rFonts w:ascii="Franklin Gothic Book" w:hAnsi="Franklin Gothic Book"/>
          <w:i/>
          <w:iCs/>
          <w:sz w:val="24"/>
          <w:szCs w:val="24"/>
        </w:rPr>
        <w:t>”</w:t>
      </w:r>
      <w:r w:rsidR="00915DE0" w:rsidRPr="006D5152">
        <w:rPr>
          <w:rFonts w:ascii="Franklin Gothic Book" w:hAnsi="Franklin Gothic Book"/>
          <w:i/>
          <w:iCs/>
          <w:sz w:val="24"/>
          <w:szCs w:val="24"/>
        </w:rPr>
        <w:t xml:space="preserve"> </w:t>
      </w:r>
      <w:bookmarkStart w:id="254" w:name="_Hlk120537000"/>
    </w:p>
    <w:bookmarkStart w:id="255" w:name="_Toc96510627"/>
    <w:bookmarkStart w:id="256" w:name="_Toc96511127"/>
    <w:bookmarkStart w:id="257" w:name="_Toc96511410"/>
    <w:bookmarkStart w:id="258" w:name="_Toc96511549"/>
    <w:bookmarkStart w:id="259" w:name="_Toc96516687"/>
    <w:bookmarkStart w:id="260" w:name="_Toc96516917"/>
    <w:bookmarkStart w:id="261" w:name="_Toc96590988"/>
    <w:bookmarkStart w:id="262" w:name="_Toc126937402"/>
    <w:bookmarkEnd w:id="254"/>
    <w:p w14:paraId="0ED68D82" w14:textId="52E268BB" w:rsidR="00915DE0" w:rsidRPr="00D2616A" w:rsidRDefault="004440BD" w:rsidP="00CA3029">
      <w:pPr>
        <w:pStyle w:val="Heading2"/>
        <w:numPr>
          <w:ilvl w:val="0"/>
          <w:numId w:val="49"/>
        </w:numPr>
        <w:ind w:left="360"/>
      </w:pPr>
      <w:r w:rsidRPr="002E6266">
        <w:rPr>
          <w:noProof/>
          <w:szCs w:val="24"/>
        </w:rPr>
        <w:lastRenderedPageBreak/>
        <mc:AlternateContent>
          <mc:Choice Requires="wps">
            <w:drawing>
              <wp:anchor distT="45720" distB="45720" distL="114300" distR="114300" simplePos="0" relativeHeight="251698178" behindDoc="0" locked="0" layoutInCell="1" allowOverlap="1" wp14:anchorId="5A11AA46" wp14:editId="609CFB14">
                <wp:simplePos x="0" y="0"/>
                <wp:positionH relativeFrom="margin">
                  <wp:align>center</wp:align>
                </wp:positionH>
                <wp:positionV relativeFrom="paragraph">
                  <wp:posOffset>276371</wp:posOffset>
                </wp:positionV>
                <wp:extent cx="5486400" cy="2074545"/>
                <wp:effectExtent l="0" t="0" r="19050" b="2095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074984"/>
                        </a:xfrm>
                        <a:prstGeom prst="rect">
                          <a:avLst/>
                        </a:prstGeom>
                        <a:solidFill>
                          <a:srgbClr val="FFFFFF"/>
                        </a:solidFill>
                        <a:ln w="25400">
                          <a:solidFill>
                            <a:srgbClr val="4472C4"/>
                          </a:solidFill>
                          <a:miter lim="800000"/>
                          <a:headEnd/>
                          <a:tailEnd/>
                        </a:ln>
                      </wps:spPr>
                      <wps:txbx>
                        <w:txbxContent>
                          <w:p w14:paraId="44114929" w14:textId="111F62A7" w:rsidR="00400F37" w:rsidRPr="004440BD" w:rsidRDefault="007F3048" w:rsidP="007F3048">
                            <w:pPr>
                              <w:rPr>
                                <w:rFonts w:ascii="Franklin Gothic Book" w:hAnsi="Franklin Gothic Book"/>
                                <w:i/>
                                <w:iCs/>
                                <w:sz w:val="24"/>
                                <w:szCs w:val="24"/>
                              </w:rPr>
                            </w:pPr>
                            <w:r w:rsidRPr="004440BD">
                              <w:rPr>
                                <w:rFonts w:ascii="Franklin Gothic Book" w:hAnsi="Franklin Gothic Book"/>
                                <w:b/>
                                <w:bCs/>
                                <w:i/>
                                <w:iCs/>
                                <w:sz w:val="24"/>
                                <w:szCs w:val="24"/>
                              </w:rPr>
                              <w:t>Planner’s Note:</w:t>
                            </w:r>
                            <w:r w:rsidRPr="004440BD">
                              <w:rPr>
                                <w:rFonts w:ascii="Franklin Gothic Book" w:hAnsi="Franklin Gothic Book"/>
                                <w:i/>
                                <w:iCs/>
                                <w:sz w:val="24"/>
                                <w:szCs w:val="24"/>
                              </w:rPr>
                              <w:t xml:space="preserve"> </w:t>
                            </w:r>
                            <w:r w:rsidR="00400F37" w:rsidRPr="004440BD">
                              <w:rPr>
                                <w:rFonts w:ascii="Franklin Gothic Book" w:hAnsi="Franklin Gothic Book"/>
                                <w:i/>
                                <w:iCs/>
                                <w:sz w:val="24"/>
                                <w:szCs w:val="24"/>
                              </w:rPr>
                              <w:t xml:space="preserve">Emergencies on one campus can have repercussions that affect other campuses and the reputation of the university on a national and international stage. Therefore, all </w:t>
                            </w:r>
                            <w:r w:rsidR="006D5152" w:rsidRPr="004440BD">
                              <w:rPr>
                                <w:rFonts w:ascii="Franklin Gothic Book" w:hAnsi="Franklin Gothic Book"/>
                                <w:i/>
                                <w:iCs/>
                                <w:sz w:val="24"/>
                                <w:szCs w:val="24"/>
                              </w:rPr>
                              <w:t xml:space="preserve">disseminations of information to the </w:t>
                            </w:r>
                            <w:r w:rsidR="00400F37" w:rsidRPr="004440BD">
                              <w:rPr>
                                <w:rFonts w:ascii="Franklin Gothic Book" w:hAnsi="Franklin Gothic Book"/>
                                <w:i/>
                                <w:iCs/>
                                <w:sz w:val="24"/>
                                <w:szCs w:val="24"/>
                              </w:rPr>
                              <w:t xml:space="preserve">media on behalf of the university </w:t>
                            </w:r>
                            <w:r w:rsidR="006D5152" w:rsidRPr="004440BD">
                              <w:rPr>
                                <w:rFonts w:ascii="Franklin Gothic Book" w:hAnsi="Franklin Gothic Book"/>
                                <w:i/>
                                <w:iCs/>
                                <w:sz w:val="24"/>
                                <w:szCs w:val="24"/>
                              </w:rPr>
                              <w:t xml:space="preserve">should </w:t>
                            </w:r>
                            <w:r w:rsidR="00400F37" w:rsidRPr="004440BD">
                              <w:rPr>
                                <w:rFonts w:ascii="Franklin Gothic Book" w:hAnsi="Franklin Gothic Book"/>
                                <w:i/>
                                <w:iCs/>
                                <w:sz w:val="24"/>
                                <w:szCs w:val="24"/>
                              </w:rPr>
                              <w:t xml:space="preserve">be </w:t>
                            </w:r>
                            <w:r w:rsidR="006D5152" w:rsidRPr="004440BD">
                              <w:rPr>
                                <w:rFonts w:ascii="Franklin Gothic Book" w:hAnsi="Franklin Gothic Book"/>
                                <w:i/>
                                <w:iCs/>
                                <w:sz w:val="24"/>
                                <w:szCs w:val="24"/>
                              </w:rPr>
                              <w:t xml:space="preserve">coordinated </w:t>
                            </w:r>
                            <w:r w:rsidR="00400F37" w:rsidRPr="004440BD">
                              <w:rPr>
                                <w:rFonts w:ascii="Franklin Gothic Book" w:hAnsi="Franklin Gothic Book"/>
                                <w:i/>
                                <w:iCs/>
                                <w:sz w:val="24"/>
                                <w:szCs w:val="24"/>
                              </w:rPr>
                              <w:t>th</w:t>
                            </w:r>
                            <w:r w:rsidR="008F2FD5" w:rsidRPr="004440BD">
                              <w:rPr>
                                <w:rFonts w:ascii="Franklin Gothic Book" w:hAnsi="Franklin Gothic Book"/>
                                <w:i/>
                                <w:iCs/>
                                <w:sz w:val="24"/>
                                <w:szCs w:val="24"/>
                              </w:rPr>
                              <w:t>rough</w:t>
                            </w:r>
                            <w:r w:rsidR="00400F37" w:rsidRPr="004440BD">
                              <w:rPr>
                                <w:rFonts w:ascii="Franklin Gothic Book" w:hAnsi="Franklin Gothic Book"/>
                                <w:i/>
                                <w:iCs/>
                                <w:sz w:val="24"/>
                                <w:szCs w:val="24"/>
                              </w:rPr>
                              <w:t xml:space="preserve"> designated</w:t>
                            </w:r>
                            <w:r w:rsidR="008F2FD5" w:rsidRPr="004440BD">
                              <w:rPr>
                                <w:rFonts w:ascii="Franklin Gothic Book" w:hAnsi="Franklin Gothic Book"/>
                                <w:i/>
                                <w:iCs/>
                                <w:sz w:val="24"/>
                                <w:szCs w:val="24"/>
                              </w:rPr>
                              <w:t xml:space="preserve"> personnel and processes. A</w:t>
                            </w:r>
                            <w:r w:rsidR="00400F37" w:rsidRPr="004440BD">
                              <w:rPr>
                                <w:rFonts w:ascii="Franklin Gothic Book" w:hAnsi="Franklin Gothic Book"/>
                                <w:i/>
                                <w:iCs/>
                                <w:sz w:val="24"/>
                                <w:szCs w:val="24"/>
                              </w:rPr>
                              <w:t xml:space="preserve"> communications coordinator </w:t>
                            </w:r>
                            <w:r w:rsidR="008F2FD5" w:rsidRPr="004440BD">
                              <w:rPr>
                                <w:rFonts w:ascii="Franklin Gothic Book" w:hAnsi="Franklin Gothic Book"/>
                                <w:i/>
                                <w:iCs/>
                                <w:sz w:val="24"/>
                                <w:szCs w:val="24"/>
                              </w:rPr>
                              <w:t>can be designated</w:t>
                            </w:r>
                            <w:r w:rsidR="00400F37" w:rsidRPr="004440BD">
                              <w:rPr>
                                <w:rFonts w:ascii="Franklin Gothic Book" w:hAnsi="Franklin Gothic Book"/>
                                <w:i/>
                                <w:iCs/>
                                <w:sz w:val="24"/>
                                <w:szCs w:val="24"/>
                              </w:rPr>
                              <w:t xml:space="preserve"> </w:t>
                            </w:r>
                            <w:r w:rsidR="008F2FD5" w:rsidRPr="004440BD">
                              <w:rPr>
                                <w:rFonts w:ascii="Franklin Gothic Book" w:hAnsi="Franklin Gothic Book"/>
                                <w:i/>
                                <w:iCs/>
                                <w:sz w:val="24"/>
                                <w:szCs w:val="24"/>
                              </w:rPr>
                              <w:t>to interface</w:t>
                            </w:r>
                            <w:r w:rsidR="00400F37" w:rsidRPr="004440BD">
                              <w:rPr>
                                <w:rFonts w:ascii="Franklin Gothic Book" w:hAnsi="Franklin Gothic Book"/>
                                <w:i/>
                                <w:iCs/>
                                <w:sz w:val="24"/>
                                <w:szCs w:val="24"/>
                              </w:rPr>
                              <w:t xml:space="preserve"> with university executives</w:t>
                            </w:r>
                            <w:r w:rsidR="008F2FD5" w:rsidRPr="004440BD">
                              <w:rPr>
                                <w:rFonts w:ascii="Franklin Gothic Book" w:hAnsi="Franklin Gothic Book"/>
                                <w:i/>
                                <w:iCs/>
                                <w:sz w:val="24"/>
                                <w:szCs w:val="24"/>
                              </w:rPr>
                              <w:t xml:space="preserve"> for public affairs,</w:t>
                            </w:r>
                            <w:r w:rsidR="00400F37" w:rsidRPr="004440BD">
                              <w:rPr>
                                <w:rFonts w:ascii="Franklin Gothic Book" w:hAnsi="Franklin Gothic Book"/>
                                <w:i/>
                                <w:iCs/>
                                <w:sz w:val="24"/>
                                <w:szCs w:val="24"/>
                              </w:rPr>
                              <w:t xml:space="preserve"> General Counsel</w:t>
                            </w:r>
                            <w:r w:rsidR="008F2FD5" w:rsidRPr="004440BD">
                              <w:rPr>
                                <w:rFonts w:ascii="Franklin Gothic Book" w:hAnsi="Franklin Gothic Book"/>
                                <w:i/>
                                <w:iCs/>
                                <w:sz w:val="24"/>
                                <w:szCs w:val="24"/>
                              </w:rPr>
                              <w:t>, and others, as appropriate</w:t>
                            </w:r>
                            <w:r w:rsidR="00400F37" w:rsidRPr="004440BD">
                              <w:rPr>
                                <w:rFonts w:ascii="Franklin Gothic Book" w:hAnsi="Franklin Gothic Book"/>
                                <w:i/>
                                <w:iCs/>
                                <w:sz w:val="24"/>
                                <w:szCs w:val="24"/>
                              </w:rPr>
                              <w:t xml:space="preserve"> for the execution of </w:t>
                            </w:r>
                            <w:r w:rsidR="008F2FD5" w:rsidRPr="004440BD">
                              <w:rPr>
                                <w:rFonts w:ascii="Franklin Gothic Book" w:hAnsi="Franklin Gothic Book"/>
                                <w:i/>
                                <w:iCs/>
                                <w:sz w:val="24"/>
                                <w:szCs w:val="24"/>
                              </w:rPr>
                              <w:t xml:space="preserve">sound </w:t>
                            </w:r>
                            <w:r w:rsidR="00400F37" w:rsidRPr="004440BD">
                              <w:rPr>
                                <w:rFonts w:ascii="Franklin Gothic Book" w:hAnsi="Franklin Gothic Book"/>
                                <w:i/>
                                <w:iCs/>
                                <w:sz w:val="24"/>
                                <w:szCs w:val="24"/>
                              </w:rPr>
                              <w:t>media strategies.</w:t>
                            </w:r>
                          </w:p>
                          <w:p w14:paraId="0F824D1F" w14:textId="7CE6F9FD" w:rsidR="007F3048" w:rsidRPr="004440BD" w:rsidRDefault="007F3048" w:rsidP="007F3048">
                            <w:pPr>
                              <w:rPr>
                                <w:rFonts w:ascii="Franklin Gothic Book" w:hAnsi="Franklin Gothic Book"/>
                                <w:i/>
                                <w:iCs/>
                                <w:sz w:val="24"/>
                                <w:szCs w:val="24"/>
                              </w:rPr>
                            </w:pPr>
                            <w:r w:rsidRPr="004440BD">
                              <w:rPr>
                                <w:rFonts w:ascii="Franklin Gothic Book" w:hAnsi="Franklin Gothic Book"/>
                                <w:i/>
                                <w:iCs/>
                                <w:sz w:val="24"/>
                                <w:szCs w:val="24"/>
                              </w:rPr>
                              <w:t xml:space="preserve">This section can be used to list the names and positions of designated individuals with authority and responsibilities regarding information dissemination to media outlets on behalf of the university.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1AA46" id="_x0000_s1043" type="#_x0000_t202" style="position:absolute;left:0;text-align:left;margin-left:0;margin-top:21.75pt;width:6in;height:163.35pt;z-index:25169817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" strokecolor="#4472c4" strokeweight="2pt">
                <v:textbox>
                  <w:txbxContent>
                    <w:p w14:paraId="44114929" w14:textId="111F62A7" w:rsidR="00400F37" w:rsidRPr="004440BD" w:rsidRDefault="007F3048" w:rsidP="007F3048">
                      <w:pPr>
                        <w:rPr>
                          <w:rFonts w:ascii="Franklin Gothic Book" w:hAnsi="Franklin Gothic Book"/>
                          <w:i/>
                          <w:iCs/>
                          <w:sz w:val="24"/>
                          <w:szCs w:val="24"/>
                        </w:rPr>
                      </w:pPr>
                      <w:r w:rsidRPr="004440BD">
                        <w:rPr>
                          <w:rFonts w:ascii="Franklin Gothic Book" w:hAnsi="Franklin Gothic Book"/>
                          <w:b/>
                          <w:bCs/>
                          <w:i/>
                          <w:iCs/>
                          <w:sz w:val="24"/>
                          <w:szCs w:val="24"/>
                        </w:rPr>
                        <w:t>Planner’s Note:</w:t>
                      </w:r>
                      <w:r w:rsidRPr="004440BD">
                        <w:rPr>
                          <w:rFonts w:ascii="Franklin Gothic Book" w:hAnsi="Franklin Gothic Book"/>
                          <w:i/>
                          <w:iCs/>
                          <w:sz w:val="24"/>
                          <w:szCs w:val="24"/>
                        </w:rPr>
                        <w:t xml:space="preserve"> </w:t>
                      </w:r>
                      <w:r w:rsidR="00400F37" w:rsidRPr="004440BD">
                        <w:rPr>
                          <w:rFonts w:ascii="Franklin Gothic Book" w:hAnsi="Franklin Gothic Book"/>
                          <w:i/>
                          <w:iCs/>
                          <w:sz w:val="24"/>
                          <w:szCs w:val="24"/>
                        </w:rPr>
                        <w:t xml:space="preserve">Emergencies on one campus can have repercussions that affect other campuses and the reputation of the university on a national and international stage. Therefore, all </w:t>
                      </w:r>
                      <w:r w:rsidR="006D5152" w:rsidRPr="004440BD">
                        <w:rPr>
                          <w:rFonts w:ascii="Franklin Gothic Book" w:hAnsi="Franklin Gothic Book"/>
                          <w:i/>
                          <w:iCs/>
                          <w:sz w:val="24"/>
                          <w:szCs w:val="24"/>
                        </w:rPr>
                        <w:t xml:space="preserve">disseminations of information to the </w:t>
                      </w:r>
                      <w:r w:rsidR="00400F37" w:rsidRPr="004440BD">
                        <w:rPr>
                          <w:rFonts w:ascii="Franklin Gothic Book" w:hAnsi="Franklin Gothic Book"/>
                          <w:i/>
                          <w:iCs/>
                          <w:sz w:val="24"/>
                          <w:szCs w:val="24"/>
                        </w:rPr>
                        <w:t xml:space="preserve">media on behalf of the university </w:t>
                      </w:r>
                      <w:r w:rsidR="006D5152" w:rsidRPr="004440BD">
                        <w:rPr>
                          <w:rFonts w:ascii="Franklin Gothic Book" w:hAnsi="Franklin Gothic Book"/>
                          <w:i/>
                          <w:iCs/>
                          <w:sz w:val="24"/>
                          <w:szCs w:val="24"/>
                        </w:rPr>
                        <w:t xml:space="preserve">should </w:t>
                      </w:r>
                      <w:r w:rsidR="00400F37" w:rsidRPr="004440BD">
                        <w:rPr>
                          <w:rFonts w:ascii="Franklin Gothic Book" w:hAnsi="Franklin Gothic Book"/>
                          <w:i/>
                          <w:iCs/>
                          <w:sz w:val="24"/>
                          <w:szCs w:val="24"/>
                        </w:rPr>
                        <w:t xml:space="preserve">be </w:t>
                      </w:r>
                      <w:r w:rsidR="006D5152" w:rsidRPr="004440BD">
                        <w:rPr>
                          <w:rFonts w:ascii="Franklin Gothic Book" w:hAnsi="Franklin Gothic Book"/>
                          <w:i/>
                          <w:iCs/>
                          <w:sz w:val="24"/>
                          <w:szCs w:val="24"/>
                        </w:rPr>
                        <w:t xml:space="preserve">coordinated </w:t>
                      </w:r>
                      <w:r w:rsidR="00400F37" w:rsidRPr="004440BD">
                        <w:rPr>
                          <w:rFonts w:ascii="Franklin Gothic Book" w:hAnsi="Franklin Gothic Book"/>
                          <w:i/>
                          <w:iCs/>
                          <w:sz w:val="24"/>
                          <w:szCs w:val="24"/>
                        </w:rPr>
                        <w:t>th</w:t>
                      </w:r>
                      <w:r w:rsidR="008F2FD5" w:rsidRPr="004440BD">
                        <w:rPr>
                          <w:rFonts w:ascii="Franklin Gothic Book" w:hAnsi="Franklin Gothic Book"/>
                          <w:i/>
                          <w:iCs/>
                          <w:sz w:val="24"/>
                          <w:szCs w:val="24"/>
                        </w:rPr>
                        <w:t>rough</w:t>
                      </w:r>
                      <w:r w:rsidR="00400F37" w:rsidRPr="004440BD">
                        <w:rPr>
                          <w:rFonts w:ascii="Franklin Gothic Book" w:hAnsi="Franklin Gothic Book"/>
                          <w:i/>
                          <w:iCs/>
                          <w:sz w:val="24"/>
                          <w:szCs w:val="24"/>
                        </w:rPr>
                        <w:t xml:space="preserve"> designated</w:t>
                      </w:r>
                      <w:r w:rsidR="008F2FD5" w:rsidRPr="004440BD">
                        <w:rPr>
                          <w:rFonts w:ascii="Franklin Gothic Book" w:hAnsi="Franklin Gothic Book"/>
                          <w:i/>
                          <w:iCs/>
                          <w:sz w:val="24"/>
                          <w:szCs w:val="24"/>
                        </w:rPr>
                        <w:t xml:space="preserve"> personnel and processes. A</w:t>
                      </w:r>
                      <w:r w:rsidR="00400F37" w:rsidRPr="004440BD">
                        <w:rPr>
                          <w:rFonts w:ascii="Franklin Gothic Book" w:hAnsi="Franklin Gothic Book"/>
                          <w:i/>
                          <w:iCs/>
                          <w:sz w:val="24"/>
                          <w:szCs w:val="24"/>
                        </w:rPr>
                        <w:t xml:space="preserve"> communications coordinator </w:t>
                      </w:r>
                      <w:r w:rsidR="008F2FD5" w:rsidRPr="004440BD">
                        <w:rPr>
                          <w:rFonts w:ascii="Franklin Gothic Book" w:hAnsi="Franklin Gothic Book"/>
                          <w:i/>
                          <w:iCs/>
                          <w:sz w:val="24"/>
                          <w:szCs w:val="24"/>
                        </w:rPr>
                        <w:t>can be designated</w:t>
                      </w:r>
                      <w:r w:rsidR="00400F37" w:rsidRPr="004440BD">
                        <w:rPr>
                          <w:rFonts w:ascii="Franklin Gothic Book" w:hAnsi="Franklin Gothic Book"/>
                          <w:i/>
                          <w:iCs/>
                          <w:sz w:val="24"/>
                          <w:szCs w:val="24"/>
                        </w:rPr>
                        <w:t xml:space="preserve"> </w:t>
                      </w:r>
                      <w:r w:rsidR="008F2FD5" w:rsidRPr="004440BD">
                        <w:rPr>
                          <w:rFonts w:ascii="Franklin Gothic Book" w:hAnsi="Franklin Gothic Book"/>
                          <w:i/>
                          <w:iCs/>
                          <w:sz w:val="24"/>
                          <w:szCs w:val="24"/>
                        </w:rPr>
                        <w:t>to interface</w:t>
                      </w:r>
                      <w:r w:rsidR="00400F37" w:rsidRPr="004440BD">
                        <w:rPr>
                          <w:rFonts w:ascii="Franklin Gothic Book" w:hAnsi="Franklin Gothic Book"/>
                          <w:i/>
                          <w:iCs/>
                          <w:sz w:val="24"/>
                          <w:szCs w:val="24"/>
                        </w:rPr>
                        <w:t xml:space="preserve"> with university executives</w:t>
                      </w:r>
                      <w:r w:rsidR="008F2FD5" w:rsidRPr="004440BD">
                        <w:rPr>
                          <w:rFonts w:ascii="Franklin Gothic Book" w:hAnsi="Franklin Gothic Book"/>
                          <w:i/>
                          <w:iCs/>
                          <w:sz w:val="24"/>
                          <w:szCs w:val="24"/>
                        </w:rPr>
                        <w:t xml:space="preserve"> for public affairs,</w:t>
                      </w:r>
                      <w:r w:rsidR="00400F37" w:rsidRPr="004440BD">
                        <w:rPr>
                          <w:rFonts w:ascii="Franklin Gothic Book" w:hAnsi="Franklin Gothic Book"/>
                          <w:i/>
                          <w:iCs/>
                          <w:sz w:val="24"/>
                          <w:szCs w:val="24"/>
                        </w:rPr>
                        <w:t xml:space="preserve"> General Counsel</w:t>
                      </w:r>
                      <w:r w:rsidR="008F2FD5" w:rsidRPr="004440BD">
                        <w:rPr>
                          <w:rFonts w:ascii="Franklin Gothic Book" w:hAnsi="Franklin Gothic Book"/>
                          <w:i/>
                          <w:iCs/>
                          <w:sz w:val="24"/>
                          <w:szCs w:val="24"/>
                        </w:rPr>
                        <w:t>, and others, as appropriate</w:t>
                      </w:r>
                      <w:r w:rsidR="00400F37" w:rsidRPr="004440BD">
                        <w:rPr>
                          <w:rFonts w:ascii="Franklin Gothic Book" w:hAnsi="Franklin Gothic Book"/>
                          <w:i/>
                          <w:iCs/>
                          <w:sz w:val="24"/>
                          <w:szCs w:val="24"/>
                        </w:rPr>
                        <w:t xml:space="preserve"> for the execution of </w:t>
                      </w:r>
                      <w:r w:rsidR="008F2FD5" w:rsidRPr="004440BD">
                        <w:rPr>
                          <w:rFonts w:ascii="Franklin Gothic Book" w:hAnsi="Franklin Gothic Book"/>
                          <w:i/>
                          <w:iCs/>
                          <w:sz w:val="24"/>
                          <w:szCs w:val="24"/>
                        </w:rPr>
                        <w:t xml:space="preserve">sound </w:t>
                      </w:r>
                      <w:r w:rsidR="00400F37" w:rsidRPr="004440BD">
                        <w:rPr>
                          <w:rFonts w:ascii="Franklin Gothic Book" w:hAnsi="Franklin Gothic Book"/>
                          <w:i/>
                          <w:iCs/>
                          <w:sz w:val="24"/>
                          <w:szCs w:val="24"/>
                        </w:rPr>
                        <w:t>media strategies.</w:t>
                      </w:r>
                    </w:p>
                    <w:p w14:paraId="0F824D1F" w14:textId="7CE6F9FD" w:rsidR="007F3048" w:rsidRPr="004440BD" w:rsidRDefault="007F3048" w:rsidP="007F3048">
                      <w:pPr>
                        <w:rPr>
                          <w:rFonts w:ascii="Franklin Gothic Book" w:hAnsi="Franklin Gothic Book"/>
                          <w:i/>
                          <w:iCs/>
                          <w:sz w:val="24"/>
                          <w:szCs w:val="24"/>
                        </w:rPr>
                      </w:pPr>
                      <w:r w:rsidRPr="004440BD">
                        <w:rPr>
                          <w:rFonts w:ascii="Franklin Gothic Book" w:hAnsi="Franklin Gothic Book"/>
                          <w:i/>
                          <w:iCs/>
                          <w:sz w:val="24"/>
                          <w:szCs w:val="24"/>
                        </w:rPr>
                        <w:t xml:space="preserve">This section can be used to list the names and positions of designated individuals with authority and responsibilities regarding information dissemination to media outlets on behalf of the university.    </w:t>
                      </w:r>
                    </w:p>
                  </w:txbxContent>
                </v:textbox>
                <w10:wrap type="square" anchorx="margin"/>
              </v:shape>
            </w:pict>
          </mc:Fallback>
        </mc:AlternateContent>
      </w:r>
      <w:r w:rsidR="00915DE0" w:rsidRPr="00D2616A">
        <w:t>M</w:t>
      </w:r>
      <w:r w:rsidR="00E02305">
        <w:t>edia Communications</w:t>
      </w:r>
      <w:bookmarkEnd w:id="255"/>
      <w:bookmarkEnd w:id="256"/>
      <w:bookmarkEnd w:id="257"/>
      <w:bookmarkEnd w:id="258"/>
      <w:bookmarkEnd w:id="259"/>
      <w:bookmarkEnd w:id="260"/>
      <w:bookmarkEnd w:id="261"/>
      <w:bookmarkEnd w:id="262"/>
    </w:p>
    <w:bookmarkStart w:id="263" w:name="_Toc126937403"/>
    <w:bookmarkStart w:id="264" w:name="_Toc96510628"/>
    <w:bookmarkStart w:id="265" w:name="_Toc96511128"/>
    <w:bookmarkStart w:id="266" w:name="_Toc96511411"/>
    <w:bookmarkStart w:id="267" w:name="_Toc96511550"/>
    <w:bookmarkStart w:id="268" w:name="_Toc96516688"/>
    <w:bookmarkStart w:id="269" w:name="_Toc96516918"/>
    <w:bookmarkStart w:id="270" w:name="_Toc96590989"/>
    <w:p w14:paraId="722E9093" w14:textId="52D8C226" w:rsidR="00917075" w:rsidRDefault="004440BD" w:rsidP="00BA3E61">
      <w:pPr>
        <w:pStyle w:val="Heading1"/>
      </w:pPr>
      <w:r w:rsidRPr="002E6266">
        <w:rPr>
          <w:noProof/>
          <w:sz w:val="24"/>
          <w:szCs w:val="24"/>
        </w:rPr>
        <mc:AlternateContent>
          <mc:Choice Requires="wps">
            <w:drawing>
              <wp:anchor distT="45720" distB="45720" distL="114300" distR="114300" simplePos="0" relativeHeight="251708418" behindDoc="0" locked="0" layoutInCell="1" allowOverlap="1" wp14:anchorId="6FF60E1A" wp14:editId="03503843">
                <wp:simplePos x="0" y="0"/>
                <wp:positionH relativeFrom="page">
                  <wp:align>center</wp:align>
                </wp:positionH>
                <wp:positionV relativeFrom="paragraph">
                  <wp:posOffset>2652395</wp:posOffset>
                </wp:positionV>
                <wp:extent cx="5486400" cy="1883664"/>
                <wp:effectExtent l="0" t="0" r="19050" b="2159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83664"/>
                        </a:xfrm>
                        <a:prstGeom prst="rect">
                          <a:avLst/>
                        </a:prstGeom>
                        <a:solidFill>
                          <a:srgbClr val="FFFFFF"/>
                        </a:solidFill>
                        <a:ln w="25400">
                          <a:solidFill>
                            <a:srgbClr val="4472C4"/>
                          </a:solidFill>
                          <a:miter lim="800000"/>
                          <a:headEnd/>
                          <a:tailEnd/>
                        </a:ln>
                      </wps:spPr>
                      <wps:txbx>
                        <w:txbxContent>
                          <w:p w14:paraId="2D4FEA4D" w14:textId="77777777" w:rsidR="00400F37" w:rsidRPr="000A782F" w:rsidRDefault="00400F37" w:rsidP="00400F37">
                            <w:pPr>
                              <w:rPr>
                                <w:rFonts w:ascii="Franklin Gothic Book" w:hAnsi="Franklin Gothic Book"/>
                                <w:i/>
                                <w:iCs/>
                                <w:sz w:val="24"/>
                                <w:szCs w:val="24"/>
                              </w:rPr>
                            </w:pPr>
                            <w:r w:rsidRPr="000A782F">
                              <w:rPr>
                                <w:rFonts w:ascii="Franklin Gothic Book" w:hAnsi="Franklin Gothic Book"/>
                                <w:b/>
                                <w:bCs/>
                                <w:i/>
                                <w:iCs/>
                                <w:sz w:val="24"/>
                                <w:szCs w:val="24"/>
                              </w:rPr>
                              <w:t>Planner’s Note:</w:t>
                            </w:r>
                            <w:r w:rsidRPr="000A782F">
                              <w:rPr>
                                <w:rFonts w:ascii="Franklin Gothic Book" w:hAnsi="Franklin Gothic Book"/>
                                <w:i/>
                                <w:iCs/>
                                <w:sz w:val="24"/>
                                <w:szCs w:val="24"/>
                              </w:rPr>
                              <w:t xml:space="preserve"> An emergency management framework is outlined in the university’s base plan for emergency operations. This framework provides organization and procedures to support the university’s response to most emergency situations.</w:t>
                            </w:r>
                          </w:p>
                          <w:p w14:paraId="3BDBA6FE" w14:textId="77777777" w:rsidR="00400F37" w:rsidRPr="000A782F" w:rsidRDefault="00400F37" w:rsidP="00400F37">
                            <w:pPr>
                              <w:rPr>
                                <w:rFonts w:ascii="Franklin Gothic Book" w:hAnsi="Franklin Gothic Book"/>
                                <w:i/>
                                <w:iCs/>
                                <w:sz w:val="24"/>
                                <w:szCs w:val="24"/>
                              </w:rPr>
                            </w:pPr>
                            <w:r w:rsidRPr="000A782F">
                              <w:rPr>
                                <w:rFonts w:ascii="Franklin Gothic Book" w:hAnsi="Franklin Gothic Book"/>
                                <w:i/>
                                <w:iCs/>
                                <w:sz w:val="24"/>
                                <w:szCs w:val="24"/>
                              </w:rPr>
                              <w:t xml:space="preserve">This section can be used to list a description of key leadership roles and responsibilities that may be important to the successful resolution of challenges posed by bomb threats and explosives-related emergencies.  Sample language is offered and can be modified to accommodate the organization’s policies and nomenclature.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60E1A" id="_x0000_s1044" type="#_x0000_t202" style="position:absolute;margin-left:0;margin-top:208.85pt;width:6in;height:148.3pt;z-index:25170841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" strokecolor="#4472c4" strokeweight="2pt">
                <v:textbox>
                  <w:txbxContent>
                    <w:p w14:paraId="2D4FEA4D" w14:textId="77777777" w:rsidR="00400F37" w:rsidRPr="000A782F" w:rsidRDefault="00400F37" w:rsidP="00400F37">
                      <w:pPr>
                        <w:rPr>
                          <w:rFonts w:ascii="Franklin Gothic Book" w:hAnsi="Franklin Gothic Book"/>
                          <w:i/>
                          <w:iCs/>
                          <w:sz w:val="24"/>
                          <w:szCs w:val="24"/>
                        </w:rPr>
                      </w:pPr>
                      <w:r w:rsidRPr="000A782F">
                        <w:rPr>
                          <w:rFonts w:ascii="Franklin Gothic Book" w:hAnsi="Franklin Gothic Book"/>
                          <w:b/>
                          <w:bCs/>
                          <w:i/>
                          <w:iCs/>
                          <w:sz w:val="24"/>
                          <w:szCs w:val="24"/>
                        </w:rPr>
                        <w:t>Planner’s Note:</w:t>
                      </w:r>
                      <w:r w:rsidRPr="000A782F">
                        <w:rPr>
                          <w:rFonts w:ascii="Franklin Gothic Book" w:hAnsi="Franklin Gothic Book"/>
                          <w:i/>
                          <w:iCs/>
                          <w:sz w:val="24"/>
                          <w:szCs w:val="24"/>
                        </w:rPr>
                        <w:t xml:space="preserve"> An emergency management framework is outlined in the university’s base plan for emergency operations. This framework provides organization and procedures to support the university’s response to most emergency situations.</w:t>
                      </w:r>
                    </w:p>
                    <w:p w14:paraId="3BDBA6FE" w14:textId="77777777" w:rsidR="00400F37" w:rsidRPr="000A782F" w:rsidRDefault="00400F37" w:rsidP="00400F37">
                      <w:pPr>
                        <w:rPr>
                          <w:rFonts w:ascii="Franklin Gothic Book" w:hAnsi="Franklin Gothic Book"/>
                          <w:i/>
                          <w:iCs/>
                          <w:sz w:val="24"/>
                          <w:szCs w:val="24"/>
                        </w:rPr>
                      </w:pPr>
                      <w:r w:rsidRPr="000A782F">
                        <w:rPr>
                          <w:rFonts w:ascii="Franklin Gothic Book" w:hAnsi="Franklin Gothic Book"/>
                          <w:i/>
                          <w:iCs/>
                          <w:sz w:val="24"/>
                          <w:szCs w:val="24"/>
                        </w:rPr>
                        <w:t xml:space="preserve">This section can be used to list a description of key leadership roles and responsibilities that may be important to the successful resolution of challenges posed by bomb threats and explosives-related emergencies.  Sample language is offered and can be modified to accommodate the organization’s policies and nomenclature.   </w:t>
                      </w:r>
                    </w:p>
                  </w:txbxContent>
                </v:textbox>
                <w10:wrap type="square" anchorx="page"/>
              </v:shape>
            </w:pict>
          </mc:Fallback>
        </mc:AlternateContent>
      </w:r>
      <w:r w:rsidR="00305BBB">
        <w:t xml:space="preserve">CHAPTER </w:t>
      </w:r>
      <w:r w:rsidR="00D6668B">
        <w:t>8</w:t>
      </w:r>
      <w:r w:rsidR="00305BBB">
        <w:t xml:space="preserve">. </w:t>
      </w:r>
      <w:r w:rsidR="00331DF4">
        <w:t>THREAT</w:t>
      </w:r>
      <w:r w:rsidR="009F6618">
        <w:t xml:space="preserve"> MANAGEMENT </w:t>
      </w:r>
      <w:r w:rsidR="00331DF4">
        <w:t>TEAM</w:t>
      </w:r>
      <w:bookmarkEnd w:id="263"/>
      <w:r w:rsidR="009F6618">
        <w:t xml:space="preserve"> </w:t>
      </w:r>
      <w:bookmarkEnd w:id="264"/>
      <w:bookmarkEnd w:id="265"/>
      <w:bookmarkEnd w:id="266"/>
      <w:bookmarkEnd w:id="267"/>
      <w:bookmarkEnd w:id="268"/>
      <w:bookmarkEnd w:id="269"/>
      <w:bookmarkEnd w:id="270"/>
    </w:p>
    <w:p w14:paraId="5DB43CF3" w14:textId="693D69E7" w:rsidR="00280D16" w:rsidRPr="003E277B" w:rsidRDefault="00F7344B" w:rsidP="004440BD">
      <w:pPr>
        <w:spacing w:before="120" w:after="120" w:line="240" w:lineRule="auto"/>
        <w:rPr>
          <w:rFonts w:ascii="Franklin Gothic Book" w:eastAsia="MS Mincho" w:hAnsi="Franklin Gothic Book" w:cs="Arial"/>
          <w:kern w:val="18"/>
          <w:sz w:val="24"/>
          <w:szCs w:val="24"/>
        </w:rPr>
      </w:pPr>
      <w:r w:rsidRPr="003E277B">
        <w:rPr>
          <w:rFonts w:ascii="Franklin Gothic Book" w:hAnsi="Franklin Gothic Book"/>
          <w:sz w:val="24"/>
          <w:szCs w:val="24"/>
        </w:rPr>
        <w:t>Site Decision Maker</w:t>
      </w:r>
      <w:r w:rsidR="00130F46" w:rsidRPr="003E277B">
        <w:rPr>
          <w:rFonts w:ascii="Franklin Gothic Book" w:hAnsi="Franklin Gothic Book"/>
          <w:sz w:val="24"/>
          <w:szCs w:val="24"/>
        </w:rPr>
        <w:t xml:space="preserve"> Responsibilities</w:t>
      </w:r>
    </w:p>
    <w:p w14:paraId="14A3C3D5" w14:textId="409E29FA" w:rsidR="003B19DE" w:rsidRDefault="003B19DE" w:rsidP="00CA3029">
      <w:pPr>
        <w:pStyle w:val="Level2"/>
        <w:numPr>
          <w:ilvl w:val="0"/>
          <w:numId w:val="41"/>
        </w:numPr>
        <w:spacing w:before="60" w:after="60" w:line="240" w:lineRule="auto"/>
        <w:ind w:left="1080"/>
        <w:contextualSpacing w:val="0"/>
        <w:rPr>
          <w:rFonts w:ascii="Franklin Gothic Book" w:eastAsia="MS Mincho" w:hAnsi="Franklin Gothic Book" w:cs="Arial"/>
          <w:kern w:val="18"/>
          <w:sz w:val="24"/>
          <w:szCs w:val="24"/>
        </w:rPr>
      </w:pPr>
      <w:r w:rsidRPr="006E5CC8">
        <w:rPr>
          <w:rFonts w:ascii="Franklin Gothic Book" w:eastAsia="MS Mincho" w:hAnsi="Franklin Gothic Book" w:cs="Arial"/>
          <w:kern w:val="18"/>
          <w:sz w:val="24"/>
          <w:szCs w:val="24"/>
        </w:rPr>
        <w:t>Coordinate with emergency respon</w:t>
      </w:r>
      <w:r>
        <w:rPr>
          <w:rFonts w:ascii="Franklin Gothic Book" w:eastAsia="MS Mincho" w:hAnsi="Franklin Gothic Book" w:cs="Arial"/>
          <w:kern w:val="18"/>
          <w:sz w:val="24"/>
          <w:szCs w:val="24"/>
        </w:rPr>
        <w:t>se personnel including Law Enforcement, Fire, EMS</w:t>
      </w:r>
      <w:r w:rsidR="000D43B8">
        <w:rPr>
          <w:rFonts w:ascii="Franklin Gothic Book" w:eastAsia="MS Mincho" w:hAnsi="Franklin Gothic Book" w:cs="Arial"/>
          <w:kern w:val="18"/>
          <w:sz w:val="24"/>
          <w:szCs w:val="24"/>
        </w:rPr>
        <w:t>.</w:t>
      </w:r>
    </w:p>
    <w:p w14:paraId="0B930BE3" w14:textId="10B2D028" w:rsidR="00F7344B" w:rsidRPr="00CF591E" w:rsidRDefault="00F7344B" w:rsidP="00CA3029">
      <w:pPr>
        <w:pStyle w:val="Level2"/>
        <w:widowControl w:val="0"/>
        <w:numPr>
          <w:ilvl w:val="0"/>
          <w:numId w:val="41"/>
        </w:numPr>
        <w:autoSpaceDE w:val="0"/>
        <w:autoSpaceDN w:val="0"/>
        <w:spacing w:before="60" w:after="60" w:line="240" w:lineRule="auto"/>
        <w:ind w:left="1080"/>
        <w:contextualSpacing w:val="0"/>
        <w:rPr>
          <w:rFonts w:ascii="Franklin Gothic Book" w:eastAsia="Times New Roman" w:hAnsi="Franklin Gothic Book"/>
          <w:color w:val="000000"/>
          <w:sz w:val="24"/>
          <w:szCs w:val="24"/>
          <w:shd w:val="clear" w:color="auto" w:fill="FFFFFF"/>
        </w:rPr>
      </w:pPr>
      <w:r w:rsidRPr="00A8782E">
        <w:rPr>
          <w:rFonts w:ascii="Franklin Gothic Book" w:hAnsi="Franklin Gothic Book"/>
          <w:sz w:val="24"/>
          <w:szCs w:val="24"/>
        </w:rPr>
        <w:t>Coordinate, as appropriate with university department</w:t>
      </w:r>
      <w:r w:rsidR="001F56AA">
        <w:rPr>
          <w:rFonts w:ascii="Franklin Gothic Book" w:hAnsi="Franklin Gothic Book"/>
          <w:sz w:val="24"/>
          <w:szCs w:val="24"/>
        </w:rPr>
        <w:t>s</w:t>
      </w:r>
      <w:r w:rsidRPr="00A8782E">
        <w:rPr>
          <w:rFonts w:ascii="Franklin Gothic Book" w:hAnsi="Franklin Gothic Book"/>
          <w:sz w:val="24"/>
          <w:szCs w:val="24"/>
        </w:rPr>
        <w:t xml:space="preserve"> responsible for </w:t>
      </w:r>
      <w:r>
        <w:rPr>
          <w:rFonts w:ascii="Franklin Gothic Book" w:hAnsi="Franklin Gothic Book"/>
          <w:sz w:val="24"/>
          <w:szCs w:val="24"/>
        </w:rPr>
        <w:t>r</w:t>
      </w:r>
      <w:r w:rsidRPr="00A8782E">
        <w:rPr>
          <w:rFonts w:ascii="Franklin Gothic Book" w:hAnsi="Franklin Gothic Book"/>
          <w:sz w:val="24"/>
          <w:szCs w:val="24"/>
        </w:rPr>
        <w:t xml:space="preserve">adiological and </w:t>
      </w:r>
      <w:r>
        <w:rPr>
          <w:rFonts w:ascii="Franklin Gothic Book" w:hAnsi="Franklin Gothic Book"/>
          <w:sz w:val="24"/>
          <w:szCs w:val="24"/>
        </w:rPr>
        <w:t>e</w:t>
      </w:r>
      <w:r w:rsidRPr="00A8782E">
        <w:rPr>
          <w:rFonts w:ascii="Franklin Gothic Book" w:hAnsi="Franklin Gothic Book"/>
          <w:sz w:val="24"/>
          <w:szCs w:val="24"/>
        </w:rPr>
        <w:t xml:space="preserve">nvironmental </w:t>
      </w:r>
      <w:r>
        <w:rPr>
          <w:rFonts w:ascii="Franklin Gothic Book" w:hAnsi="Franklin Gothic Book"/>
          <w:sz w:val="24"/>
          <w:szCs w:val="24"/>
        </w:rPr>
        <w:t>m</w:t>
      </w:r>
      <w:r w:rsidRPr="00A8782E">
        <w:rPr>
          <w:rFonts w:ascii="Franklin Gothic Book" w:hAnsi="Franklin Gothic Book"/>
          <w:sz w:val="24"/>
          <w:szCs w:val="24"/>
        </w:rPr>
        <w:t xml:space="preserve">anagement to ensure compliance with federal, state, and university regulations involving radiological, environmental, health and safety issues that may be impacted by bomb threats at laboratories and reactors. </w:t>
      </w:r>
    </w:p>
    <w:p w14:paraId="699C7D58" w14:textId="77777777" w:rsidR="003B19DE" w:rsidRPr="006E5CC8" w:rsidRDefault="003B19DE" w:rsidP="00CA3029">
      <w:pPr>
        <w:pStyle w:val="Level2"/>
        <w:numPr>
          <w:ilvl w:val="0"/>
          <w:numId w:val="41"/>
        </w:numPr>
        <w:spacing w:before="60" w:after="60" w:line="240" w:lineRule="auto"/>
        <w:ind w:left="1080"/>
        <w:contextualSpacing w:val="0"/>
        <w:rPr>
          <w:rFonts w:ascii="Franklin Gothic Book" w:eastAsia="MS Mincho" w:hAnsi="Franklin Gothic Book" w:cs="Arial"/>
          <w:kern w:val="18"/>
          <w:sz w:val="24"/>
          <w:szCs w:val="24"/>
        </w:rPr>
      </w:pPr>
      <w:r w:rsidRPr="006E5CC8">
        <w:rPr>
          <w:rFonts w:ascii="Franklin Gothic Book" w:eastAsia="MS Mincho" w:hAnsi="Franklin Gothic Book" w:cs="Arial"/>
          <w:kern w:val="18"/>
          <w:sz w:val="24"/>
          <w:szCs w:val="24"/>
        </w:rPr>
        <w:t>Establish the primary incident command post (ICP) based on the level and location of the threat.</w:t>
      </w:r>
    </w:p>
    <w:p w14:paraId="3381974D" w14:textId="77777777" w:rsidR="003B19DE" w:rsidRPr="006E5CC8" w:rsidRDefault="003B19DE" w:rsidP="00CA3029">
      <w:pPr>
        <w:pStyle w:val="Level2"/>
        <w:numPr>
          <w:ilvl w:val="0"/>
          <w:numId w:val="41"/>
        </w:numPr>
        <w:spacing w:before="60" w:after="60" w:line="240" w:lineRule="auto"/>
        <w:ind w:left="1080"/>
        <w:contextualSpacing w:val="0"/>
        <w:rPr>
          <w:rFonts w:ascii="Franklin Gothic Book" w:eastAsia="MS Mincho" w:hAnsi="Franklin Gothic Book" w:cs="Arial"/>
          <w:kern w:val="18"/>
          <w:sz w:val="24"/>
          <w:szCs w:val="24"/>
        </w:rPr>
      </w:pPr>
      <w:r w:rsidRPr="006E5CC8">
        <w:rPr>
          <w:rFonts w:ascii="Franklin Gothic Book" w:eastAsia="MS Mincho" w:hAnsi="Franklin Gothic Book" w:cs="Arial"/>
          <w:kern w:val="18"/>
          <w:sz w:val="24"/>
          <w:szCs w:val="24"/>
        </w:rPr>
        <w:t>Identify a location for a secondary ICP in the event the primary location must be moved.</w:t>
      </w:r>
    </w:p>
    <w:p w14:paraId="0D9621E5" w14:textId="2CA0793F" w:rsidR="003B19DE" w:rsidRPr="006E5CC8" w:rsidRDefault="003B19DE" w:rsidP="00CA3029">
      <w:pPr>
        <w:pStyle w:val="Level2"/>
        <w:numPr>
          <w:ilvl w:val="0"/>
          <w:numId w:val="41"/>
        </w:numPr>
        <w:spacing w:before="60" w:after="60" w:line="240" w:lineRule="auto"/>
        <w:ind w:left="1080"/>
        <w:contextualSpacing w:val="0"/>
        <w:rPr>
          <w:rFonts w:ascii="Franklin Gothic Book" w:eastAsia="MS Mincho" w:hAnsi="Franklin Gothic Book" w:cs="Arial"/>
          <w:kern w:val="18"/>
          <w:sz w:val="24"/>
          <w:szCs w:val="24"/>
        </w:rPr>
      </w:pPr>
      <w:r w:rsidRPr="006E5CC8">
        <w:rPr>
          <w:rFonts w:ascii="Franklin Gothic Book" w:eastAsia="MS Mincho" w:hAnsi="Franklin Gothic Book" w:cs="Arial"/>
          <w:kern w:val="18"/>
          <w:sz w:val="24"/>
          <w:szCs w:val="24"/>
        </w:rPr>
        <w:t>Move control operations to the ICP once the B</w:t>
      </w:r>
      <w:r>
        <w:rPr>
          <w:rFonts w:ascii="Franklin Gothic Book" w:eastAsia="MS Mincho" w:hAnsi="Franklin Gothic Book" w:cs="Arial"/>
          <w:kern w:val="18"/>
          <w:sz w:val="24"/>
          <w:szCs w:val="24"/>
        </w:rPr>
        <w:t>omb Threat Management</w:t>
      </w:r>
      <w:r w:rsidRPr="006E5CC8">
        <w:rPr>
          <w:rFonts w:ascii="Franklin Gothic Book" w:eastAsia="MS Mincho" w:hAnsi="Franklin Gothic Book" w:cs="Arial"/>
          <w:kern w:val="18"/>
          <w:sz w:val="24"/>
          <w:szCs w:val="24"/>
        </w:rPr>
        <w:t xml:space="preserve"> plan is initiated.</w:t>
      </w:r>
    </w:p>
    <w:p w14:paraId="539EF527" w14:textId="77777777" w:rsidR="003B19DE" w:rsidRPr="006E5CC8" w:rsidRDefault="003B19DE" w:rsidP="00CA3029">
      <w:pPr>
        <w:pStyle w:val="Level2"/>
        <w:numPr>
          <w:ilvl w:val="0"/>
          <w:numId w:val="41"/>
        </w:numPr>
        <w:spacing w:before="60" w:after="60" w:line="240" w:lineRule="auto"/>
        <w:ind w:left="1080"/>
        <w:contextualSpacing w:val="0"/>
        <w:rPr>
          <w:rFonts w:ascii="Franklin Gothic Book" w:eastAsia="MS Mincho" w:hAnsi="Franklin Gothic Book" w:cs="Arial"/>
          <w:kern w:val="18"/>
          <w:sz w:val="24"/>
          <w:szCs w:val="24"/>
        </w:rPr>
      </w:pPr>
      <w:r w:rsidRPr="006E5CC8">
        <w:rPr>
          <w:rFonts w:ascii="Franklin Gothic Book" w:eastAsia="MS Mincho" w:hAnsi="Franklin Gothic Book" w:cs="Arial"/>
          <w:kern w:val="18"/>
          <w:sz w:val="24"/>
          <w:szCs w:val="24"/>
        </w:rPr>
        <w:t>Determine search areas based on location and risk of threat in conjunction with the search team leader for those locations and initiate search procedures.</w:t>
      </w:r>
    </w:p>
    <w:p w14:paraId="142FC465" w14:textId="77777777" w:rsidR="003B19DE" w:rsidRPr="006E5CC8" w:rsidRDefault="003B19DE" w:rsidP="00CA3029">
      <w:pPr>
        <w:pStyle w:val="Level2"/>
        <w:numPr>
          <w:ilvl w:val="0"/>
          <w:numId w:val="41"/>
        </w:numPr>
        <w:spacing w:before="60" w:after="60" w:line="240" w:lineRule="auto"/>
        <w:ind w:left="1080"/>
        <w:contextualSpacing w:val="0"/>
        <w:rPr>
          <w:rFonts w:ascii="Franklin Gothic Book" w:eastAsia="MS Mincho" w:hAnsi="Franklin Gothic Book" w:cs="Arial"/>
          <w:kern w:val="18"/>
          <w:sz w:val="24"/>
          <w:szCs w:val="24"/>
        </w:rPr>
      </w:pPr>
      <w:r w:rsidRPr="006E5CC8">
        <w:rPr>
          <w:rFonts w:ascii="Franklin Gothic Book" w:eastAsia="MS Mincho" w:hAnsi="Franklin Gothic Book" w:cs="Arial"/>
          <w:kern w:val="18"/>
          <w:sz w:val="24"/>
          <w:szCs w:val="24"/>
        </w:rPr>
        <w:lastRenderedPageBreak/>
        <w:t>Determine level of evacuation needed based on location and risk of threat in conjunction with the evacuation team leader for those locations and initiate evacuation.</w:t>
      </w:r>
    </w:p>
    <w:p w14:paraId="078E0766" w14:textId="77777777" w:rsidR="003B19DE" w:rsidRPr="006E5CC8" w:rsidRDefault="003B19DE" w:rsidP="00CA3029">
      <w:pPr>
        <w:pStyle w:val="Level2"/>
        <w:numPr>
          <w:ilvl w:val="0"/>
          <w:numId w:val="41"/>
        </w:numPr>
        <w:spacing w:before="60" w:after="60" w:line="240" w:lineRule="auto"/>
        <w:ind w:left="1080"/>
        <w:contextualSpacing w:val="0"/>
        <w:rPr>
          <w:rFonts w:ascii="Franklin Gothic Book" w:eastAsia="MS Mincho" w:hAnsi="Franklin Gothic Book" w:cs="Arial"/>
          <w:kern w:val="18"/>
          <w:sz w:val="24"/>
          <w:szCs w:val="24"/>
        </w:rPr>
      </w:pPr>
      <w:r w:rsidRPr="006E5CC8">
        <w:rPr>
          <w:rFonts w:ascii="Franklin Gothic Book" w:eastAsia="MS Mincho" w:hAnsi="Franklin Gothic Book" w:cs="Arial"/>
          <w:kern w:val="18"/>
          <w:sz w:val="24"/>
          <w:szCs w:val="24"/>
        </w:rPr>
        <w:t>Coordinate with team leaders to ensure evacuation areas have been searched and nothing found before employees, visitors, and ambulatory patients enter.</w:t>
      </w:r>
    </w:p>
    <w:p w14:paraId="1EC3F9AF" w14:textId="77777777" w:rsidR="003B19DE" w:rsidRPr="006E5CC8" w:rsidRDefault="003B19DE" w:rsidP="00CA3029">
      <w:pPr>
        <w:pStyle w:val="Level2"/>
        <w:numPr>
          <w:ilvl w:val="0"/>
          <w:numId w:val="41"/>
        </w:numPr>
        <w:spacing w:before="60" w:after="60" w:line="240" w:lineRule="auto"/>
        <w:ind w:left="1080"/>
        <w:contextualSpacing w:val="0"/>
        <w:rPr>
          <w:rFonts w:ascii="Franklin Gothic Book" w:eastAsia="MS Mincho" w:hAnsi="Franklin Gothic Book" w:cs="Arial"/>
          <w:kern w:val="18"/>
          <w:sz w:val="24"/>
          <w:szCs w:val="24"/>
        </w:rPr>
      </w:pPr>
      <w:r w:rsidRPr="006E5CC8">
        <w:rPr>
          <w:rFonts w:ascii="Franklin Gothic Book" w:eastAsia="MS Mincho" w:hAnsi="Franklin Gothic Book" w:cs="Arial"/>
          <w:kern w:val="18"/>
          <w:sz w:val="24"/>
          <w:szCs w:val="24"/>
        </w:rPr>
        <w:t>In conjunction with the law enforcement liaison, determine when reoccupation of the affected areas and release of those sheltered-in-place can occur.</w:t>
      </w:r>
    </w:p>
    <w:p w14:paraId="1AE41FF0" w14:textId="5D44B074" w:rsidR="00917075" w:rsidRDefault="003B19DE" w:rsidP="00CA3029">
      <w:pPr>
        <w:pStyle w:val="Heading2"/>
        <w:numPr>
          <w:ilvl w:val="0"/>
          <w:numId w:val="47"/>
        </w:numPr>
        <w:ind w:left="360"/>
      </w:pPr>
      <w:bookmarkStart w:id="271" w:name="_Toc96516690"/>
      <w:bookmarkStart w:id="272" w:name="_Toc96516919"/>
      <w:bookmarkStart w:id="273" w:name="_Toc96590990"/>
      <w:bookmarkStart w:id="274" w:name="_Toc126937404"/>
      <w:r w:rsidRPr="00D10D3E">
        <w:t>Law Enforcement Liaison</w:t>
      </w:r>
      <w:bookmarkEnd w:id="271"/>
      <w:bookmarkEnd w:id="272"/>
      <w:bookmarkEnd w:id="273"/>
      <w:r w:rsidR="00B8425C">
        <w:t xml:space="preserve"> Responsibilities</w:t>
      </w:r>
      <w:r w:rsidR="00EC5F6B">
        <w:t xml:space="preserve"> (optional)</w:t>
      </w:r>
      <w:bookmarkEnd w:id="274"/>
    </w:p>
    <w:p w14:paraId="2F323798" w14:textId="6A66BEE3" w:rsidR="00EC5F6B" w:rsidRPr="003922CC" w:rsidRDefault="00EC5F6B" w:rsidP="00EC5F6B">
      <w:pPr>
        <w:rPr>
          <w:rFonts w:ascii="Franklin Gothic Book" w:hAnsi="Franklin Gothic Book"/>
          <w:sz w:val="24"/>
          <w:szCs w:val="24"/>
        </w:rPr>
      </w:pPr>
      <w:r w:rsidRPr="003922CC">
        <w:rPr>
          <w:rFonts w:ascii="Franklin Gothic Book" w:hAnsi="Franklin Gothic Book"/>
          <w:sz w:val="24"/>
          <w:szCs w:val="24"/>
        </w:rPr>
        <w:t>Based on the size or complexity of the situation, the Site Decision Maker may designate an individual to serve as the Law Enforcement Liaison and perform the following actions</w:t>
      </w:r>
      <w:r w:rsidR="003922CC">
        <w:rPr>
          <w:rFonts w:ascii="Franklin Gothic Book" w:hAnsi="Franklin Gothic Book"/>
          <w:sz w:val="24"/>
          <w:szCs w:val="24"/>
        </w:rPr>
        <w:t>:</w:t>
      </w:r>
      <w:r w:rsidRPr="003922CC">
        <w:rPr>
          <w:rFonts w:ascii="Franklin Gothic Book" w:hAnsi="Franklin Gothic Book"/>
          <w:sz w:val="24"/>
          <w:szCs w:val="24"/>
        </w:rPr>
        <w:t xml:space="preserve"> </w:t>
      </w:r>
    </w:p>
    <w:p w14:paraId="3DDBD083" w14:textId="0625BF30" w:rsidR="003B19DE" w:rsidRPr="00D10D3E" w:rsidRDefault="003B19DE" w:rsidP="00CA3029">
      <w:pPr>
        <w:pStyle w:val="ListParagraph"/>
        <w:widowControl w:val="0"/>
        <w:numPr>
          <w:ilvl w:val="0"/>
          <w:numId w:val="42"/>
        </w:numPr>
        <w:autoSpaceDE w:val="0"/>
        <w:autoSpaceDN w:val="0"/>
        <w:spacing w:before="60" w:after="60" w:line="240" w:lineRule="auto"/>
        <w:contextualSpacing w:val="0"/>
        <w:rPr>
          <w:rFonts w:ascii="Franklin Gothic Book" w:hAnsi="Franklin Gothic Book"/>
          <w:color w:val="000000"/>
          <w:sz w:val="24"/>
          <w:szCs w:val="24"/>
          <w:shd w:val="clear" w:color="auto" w:fill="FFFFFF"/>
        </w:rPr>
      </w:pPr>
      <w:r w:rsidRPr="00D10D3E">
        <w:rPr>
          <w:rFonts w:ascii="Franklin Gothic Book" w:hAnsi="Franklin Gothic Book"/>
          <w:color w:val="000000"/>
          <w:sz w:val="24"/>
          <w:szCs w:val="24"/>
          <w:shd w:val="clear" w:color="auto" w:fill="FFFFFF"/>
        </w:rPr>
        <w:t>Coordinate and communicate information between the Site Decision Maker and responding law enforcement personnel.</w:t>
      </w:r>
    </w:p>
    <w:p w14:paraId="6D4FCC06" w14:textId="4F2A5BFF" w:rsidR="00400F37" w:rsidRPr="00400F37" w:rsidRDefault="00D21BD5" w:rsidP="00400F37">
      <w:pPr>
        <w:pStyle w:val="ListParagraph"/>
        <w:widowControl w:val="0"/>
        <w:numPr>
          <w:ilvl w:val="0"/>
          <w:numId w:val="42"/>
        </w:numPr>
        <w:autoSpaceDE w:val="0"/>
        <w:autoSpaceDN w:val="0"/>
        <w:spacing w:before="60" w:after="60" w:line="240" w:lineRule="auto"/>
        <w:contextualSpacing w:val="0"/>
        <w:rPr>
          <w:rFonts w:ascii="Franklin Gothic Book" w:hAnsi="Franklin Gothic Book"/>
          <w:color w:val="000000"/>
          <w:sz w:val="24"/>
          <w:szCs w:val="24"/>
          <w:shd w:val="clear" w:color="auto" w:fill="FFFFFF"/>
        </w:rPr>
      </w:pPr>
      <w:r w:rsidRPr="00D10D3E">
        <w:rPr>
          <w:rFonts w:ascii="Franklin Gothic Book" w:hAnsi="Franklin Gothic Book"/>
          <w:sz w:val="24"/>
          <w:szCs w:val="24"/>
        </w:rPr>
        <w:t xml:space="preserve">Provide response </w:t>
      </w:r>
      <w:r w:rsidR="00290F98" w:rsidRPr="00D10D3E">
        <w:rPr>
          <w:rFonts w:ascii="Franklin Gothic Book" w:hAnsi="Franklin Gothic Book"/>
          <w:sz w:val="24"/>
          <w:szCs w:val="24"/>
        </w:rPr>
        <w:t xml:space="preserve">kits to </w:t>
      </w:r>
      <w:r w:rsidRPr="00D10D3E">
        <w:rPr>
          <w:rFonts w:ascii="Franklin Gothic Book" w:hAnsi="Franklin Gothic Book"/>
          <w:sz w:val="24"/>
          <w:szCs w:val="24"/>
        </w:rPr>
        <w:t xml:space="preserve">bomb technicians </w:t>
      </w:r>
      <w:r w:rsidR="00290F98" w:rsidRPr="00D10D3E">
        <w:rPr>
          <w:rFonts w:ascii="Franklin Gothic Book" w:hAnsi="Franklin Gothic Book"/>
          <w:sz w:val="24"/>
          <w:szCs w:val="24"/>
        </w:rPr>
        <w:t>including building diagrams, keys</w:t>
      </w:r>
      <w:r w:rsidR="00130F46" w:rsidRPr="00D10D3E">
        <w:rPr>
          <w:rFonts w:ascii="Franklin Gothic Book" w:hAnsi="Franklin Gothic Book"/>
          <w:sz w:val="24"/>
          <w:szCs w:val="24"/>
        </w:rPr>
        <w:t>,</w:t>
      </w:r>
      <w:r w:rsidRPr="00D10D3E">
        <w:rPr>
          <w:rFonts w:ascii="Franklin Gothic Book" w:hAnsi="Franklin Gothic Book"/>
          <w:sz w:val="24"/>
          <w:szCs w:val="24"/>
        </w:rPr>
        <w:t xml:space="preserve"> and</w:t>
      </w:r>
      <w:r w:rsidR="00290F98" w:rsidRPr="00D10D3E">
        <w:rPr>
          <w:rFonts w:ascii="Franklin Gothic Book" w:hAnsi="Franklin Gothic Book"/>
          <w:sz w:val="24"/>
          <w:szCs w:val="24"/>
        </w:rPr>
        <w:t xml:space="preserve"> information to assist them in independently accessing and navigating the campus during threat conditions</w:t>
      </w:r>
      <w:r w:rsidRPr="00D10D3E">
        <w:rPr>
          <w:rFonts w:ascii="Franklin Gothic Book" w:hAnsi="Franklin Gothic Book"/>
          <w:sz w:val="24"/>
          <w:szCs w:val="24"/>
        </w:rPr>
        <w:t>.</w:t>
      </w:r>
      <w:r w:rsidRPr="00D10D3E">
        <w:rPr>
          <w:rFonts w:ascii="Franklin Gothic Book" w:hAnsi="Franklin Gothic Book"/>
          <w:color w:val="000000"/>
          <w:sz w:val="24"/>
          <w:szCs w:val="24"/>
          <w:shd w:val="clear" w:color="auto" w:fill="FFFFFF"/>
        </w:rPr>
        <w:t xml:space="preserve"> </w:t>
      </w:r>
    </w:p>
    <w:p w14:paraId="157FAFE3" w14:textId="1A0A7F41" w:rsidR="003B19DE" w:rsidRPr="003B19DE" w:rsidRDefault="003B19DE" w:rsidP="00CA3029">
      <w:pPr>
        <w:pStyle w:val="Heading2"/>
        <w:numPr>
          <w:ilvl w:val="0"/>
          <w:numId w:val="47"/>
        </w:numPr>
        <w:ind w:left="360"/>
      </w:pPr>
      <w:bookmarkStart w:id="275" w:name="_Toc96516691"/>
      <w:bookmarkStart w:id="276" w:name="_Toc96516920"/>
      <w:bookmarkStart w:id="277" w:name="_Toc96590991"/>
      <w:bookmarkStart w:id="278" w:name="_Toc126937405"/>
      <w:r>
        <w:t>Search Team Lead</w:t>
      </w:r>
      <w:bookmarkEnd w:id="275"/>
      <w:bookmarkEnd w:id="276"/>
      <w:bookmarkEnd w:id="277"/>
      <w:r w:rsidR="00B8425C">
        <w:t>er</w:t>
      </w:r>
      <w:r w:rsidR="001F56AA">
        <w:t xml:space="preserve"> Responsibilities</w:t>
      </w:r>
      <w:bookmarkEnd w:id="278"/>
    </w:p>
    <w:p w14:paraId="3A215C2E" w14:textId="758ACDA7" w:rsidR="003B19DE" w:rsidRDefault="003B19DE" w:rsidP="00CA3029">
      <w:pPr>
        <w:pStyle w:val="Level2"/>
        <w:numPr>
          <w:ilvl w:val="0"/>
          <w:numId w:val="42"/>
        </w:numPr>
        <w:spacing w:before="60" w:after="60" w:line="240" w:lineRule="auto"/>
        <w:contextualSpacing w:val="0"/>
        <w:rPr>
          <w:rFonts w:ascii="Franklin Gothic Book" w:eastAsia="MS Mincho" w:hAnsi="Franklin Gothic Book" w:cs="Arial"/>
          <w:kern w:val="18"/>
          <w:sz w:val="24"/>
          <w:szCs w:val="24"/>
        </w:rPr>
      </w:pPr>
      <w:r w:rsidRPr="006E5CC8">
        <w:rPr>
          <w:rFonts w:ascii="Franklin Gothic Book" w:eastAsia="MS Mincho" w:hAnsi="Franklin Gothic Book" w:cs="Arial"/>
          <w:kern w:val="18"/>
          <w:sz w:val="24"/>
          <w:szCs w:val="24"/>
        </w:rPr>
        <w:t>In conjunction with the Site Decision Maker, determine the type of search to be conducted and the priority order of where to search.</w:t>
      </w:r>
    </w:p>
    <w:p w14:paraId="07DDD37C" w14:textId="5B396FA8" w:rsidR="00DD485A" w:rsidRDefault="00DD485A" w:rsidP="00CA3029">
      <w:pPr>
        <w:pStyle w:val="Level2"/>
        <w:numPr>
          <w:ilvl w:val="0"/>
          <w:numId w:val="42"/>
        </w:numPr>
        <w:spacing w:before="60" w:after="60" w:line="240" w:lineRule="auto"/>
        <w:contextualSpacing w:val="0"/>
        <w:rPr>
          <w:rFonts w:ascii="Franklin Gothic Book" w:eastAsia="MS Mincho" w:hAnsi="Franklin Gothic Book" w:cs="Arial"/>
          <w:kern w:val="18"/>
          <w:sz w:val="24"/>
          <w:szCs w:val="24"/>
        </w:rPr>
      </w:pPr>
      <w:r>
        <w:rPr>
          <w:rFonts w:ascii="Franklin Gothic Book" w:eastAsia="MS Mincho" w:hAnsi="Franklin Gothic Book" w:cs="Arial"/>
          <w:kern w:val="18"/>
          <w:sz w:val="24"/>
          <w:szCs w:val="24"/>
        </w:rPr>
        <w:t xml:space="preserve">Direct search </w:t>
      </w:r>
      <w:r w:rsidRPr="004C10EF">
        <w:rPr>
          <w:rFonts w:ascii="Franklin Gothic Book" w:eastAsia="MS Mincho" w:hAnsi="Franklin Gothic Book" w:cs="Arial"/>
          <w:kern w:val="18"/>
          <w:sz w:val="24"/>
          <w:szCs w:val="24"/>
        </w:rPr>
        <w:t>teams on the type of search to be conducted.</w:t>
      </w:r>
    </w:p>
    <w:p w14:paraId="1337B844" w14:textId="77777777" w:rsidR="00DD485A" w:rsidRDefault="00DD485A" w:rsidP="00CA3029">
      <w:pPr>
        <w:pStyle w:val="Level2"/>
        <w:numPr>
          <w:ilvl w:val="0"/>
          <w:numId w:val="42"/>
        </w:numPr>
        <w:spacing w:before="60" w:after="60" w:line="240" w:lineRule="auto"/>
        <w:contextualSpacing w:val="0"/>
        <w:rPr>
          <w:rFonts w:ascii="Franklin Gothic Book" w:eastAsia="MS Mincho" w:hAnsi="Franklin Gothic Book" w:cs="Arial"/>
          <w:kern w:val="18"/>
          <w:sz w:val="24"/>
          <w:szCs w:val="24"/>
        </w:rPr>
      </w:pPr>
      <w:r>
        <w:rPr>
          <w:rFonts w:ascii="Franklin Gothic Book" w:eastAsia="MS Mincho" w:hAnsi="Franklin Gothic Book" w:cs="Arial"/>
          <w:kern w:val="18"/>
          <w:sz w:val="24"/>
          <w:szCs w:val="24"/>
        </w:rPr>
        <w:t>Assign team members</w:t>
      </w:r>
      <w:r w:rsidRPr="00DD485A">
        <w:rPr>
          <w:rFonts w:ascii="Franklin Gothic Book" w:eastAsia="MS Mincho" w:hAnsi="Franklin Gothic Book" w:cs="Arial"/>
          <w:kern w:val="18"/>
          <w:sz w:val="24"/>
          <w:szCs w:val="24"/>
        </w:rPr>
        <w:t xml:space="preserve"> </w:t>
      </w:r>
      <w:r w:rsidRPr="00D4769D">
        <w:rPr>
          <w:rFonts w:ascii="Franklin Gothic Book" w:eastAsia="MS Mincho" w:hAnsi="Franklin Gothic Book" w:cs="Arial"/>
          <w:kern w:val="18"/>
          <w:sz w:val="24"/>
          <w:szCs w:val="24"/>
        </w:rPr>
        <w:t>to specific search areas.</w:t>
      </w:r>
    </w:p>
    <w:p w14:paraId="52C420D0" w14:textId="6A0DD2AD" w:rsidR="003B19DE" w:rsidRDefault="00DD485A" w:rsidP="00CA3029">
      <w:pPr>
        <w:pStyle w:val="Level2"/>
        <w:numPr>
          <w:ilvl w:val="0"/>
          <w:numId w:val="42"/>
        </w:numPr>
        <w:spacing w:before="60" w:after="60" w:line="240" w:lineRule="auto"/>
        <w:contextualSpacing w:val="0"/>
        <w:rPr>
          <w:rFonts w:ascii="Franklin Gothic Book" w:eastAsia="MS Mincho" w:hAnsi="Franklin Gothic Book" w:cs="Arial"/>
          <w:kern w:val="18"/>
          <w:sz w:val="24"/>
          <w:szCs w:val="24"/>
        </w:rPr>
      </w:pPr>
      <w:r>
        <w:rPr>
          <w:rFonts w:ascii="Franklin Gothic Book" w:eastAsia="MS Mincho" w:hAnsi="Franklin Gothic Book" w:cs="Arial"/>
          <w:kern w:val="18"/>
          <w:sz w:val="24"/>
          <w:szCs w:val="24"/>
        </w:rPr>
        <w:t>Deter</w:t>
      </w:r>
      <w:r w:rsidR="003B19DE" w:rsidRPr="006E5CC8">
        <w:rPr>
          <w:rFonts w:ascii="Franklin Gothic Book" w:eastAsia="MS Mincho" w:hAnsi="Franklin Gothic Book" w:cs="Arial"/>
          <w:kern w:val="18"/>
          <w:sz w:val="24"/>
          <w:szCs w:val="24"/>
        </w:rPr>
        <w:t>mine search methods.</w:t>
      </w:r>
    </w:p>
    <w:p w14:paraId="2F58230C" w14:textId="35699C22" w:rsidR="00DD485A" w:rsidRDefault="00DD485A" w:rsidP="00CA3029">
      <w:pPr>
        <w:pStyle w:val="Level2"/>
        <w:numPr>
          <w:ilvl w:val="0"/>
          <w:numId w:val="42"/>
        </w:numPr>
        <w:spacing w:before="60" w:after="60" w:line="240" w:lineRule="auto"/>
        <w:contextualSpacing w:val="0"/>
        <w:rPr>
          <w:rFonts w:ascii="Franklin Gothic Book" w:eastAsia="MS Mincho" w:hAnsi="Franklin Gothic Book" w:cs="Arial"/>
          <w:kern w:val="18"/>
          <w:sz w:val="24"/>
          <w:szCs w:val="24"/>
        </w:rPr>
      </w:pPr>
      <w:r>
        <w:rPr>
          <w:rFonts w:ascii="Franklin Gothic Book" w:eastAsia="MS Mincho" w:hAnsi="Franklin Gothic Book" w:cs="Arial"/>
          <w:kern w:val="18"/>
          <w:sz w:val="24"/>
          <w:szCs w:val="24"/>
        </w:rPr>
        <w:t>Establish search team checkpoints.</w:t>
      </w:r>
    </w:p>
    <w:p w14:paraId="2F97944D" w14:textId="7633F9C1" w:rsidR="00DD485A" w:rsidRDefault="00DD485A" w:rsidP="00CA3029">
      <w:pPr>
        <w:pStyle w:val="Level2"/>
        <w:numPr>
          <w:ilvl w:val="0"/>
          <w:numId w:val="42"/>
        </w:numPr>
        <w:spacing w:before="60" w:after="60" w:line="240" w:lineRule="auto"/>
        <w:contextualSpacing w:val="0"/>
        <w:rPr>
          <w:rFonts w:ascii="Franklin Gothic Book" w:eastAsia="MS Mincho" w:hAnsi="Franklin Gothic Book" w:cs="Arial"/>
          <w:kern w:val="18"/>
          <w:sz w:val="24"/>
          <w:szCs w:val="24"/>
        </w:rPr>
      </w:pPr>
      <w:r>
        <w:rPr>
          <w:rFonts w:ascii="Franklin Gothic Book" w:eastAsia="MS Mincho" w:hAnsi="Franklin Gothic Book" w:cs="Arial"/>
          <w:kern w:val="18"/>
          <w:sz w:val="24"/>
          <w:szCs w:val="24"/>
        </w:rPr>
        <w:t xml:space="preserve">Establish and monitor communications. </w:t>
      </w:r>
    </w:p>
    <w:p w14:paraId="43016344" w14:textId="6910D480" w:rsidR="00DD485A" w:rsidRDefault="00DD485A" w:rsidP="00CA3029">
      <w:pPr>
        <w:pStyle w:val="Level2"/>
        <w:numPr>
          <w:ilvl w:val="0"/>
          <w:numId w:val="42"/>
        </w:numPr>
        <w:spacing w:before="60" w:after="60" w:line="240" w:lineRule="auto"/>
        <w:contextualSpacing w:val="0"/>
        <w:rPr>
          <w:rFonts w:ascii="Franklin Gothic Book" w:eastAsia="MS Mincho" w:hAnsi="Franklin Gothic Book" w:cs="Arial"/>
          <w:kern w:val="18"/>
          <w:sz w:val="24"/>
          <w:szCs w:val="24"/>
        </w:rPr>
      </w:pPr>
      <w:r>
        <w:rPr>
          <w:rFonts w:ascii="Franklin Gothic Book" w:eastAsia="MS Mincho" w:hAnsi="Franklin Gothic Book" w:cs="Arial"/>
          <w:kern w:val="18"/>
          <w:sz w:val="24"/>
          <w:szCs w:val="24"/>
        </w:rPr>
        <w:t>Determine marking methods.</w:t>
      </w:r>
    </w:p>
    <w:p w14:paraId="45B51375" w14:textId="3353516B" w:rsidR="00DD485A" w:rsidRDefault="00DD485A" w:rsidP="00CA3029">
      <w:pPr>
        <w:pStyle w:val="Level2"/>
        <w:numPr>
          <w:ilvl w:val="0"/>
          <w:numId w:val="42"/>
        </w:numPr>
        <w:spacing w:before="60" w:after="60" w:line="240" w:lineRule="auto"/>
        <w:contextualSpacing w:val="0"/>
        <w:rPr>
          <w:rFonts w:ascii="Franklin Gothic Book" w:eastAsia="MS Mincho" w:hAnsi="Franklin Gothic Book" w:cs="Arial"/>
          <w:kern w:val="18"/>
          <w:sz w:val="24"/>
          <w:szCs w:val="24"/>
        </w:rPr>
      </w:pPr>
      <w:r>
        <w:rPr>
          <w:rFonts w:ascii="Franklin Gothic Book" w:eastAsia="MS Mincho" w:hAnsi="Franklin Gothic Book" w:cs="Arial"/>
          <w:kern w:val="18"/>
          <w:sz w:val="24"/>
          <w:szCs w:val="24"/>
        </w:rPr>
        <w:t>Maintain communication with team member to update Site Decision Maker.</w:t>
      </w:r>
    </w:p>
    <w:p w14:paraId="68A9E31D" w14:textId="28A9AB66" w:rsidR="00DD485A" w:rsidRPr="003B19DE" w:rsidRDefault="00DD485A" w:rsidP="00CA3029">
      <w:pPr>
        <w:pStyle w:val="Heading2"/>
        <w:numPr>
          <w:ilvl w:val="0"/>
          <w:numId w:val="47"/>
        </w:numPr>
        <w:ind w:left="360"/>
      </w:pPr>
      <w:bookmarkStart w:id="279" w:name="_Toc96516692"/>
      <w:bookmarkStart w:id="280" w:name="_Toc96516921"/>
      <w:bookmarkStart w:id="281" w:name="_Toc96590992"/>
      <w:bookmarkStart w:id="282" w:name="_Toc126937406"/>
      <w:r>
        <w:t>Evacuation Team Leader</w:t>
      </w:r>
      <w:bookmarkEnd w:id="279"/>
      <w:bookmarkEnd w:id="280"/>
      <w:bookmarkEnd w:id="281"/>
      <w:r w:rsidR="00130F46">
        <w:t xml:space="preserve"> Responsibilities</w:t>
      </w:r>
      <w:bookmarkEnd w:id="282"/>
    </w:p>
    <w:p w14:paraId="7614A3A5" w14:textId="325C905A" w:rsidR="00DD485A" w:rsidRPr="00DD485A" w:rsidRDefault="00DD485A" w:rsidP="00CA3029">
      <w:pPr>
        <w:pStyle w:val="Level2"/>
        <w:numPr>
          <w:ilvl w:val="0"/>
          <w:numId w:val="40"/>
        </w:numPr>
        <w:spacing w:before="60" w:after="60" w:line="240" w:lineRule="auto"/>
        <w:ind w:left="1080" w:hanging="331"/>
        <w:contextualSpacing w:val="0"/>
        <w:rPr>
          <w:rFonts w:ascii="Franklin Gothic Book" w:eastAsia="MS Mincho" w:hAnsi="Franklin Gothic Book" w:cs="Arial"/>
          <w:kern w:val="18"/>
          <w:sz w:val="24"/>
          <w:szCs w:val="24"/>
        </w:rPr>
      </w:pPr>
      <w:r w:rsidRPr="00DD485A">
        <w:rPr>
          <w:rFonts w:ascii="Franklin Gothic Book" w:eastAsia="MS Mincho" w:hAnsi="Franklin Gothic Book" w:cs="Arial"/>
          <w:kern w:val="18"/>
          <w:sz w:val="24"/>
          <w:szCs w:val="24"/>
        </w:rPr>
        <w:t>In conjunction with the Site Decision Maker, determine the level of evacuation needed.</w:t>
      </w:r>
    </w:p>
    <w:p w14:paraId="10D6EADA" w14:textId="77777777" w:rsidR="00DD485A" w:rsidRPr="00DD485A" w:rsidRDefault="00DD485A" w:rsidP="00CA3029">
      <w:pPr>
        <w:pStyle w:val="Level2"/>
        <w:numPr>
          <w:ilvl w:val="0"/>
          <w:numId w:val="40"/>
        </w:numPr>
        <w:spacing w:before="60" w:after="60" w:line="240" w:lineRule="auto"/>
        <w:ind w:left="1080" w:hanging="331"/>
        <w:contextualSpacing w:val="0"/>
        <w:rPr>
          <w:rFonts w:ascii="Franklin Gothic Book" w:eastAsia="MS Mincho" w:hAnsi="Franklin Gothic Book" w:cs="Arial"/>
          <w:kern w:val="18"/>
          <w:sz w:val="24"/>
          <w:szCs w:val="24"/>
        </w:rPr>
      </w:pPr>
      <w:r w:rsidRPr="00DD485A">
        <w:rPr>
          <w:rFonts w:ascii="Franklin Gothic Book" w:eastAsia="MS Mincho" w:hAnsi="Franklin Gothic Book" w:cs="Arial"/>
          <w:kern w:val="18"/>
          <w:sz w:val="24"/>
          <w:szCs w:val="24"/>
        </w:rPr>
        <w:t>Implement the evacuation plan.</w:t>
      </w:r>
    </w:p>
    <w:p w14:paraId="4DAE1B26" w14:textId="77D7786D" w:rsidR="003B19DE" w:rsidRDefault="00DD485A" w:rsidP="00CA3029">
      <w:pPr>
        <w:pStyle w:val="Level2"/>
        <w:numPr>
          <w:ilvl w:val="0"/>
          <w:numId w:val="40"/>
        </w:numPr>
        <w:spacing w:before="60" w:after="60" w:line="240" w:lineRule="auto"/>
        <w:ind w:left="1080" w:hanging="331"/>
        <w:contextualSpacing w:val="0"/>
        <w:rPr>
          <w:rFonts w:ascii="Franklin Gothic Book" w:eastAsia="MS Mincho" w:hAnsi="Franklin Gothic Book" w:cs="Arial"/>
          <w:kern w:val="18"/>
          <w:sz w:val="24"/>
          <w:szCs w:val="24"/>
        </w:rPr>
      </w:pPr>
      <w:r w:rsidRPr="00DD485A">
        <w:rPr>
          <w:rFonts w:ascii="Franklin Gothic Book" w:eastAsia="MS Mincho" w:hAnsi="Franklin Gothic Book" w:cs="Arial"/>
          <w:kern w:val="18"/>
          <w:sz w:val="24"/>
          <w:szCs w:val="24"/>
        </w:rPr>
        <w:t>Direct the evacuation team members.</w:t>
      </w:r>
    </w:p>
    <w:p w14:paraId="2033EFC0" w14:textId="179DDAB8" w:rsidR="005F1E13" w:rsidRDefault="005F1E13" w:rsidP="00CA3029">
      <w:pPr>
        <w:pStyle w:val="Level2"/>
        <w:numPr>
          <w:ilvl w:val="0"/>
          <w:numId w:val="40"/>
        </w:numPr>
        <w:spacing w:before="60" w:after="60" w:line="240" w:lineRule="auto"/>
        <w:ind w:left="1080" w:hanging="331"/>
        <w:contextualSpacing w:val="0"/>
        <w:rPr>
          <w:rFonts w:ascii="Franklin Gothic Book" w:eastAsia="MS Mincho" w:hAnsi="Franklin Gothic Book" w:cs="Arial"/>
          <w:kern w:val="18"/>
          <w:sz w:val="24"/>
          <w:szCs w:val="24"/>
        </w:rPr>
      </w:pPr>
      <w:r>
        <w:rPr>
          <w:rFonts w:ascii="Franklin Gothic Book" w:eastAsia="MS Mincho" w:hAnsi="Franklin Gothic Book" w:cs="Arial"/>
          <w:kern w:val="18"/>
          <w:sz w:val="24"/>
          <w:szCs w:val="24"/>
        </w:rPr>
        <w:t>Oversee reoccupation requirements.</w:t>
      </w:r>
    </w:p>
    <w:p w14:paraId="2E147F94" w14:textId="4F444B76" w:rsidR="00B522EC" w:rsidRDefault="00B522EC" w:rsidP="00792173">
      <w:pPr>
        <w:pStyle w:val="Level2"/>
        <w:spacing w:before="60" w:after="60" w:line="240" w:lineRule="auto"/>
        <w:contextualSpacing w:val="0"/>
        <w:rPr>
          <w:rFonts w:ascii="Franklin Gothic Book" w:eastAsia="MS Mincho" w:hAnsi="Franklin Gothic Book" w:cs="Arial"/>
          <w:kern w:val="18"/>
          <w:sz w:val="24"/>
          <w:szCs w:val="24"/>
        </w:rPr>
        <w:sectPr w:rsidR="00B522EC" w:rsidSect="003E0BD1">
          <w:pgSz w:w="12240" w:h="16340"/>
          <w:pgMar w:top="1440" w:right="1440" w:bottom="1440" w:left="1440" w:header="432" w:footer="432" w:gutter="0"/>
          <w:cols w:space="720"/>
          <w:noEndnote/>
          <w:docGrid w:linePitch="299"/>
        </w:sectPr>
      </w:pPr>
    </w:p>
    <w:bookmarkStart w:id="283" w:name="_Toc96510632"/>
    <w:bookmarkStart w:id="284" w:name="_Toc96511132"/>
    <w:bookmarkStart w:id="285" w:name="_Toc96511415"/>
    <w:bookmarkStart w:id="286" w:name="_Toc96511554"/>
    <w:bookmarkStart w:id="287" w:name="_Toc96516693"/>
    <w:bookmarkStart w:id="288" w:name="_Toc96516922"/>
    <w:bookmarkStart w:id="289" w:name="_Toc96590993"/>
    <w:bookmarkStart w:id="290" w:name="_Toc126937407"/>
    <w:p w14:paraId="34E93D18" w14:textId="546AE5A0" w:rsidR="0009156F" w:rsidRDefault="000A782F" w:rsidP="0009156F">
      <w:pPr>
        <w:pStyle w:val="Heading1"/>
      </w:pPr>
      <w:r w:rsidRPr="002E6266">
        <w:rPr>
          <w:noProof/>
          <w:sz w:val="24"/>
          <w:szCs w:val="24"/>
        </w:rPr>
        <w:lastRenderedPageBreak/>
        <mc:AlternateContent>
          <mc:Choice Requires="wps">
            <w:drawing>
              <wp:anchor distT="45720" distB="45720" distL="114300" distR="114300" simplePos="0" relativeHeight="251702274" behindDoc="0" locked="0" layoutInCell="1" allowOverlap="1" wp14:anchorId="350DE0D9" wp14:editId="70B373F9">
                <wp:simplePos x="0" y="0"/>
                <wp:positionH relativeFrom="page">
                  <wp:align>center</wp:align>
                </wp:positionH>
                <wp:positionV relativeFrom="paragraph">
                  <wp:posOffset>457102</wp:posOffset>
                </wp:positionV>
                <wp:extent cx="5486400" cy="2587752"/>
                <wp:effectExtent l="0" t="0" r="19050" b="222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587752"/>
                        </a:xfrm>
                        <a:prstGeom prst="rect">
                          <a:avLst/>
                        </a:prstGeom>
                        <a:solidFill>
                          <a:srgbClr val="FFFFFF"/>
                        </a:solidFill>
                        <a:ln w="25400">
                          <a:solidFill>
                            <a:srgbClr val="4472C4"/>
                          </a:solidFill>
                          <a:miter lim="800000"/>
                          <a:headEnd/>
                          <a:tailEnd/>
                        </a:ln>
                      </wps:spPr>
                      <wps:txbx>
                        <w:txbxContent>
                          <w:p w14:paraId="55CDBDA1" w14:textId="77777777" w:rsidR="00400F37" w:rsidRPr="000A782F" w:rsidRDefault="0072031D" w:rsidP="00400F37">
                            <w:pPr>
                              <w:spacing w:before="120" w:after="120" w:line="240" w:lineRule="auto"/>
                              <w:rPr>
                                <w:rFonts w:ascii="Franklin Gothic Book" w:hAnsi="Franklin Gothic Book"/>
                                <w:i/>
                                <w:iCs/>
                                <w:sz w:val="24"/>
                                <w:szCs w:val="24"/>
                              </w:rPr>
                            </w:pPr>
                            <w:r w:rsidRPr="000A782F">
                              <w:rPr>
                                <w:rFonts w:ascii="Franklin Gothic Book" w:hAnsi="Franklin Gothic Book"/>
                                <w:b/>
                                <w:bCs/>
                                <w:i/>
                                <w:iCs/>
                                <w:sz w:val="24"/>
                                <w:szCs w:val="24"/>
                              </w:rPr>
                              <w:t>Planner’s Note:</w:t>
                            </w:r>
                            <w:r w:rsidRPr="000A782F">
                              <w:rPr>
                                <w:rFonts w:ascii="Franklin Gothic Book" w:hAnsi="Franklin Gothic Book"/>
                                <w:i/>
                                <w:iCs/>
                                <w:sz w:val="24"/>
                                <w:szCs w:val="24"/>
                              </w:rPr>
                              <w:t xml:space="preserve"> </w:t>
                            </w:r>
                            <w:r w:rsidR="00400F37" w:rsidRPr="000A782F">
                              <w:rPr>
                                <w:rFonts w:ascii="Franklin Gothic Book" w:hAnsi="Franklin Gothic Book"/>
                                <w:i/>
                                <w:iCs/>
                                <w:sz w:val="24"/>
                                <w:szCs w:val="24"/>
                              </w:rPr>
                              <w:t xml:space="preserve">Coordination is a critical component of effective bomb threat management. Prior to an actual incident, the Site Decision Maker and planners should consult those entities with potential jurisdiction or that may be called upon to </w:t>
                            </w:r>
                            <w:proofErr w:type="gramStart"/>
                            <w:r w:rsidR="00400F37" w:rsidRPr="000A782F">
                              <w:rPr>
                                <w:rFonts w:ascii="Franklin Gothic Book" w:hAnsi="Franklin Gothic Book"/>
                                <w:i/>
                                <w:iCs/>
                                <w:sz w:val="24"/>
                                <w:szCs w:val="24"/>
                              </w:rPr>
                              <w:t>provide assistance</w:t>
                            </w:r>
                            <w:proofErr w:type="gramEnd"/>
                            <w:r w:rsidR="00400F37" w:rsidRPr="000A782F">
                              <w:rPr>
                                <w:rFonts w:ascii="Franklin Gothic Book" w:hAnsi="Franklin Gothic Book"/>
                                <w:i/>
                                <w:iCs/>
                                <w:sz w:val="24"/>
                                <w:szCs w:val="24"/>
                              </w:rPr>
                              <w:t xml:space="preserve"> during bomb threat situations. Such advance coordination affords an opportunity for all parties to gain a greater understanding of the respective capabilities and requirements for successful integration of communication and response functions. Similarly, periodic discussions and exercises that include responding partners can foster collaborative planning and the development of insightful response strategies. </w:t>
                            </w:r>
                          </w:p>
                          <w:p w14:paraId="76D92425" w14:textId="0AD4DA1B" w:rsidR="0072031D" w:rsidRPr="000A782F" w:rsidRDefault="0072031D" w:rsidP="0072031D">
                            <w:pPr>
                              <w:rPr>
                                <w:rFonts w:ascii="Franklin Gothic Book" w:hAnsi="Franklin Gothic Book"/>
                                <w:i/>
                                <w:iCs/>
                                <w:sz w:val="24"/>
                                <w:szCs w:val="24"/>
                              </w:rPr>
                            </w:pPr>
                            <w:r w:rsidRPr="000A782F">
                              <w:rPr>
                                <w:rFonts w:ascii="Franklin Gothic Book" w:hAnsi="Franklin Gothic Book"/>
                                <w:i/>
                                <w:iCs/>
                                <w:sz w:val="24"/>
                                <w:szCs w:val="24"/>
                              </w:rPr>
                              <w:t xml:space="preserve">This section can be used to insert university procedures for coordinating </w:t>
                            </w:r>
                            <w:r w:rsidR="006B66E3" w:rsidRPr="000A782F">
                              <w:rPr>
                                <w:rFonts w:ascii="Franklin Gothic Book" w:hAnsi="Franklin Gothic Book"/>
                                <w:i/>
                                <w:iCs/>
                                <w:sz w:val="24"/>
                                <w:szCs w:val="24"/>
                              </w:rPr>
                              <w:t xml:space="preserve">emergency response </w:t>
                            </w:r>
                            <w:r w:rsidRPr="000A782F">
                              <w:rPr>
                                <w:rFonts w:ascii="Franklin Gothic Book" w:hAnsi="Franklin Gothic Book"/>
                                <w:i/>
                                <w:iCs/>
                                <w:sz w:val="24"/>
                                <w:szCs w:val="24"/>
                              </w:rPr>
                              <w:t>actions of</w:t>
                            </w:r>
                            <w:r w:rsidR="006B66E3" w:rsidRPr="000A782F">
                              <w:rPr>
                                <w:rFonts w:ascii="Franklin Gothic Book" w:hAnsi="Franklin Gothic Book"/>
                                <w:i/>
                                <w:iCs/>
                                <w:sz w:val="24"/>
                                <w:szCs w:val="24"/>
                              </w:rPr>
                              <w:t xml:space="preserve"> university personnel.</w:t>
                            </w:r>
                            <w:r w:rsidRPr="000A782F">
                              <w:rPr>
                                <w:rFonts w:ascii="Franklin Gothic Book" w:hAnsi="Franklin Gothic Book"/>
                                <w:i/>
                                <w:iCs/>
                                <w:sz w:val="24"/>
                                <w:szCs w:val="24"/>
                              </w:rPr>
                              <w:t xml:space="preserve"> Sample language and guidelines are offered and can be modified to accommodate the organization’s policies and nomenclature.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DE0D9" id="_x0000_s1045" type="#_x0000_t202" style="position:absolute;margin-left:0;margin-top:36pt;width:6in;height:203.75pt;z-index:25170227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" strokecolor="#4472c4" strokeweight="2pt">
                <v:textbox>
                  <w:txbxContent>
                    <w:p w14:paraId="55CDBDA1" w14:textId="77777777" w:rsidR="00400F37" w:rsidRPr="000A782F" w:rsidRDefault="0072031D" w:rsidP="00400F37">
                      <w:pPr>
                        <w:spacing w:before="120" w:after="120" w:line="240" w:lineRule="auto"/>
                        <w:rPr>
                          <w:rFonts w:ascii="Franklin Gothic Book" w:hAnsi="Franklin Gothic Book"/>
                          <w:i/>
                          <w:iCs/>
                          <w:sz w:val="24"/>
                          <w:szCs w:val="24"/>
                        </w:rPr>
                      </w:pPr>
                      <w:r w:rsidRPr="000A782F">
                        <w:rPr>
                          <w:rFonts w:ascii="Franklin Gothic Book" w:hAnsi="Franklin Gothic Book"/>
                          <w:b/>
                          <w:bCs/>
                          <w:i/>
                          <w:iCs/>
                          <w:sz w:val="24"/>
                          <w:szCs w:val="24"/>
                        </w:rPr>
                        <w:t>Planner’s Note:</w:t>
                      </w:r>
                      <w:r w:rsidRPr="000A782F">
                        <w:rPr>
                          <w:rFonts w:ascii="Franklin Gothic Book" w:hAnsi="Franklin Gothic Book"/>
                          <w:i/>
                          <w:iCs/>
                          <w:sz w:val="24"/>
                          <w:szCs w:val="24"/>
                        </w:rPr>
                        <w:t xml:space="preserve"> </w:t>
                      </w:r>
                      <w:r w:rsidR="00400F37" w:rsidRPr="000A782F">
                        <w:rPr>
                          <w:rFonts w:ascii="Franklin Gothic Book" w:hAnsi="Franklin Gothic Book"/>
                          <w:i/>
                          <w:iCs/>
                          <w:sz w:val="24"/>
                          <w:szCs w:val="24"/>
                        </w:rPr>
                        <w:t xml:space="preserve">Coordination is a critical component of effective bomb threat management. Prior to an actual incident, the Site Decision Maker and planners should consult those entities with potential jurisdiction or that may be called upon to </w:t>
                      </w:r>
                      <w:proofErr w:type="gramStart"/>
                      <w:r w:rsidR="00400F37" w:rsidRPr="000A782F">
                        <w:rPr>
                          <w:rFonts w:ascii="Franklin Gothic Book" w:hAnsi="Franklin Gothic Book"/>
                          <w:i/>
                          <w:iCs/>
                          <w:sz w:val="24"/>
                          <w:szCs w:val="24"/>
                        </w:rPr>
                        <w:t>provide assistance</w:t>
                      </w:r>
                      <w:proofErr w:type="gramEnd"/>
                      <w:r w:rsidR="00400F37" w:rsidRPr="000A782F">
                        <w:rPr>
                          <w:rFonts w:ascii="Franklin Gothic Book" w:hAnsi="Franklin Gothic Book"/>
                          <w:i/>
                          <w:iCs/>
                          <w:sz w:val="24"/>
                          <w:szCs w:val="24"/>
                        </w:rPr>
                        <w:t xml:space="preserve"> during bomb threat situations. Such advance coordination affords an opportunity for all parties to gain a greater understanding of the respective capabilities and requirements for successful integration of communication and response functions. Similarly, periodic discussions and exercises that include responding partners can foster collaborative planning and the development of insightful response strategies. </w:t>
                      </w:r>
                    </w:p>
                    <w:p w14:paraId="76D92425" w14:textId="0AD4DA1B" w:rsidR="0072031D" w:rsidRPr="000A782F" w:rsidRDefault="0072031D" w:rsidP="0072031D">
                      <w:pPr>
                        <w:rPr>
                          <w:rFonts w:ascii="Franklin Gothic Book" w:hAnsi="Franklin Gothic Book"/>
                          <w:i/>
                          <w:iCs/>
                          <w:sz w:val="24"/>
                          <w:szCs w:val="24"/>
                        </w:rPr>
                      </w:pPr>
                      <w:r w:rsidRPr="000A782F">
                        <w:rPr>
                          <w:rFonts w:ascii="Franklin Gothic Book" w:hAnsi="Franklin Gothic Book"/>
                          <w:i/>
                          <w:iCs/>
                          <w:sz w:val="24"/>
                          <w:szCs w:val="24"/>
                        </w:rPr>
                        <w:t xml:space="preserve">This section can be used to insert university procedures for coordinating </w:t>
                      </w:r>
                      <w:r w:rsidR="006B66E3" w:rsidRPr="000A782F">
                        <w:rPr>
                          <w:rFonts w:ascii="Franklin Gothic Book" w:hAnsi="Franklin Gothic Book"/>
                          <w:i/>
                          <w:iCs/>
                          <w:sz w:val="24"/>
                          <w:szCs w:val="24"/>
                        </w:rPr>
                        <w:t xml:space="preserve">emergency response </w:t>
                      </w:r>
                      <w:r w:rsidRPr="000A782F">
                        <w:rPr>
                          <w:rFonts w:ascii="Franklin Gothic Book" w:hAnsi="Franklin Gothic Book"/>
                          <w:i/>
                          <w:iCs/>
                          <w:sz w:val="24"/>
                          <w:szCs w:val="24"/>
                        </w:rPr>
                        <w:t>actions of</w:t>
                      </w:r>
                      <w:r w:rsidR="006B66E3" w:rsidRPr="000A782F">
                        <w:rPr>
                          <w:rFonts w:ascii="Franklin Gothic Book" w:hAnsi="Franklin Gothic Book"/>
                          <w:i/>
                          <w:iCs/>
                          <w:sz w:val="24"/>
                          <w:szCs w:val="24"/>
                        </w:rPr>
                        <w:t xml:space="preserve"> university personnel.</w:t>
                      </w:r>
                      <w:r w:rsidRPr="000A782F">
                        <w:rPr>
                          <w:rFonts w:ascii="Franklin Gothic Book" w:hAnsi="Franklin Gothic Book"/>
                          <w:i/>
                          <w:iCs/>
                          <w:sz w:val="24"/>
                          <w:szCs w:val="24"/>
                        </w:rPr>
                        <w:t xml:space="preserve"> Sample language and guidelines are offered and can be modified to accommodate the organization’s policies and nomenclature.   </w:t>
                      </w:r>
                    </w:p>
                  </w:txbxContent>
                </v:textbox>
                <w10:wrap type="square" anchorx="page"/>
              </v:shape>
            </w:pict>
          </mc:Fallback>
        </mc:AlternateContent>
      </w:r>
      <w:r w:rsidR="00724789">
        <w:t>C</w:t>
      </w:r>
      <w:r w:rsidR="00AC42BF">
        <w:t>HAPTER</w:t>
      </w:r>
      <w:r w:rsidR="00724789">
        <w:t xml:space="preserve"> </w:t>
      </w:r>
      <w:r w:rsidR="00D6668B">
        <w:t>9</w:t>
      </w:r>
      <w:r w:rsidR="00724789">
        <w:t xml:space="preserve">. </w:t>
      </w:r>
      <w:r w:rsidR="0009156F">
        <w:t>COORDINATION</w:t>
      </w:r>
      <w:bookmarkEnd w:id="283"/>
      <w:bookmarkEnd w:id="284"/>
      <w:bookmarkEnd w:id="285"/>
      <w:bookmarkEnd w:id="286"/>
      <w:bookmarkEnd w:id="287"/>
      <w:bookmarkEnd w:id="288"/>
      <w:bookmarkEnd w:id="289"/>
      <w:bookmarkEnd w:id="290"/>
    </w:p>
    <w:p w14:paraId="1FD1D480" w14:textId="1EC3BCAB" w:rsidR="009E489F" w:rsidRDefault="00F7344B" w:rsidP="0024571C">
      <w:pPr>
        <w:spacing w:before="120" w:after="120" w:line="240" w:lineRule="auto"/>
        <w:rPr>
          <w:rFonts w:ascii="Franklin Gothic Book" w:hAnsi="Franklin Gothic Book"/>
          <w:sz w:val="24"/>
          <w:szCs w:val="24"/>
        </w:rPr>
      </w:pPr>
      <w:r w:rsidRPr="20B0AAD7">
        <w:rPr>
          <w:rFonts w:ascii="Franklin Gothic Book" w:hAnsi="Franklin Gothic Book"/>
          <w:sz w:val="24"/>
          <w:szCs w:val="24"/>
        </w:rPr>
        <w:t xml:space="preserve">During </w:t>
      </w:r>
      <w:r w:rsidR="00400F37">
        <w:rPr>
          <w:rFonts w:ascii="Franklin Gothic Book" w:hAnsi="Franklin Gothic Book"/>
          <w:sz w:val="24"/>
          <w:szCs w:val="24"/>
        </w:rPr>
        <w:t>a</w:t>
      </w:r>
      <w:r w:rsidRPr="20B0AAD7">
        <w:rPr>
          <w:rFonts w:ascii="Franklin Gothic Book" w:hAnsi="Franklin Gothic Book"/>
          <w:sz w:val="24"/>
          <w:szCs w:val="24"/>
        </w:rPr>
        <w:t xml:space="preserve"> bomb threat situation, the Site Decision Maker has the authority and responsibility to direct the execution of the emergency action plans on behalf of the </w:t>
      </w:r>
      <w:r w:rsidR="001F56AA" w:rsidRPr="20B0AAD7">
        <w:rPr>
          <w:rFonts w:ascii="Franklin Gothic Book" w:hAnsi="Franklin Gothic Book"/>
          <w:sz w:val="24"/>
          <w:szCs w:val="24"/>
        </w:rPr>
        <w:t>u</w:t>
      </w:r>
      <w:r w:rsidRPr="20B0AAD7">
        <w:rPr>
          <w:rFonts w:ascii="Franklin Gothic Book" w:hAnsi="Franklin Gothic Book"/>
          <w:sz w:val="24"/>
          <w:szCs w:val="24"/>
        </w:rPr>
        <w:t xml:space="preserve">niversity community. At the earliest opportunity the Site Decision Maker should communicate </w:t>
      </w:r>
      <w:r w:rsidR="001F56AA" w:rsidRPr="20B0AAD7">
        <w:rPr>
          <w:rFonts w:ascii="Franklin Gothic Book" w:hAnsi="Franklin Gothic Book"/>
          <w:sz w:val="24"/>
          <w:szCs w:val="24"/>
        </w:rPr>
        <w:t xml:space="preserve">these actions </w:t>
      </w:r>
      <w:r w:rsidRPr="20B0AAD7">
        <w:rPr>
          <w:rFonts w:ascii="Franklin Gothic Book" w:hAnsi="Franklin Gothic Book"/>
          <w:sz w:val="24"/>
          <w:szCs w:val="24"/>
        </w:rPr>
        <w:t xml:space="preserve">directly or indirectly as circumstances dictate, with university executives, especially </w:t>
      </w:r>
      <w:r w:rsidR="001F56AA" w:rsidRPr="20B0AAD7">
        <w:rPr>
          <w:rFonts w:ascii="Franklin Gothic Book" w:hAnsi="Franklin Gothic Book"/>
          <w:sz w:val="24"/>
          <w:szCs w:val="24"/>
        </w:rPr>
        <w:t xml:space="preserve">as they pertain to </w:t>
      </w:r>
      <w:r w:rsidRPr="20B0AAD7">
        <w:rPr>
          <w:rFonts w:ascii="Franklin Gothic Book" w:hAnsi="Franklin Gothic Book"/>
          <w:sz w:val="24"/>
          <w:szCs w:val="24"/>
        </w:rPr>
        <w:t xml:space="preserve">vital policy issues. </w:t>
      </w:r>
    </w:p>
    <w:p w14:paraId="061BA9D6" w14:textId="089EC7C8" w:rsidR="009E489F" w:rsidRDefault="009E489F" w:rsidP="0024571C">
      <w:pPr>
        <w:spacing w:before="120" w:after="120" w:line="240" w:lineRule="auto"/>
        <w:rPr>
          <w:rFonts w:ascii="Franklin Gothic Book" w:hAnsi="Franklin Gothic Book"/>
          <w:sz w:val="24"/>
          <w:szCs w:val="24"/>
        </w:rPr>
      </w:pPr>
      <w:r>
        <w:rPr>
          <w:rFonts w:ascii="Franklin Gothic Book" w:hAnsi="Franklin Gothic Book"/>
          <w:sz w:val="24"/>
          <w:szCs w:val="24"/>
        </w:rPr>
        <w:t>If an incident is within the authorities of the public safety community (law enforcement, fire, emergency medical services</w:t>
      </w:r>
      <w:r w:rsidR="00021B5B">
        <w:rPr>
          <w:rFonts w:ascii="Franklin Gothic Book" w:hAnsi="Franklin Gothic Book"/>
          <w:sz w:val="24"/>
          <w:szCs w:val="24"/>
        </w:rPr>
        <w:t xml:space="preserve">, etc.) incident command </w:t>
      </w:r>
      <w:r w:rsidR="004B586D">
        <w:rPr>
          <w:rFonts w:ascii="Franklin Gothic Book" w:hAnsi="Franklin Gothic Book"/>
          <w:sz w:val="24"/>
          <w:szCs w:val="24"/>
        </w:rPr>
        <w:t xml:space="preserve">authority </w:t>
      </w:r>
      <w:r w:rsidR="00021B5B">
        <w:rPr>
          <w:rFonts w:ascii="Franklin Gothic Book" w:hAnsi="Franklin Gothic Book"/>
          <w:sz w:val="24"/>
          <w:szCs w:val="24"/>
        </w:rPr>
        <w:t>will be transferred upon the arrival of qualified responders. T</w:t>
      </w:r>
      <w:r w:rsidR="00021B5B" w:rsidRPr="00F7344B">
        <w:rPr>
          <w:rFonts w:ascii="Franklin Gothic Book" w:hAnsi="Franklin Gothic Book"/>
          <w:sz w:val="24"/>
          <w:szCs w:val="24"/>
        </w:rPr>
        <w:t>he Site Decision Maker will coordinate</w:t>
      </w:r>
      <w:r w:rsidR="00021B5B">
        <w:rPr>
          <w:rFonts w:ascii="Franklin Gothic Book" w:hAnsi="Franklin Gothic Book"/>
          <w:sz w:val="24"/>
          <w:szCs w:val="24"/>
        </w:rPr>
        <w:t xml:space="preserve"> with the Incident Commander </w:t>
      </w:r>
      <w:r w:rsidR="00021B5B" w:rsidRPr="00F7344B">
        <w:rPr>
          <w:rFonts w:ascii="Franklin Gothic Book" w:hAnsi="Franklin Gothic Book"/>
          <w:sz w:val="24"/>
          <w:szCs w:val="24"/>
        </w:rPr>
        <w:t>on behalf of university</w:t>
      </w:r>
      <w:r w:rsidR="00021B5B">
        <w:rPr>
          <w:rFonts w:ascii="Franklin Gothic Book" w:hAnsi="Franklin Gothic Book"/>
          <w:sz w:val="24"/>
          <w:szCs w:val="24"/>
        </w:rPr>
        <w:t xml:space="preserve"> interests</w:t>
      </w:r>
      <w:r w:rsidR="004864C3">
        <w:rPr>
          <w:rFonts w:ascii="Franklin Gothic Book" w:hAnsi="Franklin Gothic Book"/>
          <w:sz w:val="24"/>
          <w:szCs w:val="24"/>
        </w:rPr>
        <w:t xml:space="preserve"> throughout the situation. Upon the departure of the Incident Commander, the </w:t>
      </w:r>
      <w:r w:rsidR="00CC143B">
        <w:rPr>
          <w:rFonts w:ascii="Franklin Gothic Book" w:hAnsi="Franklin Gothic Book"/>
          <w:sz w:val="24"/>
          <w:szCs w:val="24"/>
        </w:rPr>
        <w:t xml:space="preserve">scene will be turned back to the </w:t>
      </w:r>
      <w:r w:rsidR="004864C3">
        <w:rPr>
          <w:rFonts w:ascii="Franklin Gothic Book" w:hAnsi="Franklin Gothic Book"/>
          <w:sz w:val="24"/>
          <w:szCs w:val="24"/>
        </w:rPr>
        <w:t>Site Decision Maker</w:t>
      </w:r>
      <w:r w:rsidR="00CC143B">
        <w:rPr>
          <w:rFonts w:ascii="Franklin Gothic Book" w:hAnsi="Franklin Gothic Book"/>
          <w:sz w:val="24"/>
          <w:szCs w:val="24"/>
        </w:rPr>
        <w:t xml:space="preserve">. </w:t>
      </w:r>
    </w:p>
    <w:p w14:paraId="7C2131FC" w14:textId="70347ABD" w:rsidR="009B7DE3" w:rsidRDefault="009B7DE3" w:rsidP="00CA3029">
      <w:pPr>
        <w:pStyle w:val="Heading2"/>
        <w:numPr>
          <w:ilvl w:val="0"/>
          <w:numId w:val="48"/>
        </w:numPr>
        <w:ind w:left="360"/>
      </w:pPr>
      <w:bookmarkStart w:id="291" w:name="_Toc96510633"/>
      <w:bookmarkStart w:id="292" w:name="_Toc96511133"/>
      <w:bookmarkStart w:id="293" w:name="_Toc96511416"/>
      <w:bookmarkStart w:id="294" w:name="_Toc96511555"/>
      <w:bookmarkStart w:id="295" w:name="_Toc96516694"/>
      <w:bookmarkStart w:id="296" w:name="_Toc96516923"/>
      <w:bookmarkStart w:id="297" w:name="_Toc96590994"/>
      <w:bookmarkStart w:id="298" w:name="_Toc126937408"/>
      <w:r>
        <w:t>E</w:t>
      </w:r>
      <w:r w:rsidR="00291D4B">
        <w:t>mergency Operations Center</w:t>
      </w:r>
      <w:bookmarkEnd w:id="291"/>
      <w:bookmarkEnd w:id="292"/>
      <w:bookmarkEnd w:id="293"/>
      <w:bookmarkEnd w:id="294"/>
      <w:bookmarkEnd w:id="295"/>
      <w:bookmarkEnd w:id="296"/>
      <w:bookmarkEnd w:id="297"/>
      <w:bookmarkEnd w:id="298"/>
    </w:p>
    <w:p w14:paraId="104008E4" w14:textId="3D5A59A2" w:rsidR="009B7DE3" w:rsidRDefault="000A782F" w:rsidP="006136B7">
      <w:pPr>
        <w:spacing w:before="120" w:after="120" w:line="240" w:lineRule="auto"/>
        <w:rPr>
          <w:rFonts w:ascii="Franklin Gothic Book" w:hAnsi="Franklin Gothic Book"/>
          <w:sz w:val="24"/>
          <w:szCs w:val="24"/>
        </w:rPr>
      </w:pPr>
      <w:r w:rsidRPr="002E6266">
        <w:rPr>
          <w:noProof/>
          <w:sz w:val="24"/>
          <w:szCs w:val="24"/>
        </w:rPr>
        <mc:AlternateContent>
          <mc:Choice Requires="wps">
            <w:drawing>
              <wp:anchor distT="45720" distB="45720" distL="114300" distR="114300" simplePos="0" relativeHeight="251704322" behindDoc="0" locked="0" layoutInCell="1" allowOverlap="1" wp14:anchorId="3E4908D3" wp14:editId="3A8A2D3D">
                <wp:simplePos x="0" y="0"/>
                <wp:positionH relativeFrom="page">
                  <wp:align>center</wp:align>
                </wp:positionH>
                <wp:positionV relativeFrom="paragraph">
                  <wp:posOffset>1090295</wp:posOffset>
                </wp:positionV>
                <wp:extent cx="5486400" cy="731520"/>
                <wp:effectExtent l="0" t="0" r="19050" b="1143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31520"/>
                        </a:xfrm>
                        <a:prstGeom prst="rect">
                          <a:avLst/>
                        </a:prstGeom>
                        <a:solidFill>
                          <a:srgbClr val="FFFFFF"/>
                        </a:solidFill>
                        <a:ln w="25400">
                          <a:solidFill>
                            <a:srgbClr val="4472C4"/>
                          </a:solidFill>
                          <a:miter lim="800000"/>
                          <a:headEnd/>
                          <a:tailEnd/>
                        </a:ln>
                      </wps:spPr>
                      <wps:txbx>
                        <w:txbxContent>
                          <w:p w14:paraId="1855F851" w14:textId="35B29F5F" w:rsidR="006B66E3" w:rsidRPr="000A782F" w:rsidRDefault="006B66E3" w:rsidP="006B66E3">
                            <w:pPr>
                              <w:rPr>
                                <w:rFonts w:ascii="Franklin Gothic Book" w:hAnsi="Franklin Gothic Book"/>
                                <w:i/>
                                <w:iCs/>
                                <w:sz w:val="24"/>
                                <w:szCs w:val="24"/>
                              </w:rPr>
                            </w:pPr>
                            <w:r w:rsidRPr="000A782F">
                              <w:rPr>
                                <w:rFonts w:ascii="Franklin Gothic Book" w:hAnsi="Franklin Gothic Book"/>
                                <w:b/>
                                <w:bCs/>
                                <w:i/>
                                <w:iCs/>
                                <w:sz w:val="24"/>
                                <w:szCs w:val="24"/>
                              </w:rPr>
                              <w:t>Planner’s Note:</w:t>
                            </w:r>
                            <w:r w:rsidRPr="000A782F">
                              <w:rPr>
                                <w:rFonts w:ascii="Franklin Gothic Book" w:hAnsi="Franklin Gothic Book"/>
                                <w:i/>
                                <w:iCs/>
                                <w:sz w:val="24"/>
                                <w:szCs w:val="24"/>
                              </w:rPr>
                              <w:t xml:space="preserve"> This section can be used to insert information regarding primary and alternate locations for Emergency Operations Centers. This information could include addresses, maps, phone numbers and other important references.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908D3" id="_x0000_s1046" type="#_x0000_t202" style="position:absolute;margin-left:0;margin-top:85.85pt;width:6in;height:57.6pt;z-index:25170432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" strokecolor="#4472c4" strokeweight="2pt">
                <v:textbox>
                  <w:txbxContent>
                    <w:p w14:paraId="1855F851" w14:textId="35B29F5F" w:rsidR="006B66E3" w:rsidRPr="000A782F" w:rsidRDefault="006B66E3" w:rsidP="006B66E3">
                      <w:pPr>
                        <w:rPr>
                          <w:rFonts w:ascii="Franklin Gothic Book" w:hAnsi="Franklin Gothic Book"/>
                          <w:i/>
                          <w:iCs/>
                          <w:sz w:val="24"/>
                          <w:szCs w:val="24"/>
                        </w:rPr>
                      </w:pPr>
                      <w:r w:rsidRPr="000A782F">
                        <w:rPr>
                          <w:rFonts w:ascii="Franklin Gothic Book" w:hAnsi="Franklin Gothic Book"/>
                          <w:b/>
                          <w:bCs/>
                          <w:i/>
                          <w:iCs/>
                          <w:sz w:val="24"/>
                          <w:szCs w:val="24"/>
                        </w:rPr>
                        <w:t>Planner’s Note:</w:t>
                      </w:r>
                      <w:r w:rsidRPr="000A782F">
                        <w:rPr>
                          <w:rFonts w:ascii="Franklin Gothic Book" w:hAnsi="Franklin Gothic Book"/>
                          <w:i/>
                          <w:iCs/>
                          <w:sz w:val="24"/>
                          <w:szCs w:val="24"/>
                        </w:rPr>
                        <w:t xml:space="preserve"> This section can be used to insert information regarding primary and alternate locations for Emergency Operations Centers. This information could include addresses, maps, phone numbers and other important references.    </w:t>
                      </w:r>
                    </w:p>
                  </w:txbxContent>
                </v:textbox>
                <w10:wrap type="square" anchorx="page"/>
              </v:shape>
            </w:pict>
          </mc:Fallback>
        </mc:AlternateContent>
      </w:r>
      <w:r w:rsidR="005404A8" w:rsidRPr="004E2332">
        <w:rPr>
          <w:rFonts w:ascii="Franklin Gothic Book" w:hAnsi="Franklin Gothic Book"/>
          <w:sz w:val="24"/>
          <w:szCs w:val="24"/>
        </w:rPr>
        <w:t>In cases of widespread emergencies</w:t>
      </w:r>
      <w:r w:rsidR="004E2332">
        <w:rPr>
          <w:rFonts w:ascii="Franklin Gothic Book" w:hAnsi="Franklin Gothic Book"/>
          <w:sz w:val="24"/>
          <w:szCs w:val="24"/>
        </w:rPr>
        <w:t>,</w:t>
      </w:r>
      <w:r w:rsidR="005404A8" w:rsidRPr="004E2332">
        <w:rPr>
          <w:rFonts w:ascii="Franklin Gothic Book" w:hAnsi="Franklin Gothic Book"/>
          <w:sz w:val="24"/>
          <w:szCs w:val="24"/>
        </w:rPr>
        <w:t xml:space="preserve"> the </w:t>
      </w:r>
      <w:r w:rsidR="00DD485A">
        <w:rPr>
          <w:rFonts w:ascii="Franklin Gothic Book" w:hAnsi="Franklin Gothic Book"/>
          <w:sz w:val="24"/>
          <w:szCs w:val="24"/>
        </w:rPr>
        <w:t>Site Decision Maker</w:t>
      </w:r>
      <w:r w:rsidR="005404A8" w:rsidRPr="004E2332">
        <w:rPr>
          <w:rFonts w:ascii="Franklin Gothic Book" w:hAnsi="Franklin Gothic Book"/>
          <w:sz w:val="24"/>
          <w:szCs w:val="24"/>
        </w:rPr>
        <w:t xml:space="preserve"> will direct the activation</w:t>
      </w:r>
      <w:r w:rsidR="005D6E81">
        <w:rPr>
          <w:rFonts w:ascii="Franklin Gothic Book" w:hAnsi="Franklin Gothic Book"/>
          <w:sz w:val="24"/>
          <w:szCs w:val="24"/>
        </w:rPr>
        <w:t xml:space="preserve">, </w:t>
      </w:r>
      <w:r w:rsidR="004B586D">
        <w:rPr>
          <w:rFonts w:ascii="Franklin Gothic Book" w:hAnsi="Franklin Gothic Book"/>
          <w:sz w:val="24"/>
          <w:szCs w:val="24"/>
        </w:rPr>
        <w:t xml:space="preserve">either </w:t>
      </w:r>
      <w:r w:rsidR="005D6E81">
        <w:rPr>
          <w:rFonts w:ascii="Franklin Gothic Book" w:hAnsi="Franklin Gothic Book"/>
          <w:sz w:val="24"/>
          <w:szCs w:val="24"/>
        </w:rPr>
        <w:t>full or in part,</w:t>
      </w:r>
      <w:r w:rsidR="005404A8" w:rsidRPr="004E2332">
        <w:rPr>
          <w:rFonts w:ascii="Franklin Gothic Book" w:hAnsi="Franklin Gothic Book"/>
          <w:sz w:val="24"/>
          <w:szCs w:val="24"/>
        </w:rPr>
        <w:t xml:space="preserve"> of the Emergency Operations Center (EOC) </w:t>
      </w:r>
      <w:r w:rsidR="001D103E">
        <w:rPr>
          <w:rFonts w:ascii="Franklin Gothic Book" w:hAnsi="Franklin Gothic Book"/>
          <w:sz w:val="24"/>
          <w:szCs w:val="24"/>
        </w:rPr>
        <w:t xml:space="preserve">for </w:t>
      </w:r>
      <w:r w:rsidR="00AF2B5D">
        <w:rPr>
          <w:rFonts w:ascii="Franklin Gothic Book" w:hAnsi="Franklin Gothic Book"/>
          <w:sz w:val="24"/>
          <w:szCs w:val="24"/>
        </w:rPr>
        <w:t>strategic communications and coordination and to accommodate liaison representatives from assisting agencies</w:t>
      </w:r>
      <w:r w:rsidR="005404A8" w:rsidRPr="004E2332">
        <w:rPr>
          <w:rFonts w:ascii="Franklin Gothic Book" w:hAnsi="Franklin Gothic Book"/>
          <w:sz w:val="24"/>
          <w:szCs w:val="24"/>
        </w:rPr>
        <w:t xml:space="preserve">. In the event the EOC is inaccessible or unusable, </w:t>
      </w:r>
      <w:r w:rsidR="004B586D">
        <w:rPr>
          <w:rFonts w:ascii="Franklin Gothic Book" w:hAnsi="Franklin Gothic Book"/>
          <w:sz w:val="24"/>
          <w:szCs w:val="24"/>
        </w:rPr>
        <w:t>an</w:t>
      </w:r>
      <w:r w:rsidR="005404A8" w:rsidRPr="004E2332">
        <w:rPr>
          <w:rFonts w:ascii="Franklin Gothic Book" w:hAnsi="Franklin Gothic Book"/>
          <w:sz w:val="24"/>
          <w:szCs w:val="24"/>
        </w:rPr>
        <w:t xml:space="preserve"> Alternate EOC (AEOC) shall be activated by the Office of Emergency Management, </w:t>
      </w:r>
      <w:r w:rsidR="005D6E81">
        <w:rPr>
          <w:rFonts w:ascii="Franklin Gothic Book" w:hAnsi="Franklin Gothic Book"/>
          <w:sz w:val="24"/>
          <w:szCs w:val="24"/>
        </w:rPr>
        <w:t xml:space="preserve">to </w:t>
      </w:r>
      <w:r w:rsidR="005404A8" w:rsidRPr="004E2332">
        <w:rPr>
          <w:rFonts w:ascii="Franklin Gothic Book" w:hAnsi="Franklin Gothic Book"/>
          <w:sz w:val="24"/>
          <w:szCs w:val="24"/>
        </w:rPr>
        <w:t>manag</w:t>
      </w:r>
      <w:r w:rsidR="005D6E81">
        <w:rPr>
          <w:rFonts w:ascii="Franklin Gothic Book" w:hAnsi="Franklin Gothic Book"/>
          <w:sz w:val="24"/>
          <w:szCs w:val="24"/>
        </w:rPr>
        <w:t>e</w:t>
      </w:r>
      <w:r w:rsidR="005404A8" w:rsidRPr="004E2332">
        <w:rPr>
          <w:rFonts w:ascii="Franklin Gothic Book" w:hAnsi="Franklin Gothic Book"/>
          <w:sz w:val="24"/>
          <w:szCs w:val="24"/>
        </w:rPr>
        <w:t xml:space="preserve"> the incident. </w:t>
      </w:r>
    </w:p>
    <w:p w14:paraId="4D9A1D5C" w14:textId="49BAD165" w:rsidR="000A782F" w:rsidRDefault="000A782F" w:rsidP="006136B7">
      <w:pPr>
        <w:spacing w:before="120" w:after="120" w:line="240" w:lineRule="auto"/>
        <w:rPr>
          <w:rFonts w:ascii="Franklin Gothic Book" w:hAnsi="Franklin Gothic Book"/>
          <w:sz w:val="24"/>
          <w:szCs w:val="24"/>
        </w:rPr>
      </w:pPr>
    </w:p>
    <w:p w14:paraId="1EFFFC6A" w14:textId="6FF4E03E" w:rsidR="000A782F" w:rsidRDefault="000A782F" w:rsidP="006136B7">
      <w:pPr>
        <w:spacing w:before="120" w:after="120" w:line="240" w:lineRule="auto"/>
        <w:rPr>
          <w:rFonts w:ascii="Franklin Gothic Book" w:hAnsi="Franklin Gothic Book"/>
          <w:sz w:val="24"/>
          <w:szCs w:val="24"/>
        </w:rPr>
      </w:pPr>
    </w:p>
    <w:p w14:paraId="204BADCD" w14:textId="77777777" w:rsidR="000A782F" w:rsidRDefault="000A782F" w:rsidP="006136B7">
      <w:pPr>
        <w:spacing w:before="120" w:after="120" w:line="240" w:lineRule="auto"/>
        <w:rPr>
          <w:rFonts w:ascii="Franklin Gothic Book" w:hAnsi="Franklin Gothic Book"/>
          <w:sz w:val="24"/>
          <w:szCs w:val="24"/>
        </w:rPr>
      </w:pPr>
    </w:p>
    <w:p w14:paraId="7A57A2AC" w14:textId="69735B46" w:rsidR="000908FB" w:rsidRDefault="000908FB" w:rsidP="006E5CC8">
      <w:pPr>
        <w:pStyle w:val="Heading1"/>
      </w:pPr>
      <w:bookmarkStart w:id="299" w:name="_Toc96510634"/>
      <w:bookmarkStart w:id="300" w:name="_Toc96511134"/>
      <w:bookmarkStart w:id="301" w:name="_Toc96511417"/>
      <w:bookmarkStart w:id="302" w:name="_Toc96511556"/>
      <w:bookmarkStart w:id="303" w:name="_Toc96516695"/>
      <w:bookmarkStart w:id="304" w:name="_Toc96516924"/>
      <w:bookmarkStart w:id="305" w:name="_Toc96590995"/>
      <w:bookmarkStart w:id="306" w:name="_Toc126937409"/>
      <w:r>
        <w:lastRenderedPageBreak/>
        <w:t xml:space="preserve">CHAPTER </w:t>
      </w:r>
      <w:r w:rsidR="00D6668B">
        <w:t>10</w:t>
      </w:r>
      <w:r>
        <w:t>. RE</w:t>
      </w:r>
      <w:bookmarkEnd w:id="299"/>
      <w:bookmarkEnd w:id="300"/>
      <w:bookmarkEnd w:id="301"/>
      <w:bookmarkEnd w:id="302"/>
      <w:bookmarkEnd w:id="303"/>
      <w:bookmarkEnd w:id="304"/>
      <w:bookmarkEnd w:id="305"/>
      <w:r w:rsidR="00AC489A">
        <w:t>SOURCES</w:t>
      </w:r>
      <w:bookmarkEnd w:id="306"/>
    </w:p>
    <w:p w14:paraId="1843CC9D" w14:textId="1EA871D0" w:rsidR="00200CE1" w:rsidRDefault="00200CE1" w:rsidP="006136B7">
      <w:pPr>
        <w:spacing w:before="120" w:after="120" w:line="240" w:lineRule="auto"/>
        <w:rPr>
          <w:rFonts w:ascii="Franklin Gothic Book" w:hAnsi="Franklin Gothic Book"/>
          <w:sz w:val="24"/>
          <w:szCs w:val="24"/>
        </w:rPr>
      </w:pPr>
      <w:r w:rsidRPr="006E5CC8">
        <w:rPr>
          <w:rFonts w:ascii="Franklin Gothic Book" w:hAnsi="Franklin Gothic Book"/>
          <w:sz w:val="24"/>
          <w:szCs w:val="24"/>
        </w:rPr>
        <w:t xml:space="preserve">CISA OBP offers the following services, </w:t>
      </w:r>
      <w:r>
        <w:rPr>
          <w:rFonts w:ascii="Franklin Gothic Book" w:hAnsi="Franklin Gothic Book"/>
          <w:sz w:val="24"/>
          <w:szCs w:val="24"/>
        </w:rPr>
        <w:t>training opportunities,</w:t>
      </w:r>
      <w:r w:rsidRPr="006E5CC8">
        <w:rPr>
          <w:rFonts w:ascii="Franklin Gothic Book" w:hAnsi="Franklin Gothic Book"/>
          <w:sz w:val="24"/>
          <w:szCs w:val="24"/>
        </w:rPr>
        <w:t xml:space="preserve"> and information to help facilities and the public prepare for bomb threats and take appropriate action:</w:t>
      </w:r>
    </w:p>
    <w:p w14:paraId="2F94748B" w14:textId="114B6E58" w:rsidR="00200CE1" w:rsidRPr="00D10D3E" w:rsidRDefault="00200CE1" w:rsidP="006136B7">
      <w:pPr>
        <w:spacing w:before="120" w:after="120" w:line="240" w:lineRule="auto"/>
        <w:rPr>
          <w:rFonts w:ascii="Franklin Gothic Book" w:hAnsi="Franklin Gothic Book"/>
          <w:b/>
          <w:bCs/>
          <w:sz w:val="24"/>
          <w:szCs w:val="24"/>
        </w:rPr>
      </w:pPr>
      <w:r w:rsidRPr="00D10D3E">
        <w:rPr>
          <w:rFonts w:ascii="Franklin Gothic Book" w:hAnsi="Franklin Gothic Book"/>
          <w:b/>
          <w:bCs/>
          <w:sz w:val="24"/>
          <w:szCs w:val="24"/>
        </w:rPr>
        <w:t>Web</w:t>
      </w:r>
      <w:r w:rsidR="00AC489A">
        <w:rPr>
          <w:rFonts w:ascii="Franklin Gothic Book" w:hAnsi="Franklin Gothic Book"/>
          <w:b/>
          <w:bCs/>
          <w:sz w:val="24"/>
          <w:szCs w:val="24"/>
        </w:rPr>
        <w:t xml:space="preserve"> presence and</w:t>
      </w:r>
      <w:r w:rsidR="002E03F8" w:rsidRPr="00D10D3E">
        <w:rPr>
          <w:rFonts w:ascii="Franklin Gothic Book" w:hAnsi="Franklin Gothic Book"/>
          <w:b/>
          <w:bCs/>
          <w:sz w:val="24"/>
          <w:szCs w:val="24"/>
        </w:rPr>
        <w:t xml:space="preserve"> information portal</w:t>
      </w:r>
    </w:p>
    <w:p w14:paraId="1E6B5BCC" w14:textId="6DE48CD9" w:rsidR="00200CE1" w:rsidRPr="000A782F" w:rsidRDefault="00200CE1" w:rsidP="000A782F">
      <w:pPr>
        <w:pStyle w:val="ListParagraph"/>
        <w:numPr>
          <w:ilvl w:val="0"/>
          <w:numId w:val="39"/>
        </w:numPr>
        <w:spacing w:before="60" w:after="60" w:line="240" w:lineRule="auto"/>
        <w:ind w:left="1080"/>
        <w:contextualSpacing w:val="0"/>
        <w:rPr>
          <w:rFonts w:ascii="Franklin Gothic Book" w:hAnsi="Franklin Gothic Book"/>
          <w:sz w:val="24"/>
          <w:szCs w:val="24"/>
        </w:rPr>
      </w:pPr>
      <w:r w:rsidRPr="000A782F">
        <w:rPr>
          <w:rFonts w:ascii="Franklin Gothic Book" w:hAnsi="Franklin Gothic Book"/>
          <w:sz w:val="24"/>
          <w:szCs w:val="24"/>
        </w:rPr>
        <w:t xml:space="preserve">“What to Do: Bomb Threat Resources” webpage offers guidance and resources with in-depth procedures for either bomb threats or suspicious items to help you prepare and react appropriately during these events. </w:t>
      </w:r>
      <w:hyperlink r:id="rId34" w:history="1">
        <w:r w:rsidR="00E733C8" w:rsidRPr="000A782F">
          <w:rPr>
            <w:rStyle w:val="Hyperlink"/>
            <w:rFonts w:ascii="Franklin Gothic Book" w:hAnsi="Franklin Gothic Book"/>
            <w:color w:val="2F5496" w:themeColor="accent1" w:themeShade="BF"/>
            <w:sz w:val="24"/>
            <w:szCs w:val="24"/>
          </w:rPr>
          <w:t>What to Do - Bomb Threat</w:t>
        </w:r>
      </w:hyperlink>
    </w:p>
    <w:p w14:paraId="57F03D4E" w14:textId="00A5AE84" w:rsidR="002E03F8" w:rsidRPr="000A782F" w:rsidRDefault="002E03F8" w:rsidP="000A782F">
      <w:pPr>
        <w:pStyle w:val="ListParagraph"/>
        <w:numPr>
          <w:ilvl w:val="0"/>
          <w:numId w:val="39"/>
        </w:numPr>
        <w:spacing w:before="60" w:after="60" w:line="240" w:lineRule="auto"/>
        <w:ind w:left="1080"/>
        <w:contextualSpacing w:val="0"/>
        <w:rPr>
          <w:rFonts w:ascii="Franklin Gothic Book" w:hAnsi="Franklin Gothic Book"/>
          <w:sz w:val="24"/>
          <w:szCs w:val="24"/>
        </w:rPr>
      </w:pPr>
      <w:r w:rsidRPr="000A782F">
        <w:rPr>
          <w:rFonts w:ascii="Franklin Gothic Book" w:hAnsi="Franklin Gothic Book"/>
          <w:sz w:val="24"/>
          <w:szCs w:val="24"/>
        </w:rPr>
        <w:t>TRIPwire is OBP’s free</w:t>
      </w:r>
      <w:r w:rsidR="00FF247B" w:rsidRPr="000A782F">
        <w:rPr>
          <w:rFonts w:ascii="Franklin Gothic Book" w:hAnsi="Franklin Gothic Book"/>
          <w:sz w:val="24"/>
          <w:szCs w:val="24"/>
        </w:rPr>
        <w:t xml:space="preserve"> </w:t>
      </w:r>
      <w:r w:rsidR="003842E8" w:rsidRPr="000A782F">
        <w:rPr>
          <w:rFonts w:ascii="Franklin Gothic Book" w:hAnsi="Franklin Gothic Book"/>
          <w:sz w:val="24"/>
          <w:szCs w:val="24"/>
        </w:rPr>
        <w:t xml:space="preserve">web presence </w:t>
      </w:r>
      <w:r w:rsidR="00FF247B" w:rsidRPr="000A782F">
        <w:rPr>
          <w:rFonts w:ascii="Franklin Gothic Book" w:hAnsi="Franklin Gothic Book"/>
          <w:sz w:val="24"/>
          <w:szCs w:val="24"/>
        </w:rPr>
        <w:t xml:space="preserve">that </w:t>
      </w:r>
      <w:r w:rsidR="003842E8" w:rsidRPr="000A782F">
        <w:rPr>
          <w:rFonts w:ascii="Franklin Gothic Book" w:hAnsi="Franklin Gothic Book"/>
          <w:sz w:val="24"/>
          <w:szCs w:val="24"/>
        </w:rPr>
        <w:t xml:space="preserve">provides </w:t>
      </w:r>
      <w:r w:rsidR="00285EDF">
        <w:rPr>
          <w:rFonts w:ascii="Franklin Gothic Book" w:hAnsi="Franklin Gothic Book"/>
          <w:sz w:val="24"/>
          <w:szCs w:val="24"/>
        </w:rPr>
        <w:t xml:space="preserve">C-IED </w:t>
      </w:r>
      <w:r w:rsidRPr="000A782F">
        <w:rPr>
          <w:rFonts w:ascii="Franklin Gothic Book" w:hAnsi="Franklin Gothic Book"/>
          <w:sz w:val="24"/>
          <w:szCs w:val="24"/>
        </w:rPr>
        <w:t>online information</w:t>
      </w:r>
      <w:r w:rsidR="00FF247B" w:rsidRPr="000A782F">
        <w:rPr>
          <w:rFonts w:ascii="Franklin Gothic Book" w:hAnsi="Franklin Gothic Book"/>
          <w:sz w:val="24"/>
          <w:szCs w:val="24"/>
        </w:rPr>
        <w:t xml:space="preserve">, </w:t>
      </w:r>
      <w:r w:rsidRPr="000A782F">
        <w:rPr>
          <w:rFonts w:ascii="Franklin Gothic Book" w:hAnsi="Franklin Gothic Book"/>
          <w:sz w:val="24"/>
          <w:szCs w:val="24"/>
        </w:rPr>
        <w:t>resource</w:t>
      </w:r>
      <w:r w:rsidR="00FF247B" w:rsidRPr="000A782F">
        <w:rPr>
          <w:rFonts w:ascii="Franklin Gothic Book" w:hAnsi="Franklin Gothic Book"/>
          <w:sz w:val="24"/>
          <w:szCs w:val="24"/>
        </w:rPr>
        <w:t>-</w:t>
      </w:r>
      <w:r w:rsidRPr="000A782F">
        <w:rPr>
          <w:rFonts w:ascii="Franklin Gothic Book" w:hAnsi="Franklin Gothic Book"/>
          <w:sz w:val="24"/>
          <w:szCs w:val="24"/>
        </w:rPr>
        <w:t>sharing</w:t>
      </w:r>
      <w:r w:rsidR="00FF247B" w:rsidRPr="000A782F">
        <w:rPr>
          <w:rFonts w:ascii="Franklin Gothic Book" w:hAnsi="Franklin Gothic Book"/>
          <w:sz w:val="24"/>
          <w:szCs w:val="24"/>
        </w:rPr>
        <w:t>, and best practices</w:t>
      </w:r>
      <w:r w:rsidRPr="000A782F">
        <w:rPr>
          <w:rFonts w:ascii="Franklin Gothic Book" w:hAnsi="Franklin Gothic Book"/>
          <w:sz w:val="24"/>
          <w:szCs w:val="24"/>
        </w:rPr>
        <w:t>.</w:t>
      </w:r>
      <w:r w:rsidR="00BE7F33">
        <w:rPr>
          <w:rFonts w:ascii="Franklin Gothic Book" w:hAnsi="Franklin Gothic Book"/>
          <w:sz w:val="24"/>
          <w:szCs w:val="24"/>
        </w:rPr>
        <w:t xml:space="preserve"> </w:t>
      </w:r>
      <w:hyperlink r:id="rId35" w:history="1">
        <w:r w:rsidR="00BE7F33" w:rsidRPr="00BE7F33">
          <w:rPr>
            <w:rStyle w:val="Hyperlink"/>
            <w:rFonts w:ascii="Franklin Gothic Book" w:hAnsi="Franklin Gothic Book"/>
            <w:sz w:val="24"/>
            <w:szCs w:val="24"/>
          </w:rPr>
          <w:t>TRIPwire</w:t>
        </w:r>
      </w:hyperlink>
    </w:p>
    <w:p w14:paraId="52C3A88A" w14:textId="44D63434" w:rsidR="006136DD" w:rsidRPr="000A782F" w:rsidRDefault="006136DD" w:rsidP="000A782F">
      <w:pPr>
        <w:pStyle w:val="ListParagraph"/>
        <w:numPr>
          <w:ilvl w:val="0"/>
          <w:numId w:val="39"/>
        </w:numPr>
        <w:spacing w:before="60" w:after="60" w:line="240" w:lineRule="auto"/>
        <w:ind w:left="1080"/>
        <w:contextualSpacing w:val="0"/>
        <w:rPr>
          <w:rFonts w:ascii="Franklin Gothic Book" w:hAnsi="Franklin Gothic Book"/>
          <w:sz w:val="24"/>
          <w:szCs w:val="24"/>
        </w:rPr>
      </w:pPr>
      <w:r w:rsidRPr="000A782F">
        <w:rPr>
          <w:rFonts w:ascii="Franklin Gothic Book" w:eastAsiaTheme="minorHAnsi" w:hAnsi="Franklin Gothic Book"/>
          <w:sz w:val="24"/>
          <w:szCs w:val="24"/>
        </w:rPr>
        <w:t>Targeted Violence Resources Page –</w:t>
      </w:r>
      <w:r w:rsidR="000B566E">
        <w:rPr>
          <w:rFonts w:ascii="Franklin Gothic Book" w:eastAsiaTheme="minorHAnsi" w:hAnsi="Franklin Gothic Book"/>
          <w:sz w:val="24"/>
          <w:szCs w:val="24"/>
        </w:rPr>
        <w:t xml:space="preserve"> </w:t>
      </w:r>
      <w:hyperlink r:id="rId36" w:history="1"/>
      <w:r w:rsidRPr="000A782F">
        <w:rPr>
          <w:rFonts w:ascii="Franklin Gothic Book" w:eastAsiaTheme="minorHAnsi" w:hAnsi="Franklin Gothic Book"/>
          <w:sz w:val="24"/>
          <w:szCs w:val="24"/>
        </w:rPr>
        <w:t>This webpage includes physical security, targeted violence, and counter-IED resources, information, and tools from across the Federal government and geared towards academic institutions. </w:t>
      </w:r>
      <w:hyperlink r:id="rId37" w:history="1">
        <w:r w:rsidR="00BB30E7">
          <w:rPr>
            <w:rStyle w:val="Hyperlink"/>
            <w:rFonts w:ascii="Franklin Gothic Book" w:eastAsiaTheme="minorHAnsi" w:hAnsi="Franklin Gothic Book"/>
            <w:sz w:val="24"/>
            <w:szCs w:val="24"/>
          </w:rPr>
          <w:t>SchoolSafety.gov</w:t>
        </w:r>
      </w:hyperlink>
      <w:r w:rsidR="00F10A1F">
        <w:rPr>
          <w:rFonts w:ascii="Franklin Gothic Book" w:eastAsiaTheme="minorHAnsi" w:hAnsi="Franklin Gothic Book"/>
          <w:sz w:val="24"/>
          <w:szCs w:val="24"/>
        </w:rPr>
        <w:t xml:space="preserve"> </w:t>
      </w:r>
    </w:p>
    <w:p w14:paraId="1D186938" w14:textId="42E40969" w:rsidR="00FD6FD5" w:rsidRPr="000A782F" w:rsidRDefault="00FD6FD5" w:rsidP="000A782F">
      <w:pPr>
        <w:pStyle w:val="ListParagraph"/>
        <w:numPr>
          <w:ilvl w:val="0"/>
          <w:numId w:val="39"/>
        </w:numPr>
        <w:spacing w:before="60" w:after="60" w:line="240" w:lineRule="auto"/>
        <w:ind w:left="1080"/>
        <w:contextualSpacing w:val="0"/>
        <w:rPr>
          <w:rFonts w:ascii="Franklin Gothic Book" w:hAnsi="Franklin Gothic Book"/>
          <w:sz w:val="24"/>
          <w:szCs w:val="24"/>
        </w:rPr>
      </w:pPr>
      <w:r w:rsidRPr="000A782F">
        <w:rPr>
          <w:rFonts w:ascii="Franklin Gothic Book" w:eastAsiaTheme="minorHAnsi" w:hAnsi="Franklin Gothic Book" w:cstheme="minorBidi"/>
          <w:sz w:val="24"/>
          <w:szCs w:val="24"/>
        </w:rPr>
        <w:t>CISA Tabletop Exercise Packages (CTEPs)</w:t>
      </w:r>
      <w:r w:rsidR="005E3292" w:rsidRPr="000A782F">
        <w:rPr>
          <w:rFonts w:ascii="Franklin Gothic Book" w:eastAsiaTheme="minorHAnsi" w:hAnsi="Franklin Gothic Book" w:cstheme="minorBidi"/>
          <w:sz w:val="24"/>
          <w:szCs w:val="24"/>
        </w:rPr>
        <w:t xml:space="preserve"> - Each package is customizable and includes template exercise objectives, scenarios, and discussion questions as well as a collection of references and resources.</w:t>
      </w:r>
      <w:r w:rsidR="007D2190" w:rsidRPr="000A782F">
        <w:rPr>
          <w:rFonts w:ascii="Franklin Gothic Book" w:eastAsiaTheme="minorHAnsi" w:hAnsi="Franklin Gothic Book" w:cstheme="minorBidi"/>
          <w:sz w:val="24"/>
          <w:szCs w:val="24"/>
        </w:rPr>
        <w:t xml:space="preserve"> </w:t>
      </w:r>
      <w:hyperlink r:id="rId38" w:history="1">
        <w:r w:rsidR="007D2190" w:rsidRPr="000A782F">
          <w:rPr>
            <w:rStyle w:val="Hyperlink"/>
            <w:rFonts w:ascii="Franklin Gothic Book" w:eastAsiaTheme="minorHAnsi" w:hAnsi="Franklin Gothic Book" w:cstheme="minorBidi"/>
            <w:sz w:val="24"/>
            <w:szCs w:val="24"/>
          </w:rPr>
          <w:t>Higher-Education</w:t>
        </w:r>
        <w:r w:rsidR="007130A5" w:rsidRPr="000A782F">
          <w:rPr>
            <w:rStyle w:val="Hyperlink"/>
            <w:rFonts w:ascii="Franklin Gothic Book" w:eastAsiaTheme="minorHAnsi" w:hAnsi="Franklin Gothic Book" w:cstheme="minorBidi"/>
            <w:sz w:val="24"/>
            <w:szCs w:val="24"/>
          </w:rPr>
          <w:t xml:space="preserve"> </w:t>
        </w:r>
        <w:r w:rsidR="007D2190" w:rsidRPr="000A782F">
          <w:rPr>
            <w:rStyle w:val="Hyperlink"/>
            <w:rFonts w:ascii="Franklin Gothic Book" w:eastAsiaTheme="minorHAnsi" w:hAnsi="Franklin Gothic Book" w:cstheme="minorBidi"/>
            <w:sz w:val="24"/>
            <w:szCs w:val="24"/>
          </w:rPr>
          <w:t>IED</w:t>
        </w:r>
        <w:r w:rsidR="007130A5" w:rsidRPr="000A782F">
          <w:rPr>
            <w:rStyle w:val="Hyperlink"/>
            <w:rFonts w:ascii="Franklin Gothic Book" w:eastAsiaTheme="minorHAnsi" w:hAnsi="Franklin Gothic Book" w:cstheme="minorBidi"/>
            <w:sz w:val="24"/>
            <w:szCs w:val="24"/>
          </w:rPr>
          <w:t xml:space="preserve"> </w:t>
        </w:r>
        <w:r w:rsidR="007D2190" w:rsidRPr="000A782F">
          <w:rPr>
            <w:rStyle w:val="Hyperlink"/>
            <w:rFonts w:ascii="Franklin Gothic Book" w:eastAsiaTheme="minorHAnsi" w:hAnsi="Franklin Gothic Book" w:cstheme="minorBidi"/>
            <w:sz w:val="24"/>
            <w:szCs w:val="24"/>
          </w:rPr>
          <w:t>CTEP</w:t>
        </w:r>
      </w:hyperlink>
    </w:p>
    <w:p w14:paraId="02C6C398" w14:textId="3D454683" w:rsidR="009329DF" w:rsidRPr="00C52571" w:rsidRDefault="009329DF" w:rsidP="000A782F">
      <w:pPr>
        <w:pStyle w:val="ListParagraph"/>
        <w:numPr>
          <w:ilvl w:val="0"/>
          <w:numId w:val="39"/>
        </w:numPr>
        <w:spacing w:before="60" w:after="60" w:line="240" w:lineRule="auto"/>
        <w:ind w:left="1080"/>
        <w:contextualSpacing w:val="0"/>
        <w:rPr>
          <w:rStyle w:val="Hyperlink"/>
          <w:rFonts w:ascii="Franklin Gothic Book" w:hAnsi="Franklin Gothic Book"/>
          <w:color w:val="auto"/>
          <w:sz w:val="24"/>
          <w:szCs w:val="24"/>
          <w:u w:val="none"/>
        </w:rPr>
      </w:pPr>
      <w:r w:rsidRPr="000A782F">
        <w:rPr>
          <w:rFonts w:ascii="Franklin Gothic Book" w:eastAsiaTheme="minorHAnsi" w:hAnsi="Franklin Gothic Book" w:cstheme="minorBidi"/>
          <w:sz w:val="24"/>
          <w:szCs w:val="24"/>
        </w:rPr>
        <w:t>DHS Exercise Starter Kits</w:t>
      </w:r>
      <w:r w:rsidRPr="000A782F">
        <w:rPr>
          <w:rFonts w:ascii="Franklin Gothic Book" w:eastAsiaTheme="minorHAnsi" w:hAnsi="Franklin Gothic Book"/>
          <w:sz w:val="24"/>
          <w:szCs w:val="24"/>
        </w:rPr>
        <w:t> – Institution of Higher Education IED Scenario: Exercise Starter Kits are self-conducted tabletop exercises (TTX) tailored for the academic community. Each kit includes a set of scalable tools aimed to test existing</w:t>
      </w:r>
      <w:r w:rsidRPr="000A782F">
        <w:rPr>
          <w:rFonts w:ascii="Arial" w:eastAsiaTheme="minorHAnsi" w:hAnsi="Arial" w:cs="Arial"/>
          <w:sz w:val="24"/>
          <w:szCs w:val="24"/>
        </w:rPr>
        <w:t> </w:t>
      </w:r>
      <w:r w:rsidRPr="000A782F">
        <w:rPr>
          <w:rFonts w:ascii="Franklin Gothic Book" w:eastAsiaTheme="minorHAnsi" w:hAnsi="Franklin Gothic Book"/>
          <w:sz w:val="24"/>
          <w:szCs w:val="24"/>
        </w:rPr>
        <w:t>emergency plans, protocols, and procedures, while also strengthening preparedness, response, and recovery capabilities. </w:t>
      </w:r>
      <w:hyperlink r:id="rId39" w:history="1">
        <w:r w:rsidR="005D118C" w:rsidRPr="00C52571">
          <w:rPr>
            <w:rStyle w:val="Hyperlink"/>
            <w:rFonts w:ascii="Franklin Gothic Book" w:hAnsi="Franklin Gothic Book"/>
            <w:sz w:val="24"/>
            <w:szCs w:val="24"/>
          </w:rPr>
          <w:t>Exercise Starter Kits (ESKs)</w:t>
        </w:r>
      </w:hyperlink>
    </w:p>
    <w:p w14:paraId="25AEE250" w14:textId="1FBC28A5" w:rsidR="008D3C0A" w:rsidRPr="005D4838" w:rsidRDefault="00077033" w:rsidP="005D4838">
      <w:pPr>
        <w:pStyle w:val="ListParagraph"/>
        <w:numPr>
          <w:ilvl w:val="0"/>
          <w:numId w:val="39"/>
        </w:numPr>
        <w:shd w:val="clear" w:color="auto" w:fill="FFFFFF"/>
        <w:spacing w:after="0" w:line="240" w:lineRule="auto"/>
        <w:ind w:left="1080" w:hanging="270"/>
        <w:rPr>
          <w:rFonts w:ascii="Franklin Gothic Book" w:hAnsi="Franklin Gothic Book" w:cs="Calibri"/>
          <w:color w:val="242424"/>
          <w:sz w:val="24"/>
          <w:szCs w:val="24"/>
        </w:rPr>
      </w:pPr>
      <w:hyperlink r:id="rId40" w:history="1">
        <w:r w:rsidRPr="000B566E">
          <w:rPr>
            <w:rStyle w:val="Hyperlink"/>
            <w:rFonts w:ascii="Franklin Gothic Book" w:hAnsi="Franklin Gothic Book" w:cs="Calibri"/>
            <w:sz w:val="24"/>
            <w:szCs w:val="24"/>
          </w:rPr>
          <w:t>DHS Law Enforcement Resource Guide</w:t>
        </w:r>
      </w:hyperlink>
      <w:r>
        <w:rPr>
          <w:rFonts w:ascii="Franklin Gothic Book" w:hAnsi="Franklin Gothic Book" w:cs="Calibri"/>
          <w:sz w:val="24"/>
          <w:szCs w:val="24"/>
        </w:rPr>
        <w:t xml:space="preserve"> - </w:t>
      </w:r>
      <w:r w:rsidR="008D3C0A" w:rsidRPr="00CC4CF8">
        <w:rPr>
          <w:rFonts w:ascii="Franklin Gothic Book" w:hAnsi="Franklin Gothic Book" w:cs="Calibri"/>
          <w:color w:val="242424"/>
          <w:sz w:val="24"/>
          <w:szCs w:val="24"/>
        </w:rPr>
        <w:t>The Department of Homeland Security is committed to ensuring access to its free and available tools, resources, and support as communities are our first line of defense. This resource guide highlights many of the resources available to you, including training and grant opportunities, that will assist in increasing your resilience to evolving threats. If you would like to learn more about the consolidate DHS resources, please contact the DHS Office for State and Local Law Enforcement at </w:t>
      </w:r>
      <w:hyperlink r:id="rId41" w:tgtFrame="_blank" w:history="1">
        <w:r w:rsidR="008D3C0A" w:rsidRPr="006B402D">
          <w:rPr>
            <w:rFonts w:ascii="Franklin Gothic Book" w:hAnsi="Franklin Gothic Book" w:cs="Calibri"/>
            <w:color w:val="2F5496" w:themeColor="accent1" w:themeShade="BF"/>
            <w:sz w:val="24"/>
            <w:szCs w:val="24"/>
            <w:u w:val="single"/>
            <w:bdr w:val="none" w:sz="0" w:space="0" w:color="auto" w:frame="1"/>
          </w:rPr>
          <w:t>oslle@hq.dhs.gov</w:t>
        </w:r>
      </w:hyperlink>
      <w:r w:rsidR="008D3C0A" w:rsidRPr="00CC4CF8">
        <w:rPr>
          <w:rFonts w:ascii="Franklin Gothic Book" w:hAnsi="Franklin Gothic Book" w:cs="Calibri"/>
          <w:color w:val="242424"/>
          <w:sz w:val="24"/>
          <w:szCs w:val="24"/>
        </w:rPr>
        <w:t>.</w:t>
      </w:r>
    </w:p>
    <w:p w14:paraId="0D5A7406" w14:textId="1B030C0B" w:rsidR="00200CE1" w:rsidRPr="00D10D3E" w:rsidRDefault="00200CE1" w:rsidP="00AF7BF9">
      <w:pPr>
        <w:spacing w:before="120" w:after="120" w:line="240" w:lineRule="auto"/>
        <w:rPr>
          <w:rFonts w:ascii="Franklin Gothic Book" w:hAnsi="Franklin Gothic Book"/>
          <w:b/>
          <w:bCs/>
          <w:sz w:val="24"/>
          <w:szCs w:val="24"/>
        </w:rPr>
      </w:pPr>
      <w:r w:rsidRPr="00D10D3E">
        <w:rPr>
          <w:rFonts w:ascii="Franklin Gothic Book" w:hAnsi="Franklin Gothic Book"/>
          <w:b/>
          <w:bCs/>
          <w:sz w:val="24"/>
          <w:szCs w:val="24"/>
        </w:rPr>
        <w:t>Videos:</w:t>
      </w:r>
    </w:p>
    <w:p w14:paraId="6DD0CB15" w14:textId="47B790BF" w:rsidR="00200CE1" w:rsidRDefault="00200CE1" w:rsidP="000A782F">
      <w:pPr>
        <w:pStyle w:val="ListParagraph"/>
        <w:numPr>
          <w:ilvl w:val="0"/>
          <w:numId w:val="38"/>
        </w:numPr>
        <w:spacing w:before="60" w:after="60" w:line="240" w:lineRule="auto"/>
        <w:ind w:left="1080"/>
        <w:contextualSpacing w:val="0"/>
        <w:rPr>
          <w:rFonts w:ascii="Franklin Gothic Book" w:hAnsi="Franklin Gothic Book"/>
          <w:sz w:val="24"/>
          <w:szCs w:val="24"/>
        </w:rPr>
      </w:pPr>
      <w:r>
        <w:rPr>
          <w:rFonts w:ascii="Franklin Gothic Book" w:hAnsi="Franklin Gothic Book"/>
          <w:sz w:val="24"/>
          <w:szCs w:val="24"/>
        </w:rPr>
        <w:t>“</w:t>
      </w:r>
      <w:r w:rsidRPr="006E5CC8">
        <w:rPr>
          <w:rFonts w:ascii="Franklin Gothic Book" w:hAnsi="Franklin Gothic Book"/>
          <w:sz w:val="24"/>
          <w:szCs w:val="24"/>
        </w:rPr>
        <w:t>What to Do: Bomb Threat</w:t>
      </w:r>
      <w:r>
        <w:rPr>
          <w:rFonts w:ascii="Franklin Gothic Book" w:hAnsi="Franklin Gothic Book"/>
          <w:sz w:val="24"/>
          <w:szCs w:val="24"/>
        </w:rPr>
        <w:t>”</w:t>
      </w:r>
      <w:r w:rsidRPr="006E5CC8">
        <w:rPr>
          <w:rFonts w:ascii="Franklin Gothic Book" w:hAnsi="Franklin Gothic Book"/>
          <w:sz w:val="24"/>
          <w:szCs w:val="24"/>
        </w:rPr>
        <w:t xml:space="preserve"> video demonstrates the procedures you should follow during a bomb threat and helps you prepare and react appropriately.</w:t>
      </w:r>
      <w:r w:rsidRPr="00226B16">
        <w:rPr>
          <w:rFonts w:ascii="Franklin Gothic Book" w:hAnsi="Franklin Gothic Book"/>
          <w:color w:val="2F5496" w:themeColor="accent1" w:themeShade="BF"/>
          <w:sz w:val="28"/>
          <w:szCs w:val="28"/>
        </w:rPr>
        <w:t xml:space="preserve"> </w:t>
      </w:r>
      <w:hyperlink r:id="rId42" w:history="1">
        <w:r w:rsidR="00226B16" w:rsidRPr="00226B16">
          <w:rPr>
            <w:rStyle w:val="Hyperlink"/>
            <w:rFonts w:ascii="Franklin Gothic Book" w:hAnsi="Franklin Gothic Book"/>
            <w:color w:val="2F5496" w:themeColor="accent1" w:themeShade="BF"/>
            <w:sz w:val="24"/>
            <w:szCs w:val="24"/>
          </w:rPr>
          <w:t>What You Can Do When There Is a Bomb Threat</w:t>
        </w:r>
      </w:hyperlink>
    </w:p>
    <w:p w14:paraId="7B07CA72" w14:textId="1F9358A0" w:rsidR="00200CE1" w:rsidRPr="006E5CC8" w:rsidRDefault="00200CE1" w:rsidP="000A782F">
      <w:pPr>
        <w:pStyle w:val="ListParagraph"/>
        <w:numPr>
          <w:ilvl w:val="0"/>
          <w:numId w:val="38"/>
        </w:numPr>
        <w:spacing w:before="60" w:after="60" w:line="240" w:lineRule="auto"/>
        <w:ind w:left="1080"/>
        <w:contextualSpacing w:val="0"/>
        <w:rPr>
          <w:rFonts w:ascii="Franklin Gothic Book" w:hAnsi="Franklin Gothic Book"/>
          <w:sz w:val="24"/>
          <w:szCs w:val="24"/>
        </w:rPr>
      </w:pPr>
      <w:r>
        <w:rPr>
          <w:rFonts w:ascii="Franklin Gothic Book" w:hAnsi="Franklin Gothic Book"/>
          <w:sz w:val="24"/>
          <w:szCs w:val="24"/>
        </w:rPr>
        <w:t>“</w:t>
      </w:r>
      <w:r w:rsidRPr="006E5CC8">
        <w:rPr>
          <w:rFonts w:ascii="Franklin Gothic Book" w:hAnsi="Franklin Gothic Book"/>
          <w:sz w:val="24"/>
          <w:szCs w:val="24"/>
        </w:rPr>
        <w:t>What to Do: Suspicious or Unattended Item</w:t>
      </w:r>
      <w:r>
        <w:rPr>
          <w:rFonts w:ascii="Franklin Gothic Book" w:hAnsi="Franklin Gothic Book"/>
          <w:sz w:val="24"/>
          <w:szCs w:val="24"/>
        </w:rPr>
        <w:t>”</w:t>
      </w:r>
      <w:r w:rsidRPr="006E5CC8">
        <w:rPr>
          <w:rFonts w:ascii="Franklin Gothic Book" w:hAnsi="Franklin Gothic Book"/>
          <w:sz w:val="24"/>
          <w:szCs w:val="24"/>
        </w:rPr>
        <w:t xml:space="preserve"> video demonstrates how you can determine whether an item is suspicious (i.e., a potential bomb) or simply unattended, and helps you prepare and react appropriately.</w:t>
      </w:r>
      <w:r w:rsidRPr="00226B16">
        <w:rPr>
          <w:rFonts w:ascii="Franklin Gothic Book" w:hAnsi="Franklin Gothic Book"/>
          <w:color w:val="2F5496" w:themeColor="accent1" w:themeShade="BF"/>
          <w:sz w:val="28"/>
          <w:szCs w:val="28"/>
        </w:rPr>
        <w:t xml:space="preserve"> </w:t>
      </w:r>
      <w:hyperlink r:id="rId43" w:history="1">
        <w:r w:rsidR="00270AD5" w:rsidRPr="00226B16">
          <w:rPr>
            <w:rStyle w:val="Hyperlink"/>
            <w:rFonts w:ascii="Franklin Gothic Book" w:hAnsi="Franklin Gothic Book"/>
            <w:color w:val="2F5496" w:themeColor="accent1" w:themeShade="BF"/>
            <w:sz w:val="24"/>
            <w:szCs w:val="24"/>
          </w:rPr>
          <w:t>What to Do: Suspicious or Unattended Item</w:t>
        </w:r>
      </w:hyperlink>
    </w:p>
    <w:p w14:paraId="70D7160A" w14:textId="60C1E5F1" w:rsidR="00200CE1" w:rsidRPr="006E5CC8" w:rsidRDefault="00200CE1" w:rsidP="000A782F">
      <w:pPr>
        <w:pStyle w:val="ListParagraph"/>
        <w:numPr>
          <w:ilvl w:val="0"/>
          <w:numId w:val="38"/>
        </w:numPr>
        <w:spacing w:before="60" w:after="60" w:line="240" w:lineRule="auto"/>
        <w:ind w:left="1080"/>
        <w:contextualSpacing w:val="0"/>
        <w:rPr>
          <w:rFonts w:ascii="Franklin Gothic Book" w:hAnsi="Franklin Gothic Book"/>
          <w:sz w:val="24"/>
          <w:szCs w:val="24"/>
        </w:rPr>
      </w:pPr>
      <w:r>
        <w:rPr>
          <w:rFonts w:ascii="Franklin Gothic Book" w:hAnsi="Franklin Gothic Book"/>
          <w:sz w:val="24"/>
          <w:szCs w:val="24"/>
        </w:rPr>
        <w:t>“</w:t>
      </w:r>
      <w:r w:rsidRPr="006E5CC8">
        <w:rPr>
          <w:rFonts w:ascii="Franklin Gothic Book" w:hAnsi="Franklin Gothic Book"/>
          <w:sz w:val="24"/>
          <w:szCs w:val="24"/>
        </w:rPr>
        <w:t>What to Do: Bomb Searches</w:t>
      </w:r>
      <w:r>
        <w:rPr>
          <w:rFonts w:ascii="Franklin Gothic Book" w:hAnsi="Franklin Gothic Book"/>
          <w:sz w:val="24"/>
          <w:szCs w:val="24"/>
        </w:rPr>
        <w:t>”</w:t>
      </w:r>
      <w:r w:rsidRPr="006E5CC8">
        <w:rPr>
          <w:rFonts w:ascii="Franklin Gothic Book" w:hAnsi="Franklin Gothic Book"/>
          <w:sz w:val="24"/>
          <w:szCs w:val="24"/>
        </w:rPr>
        <w:t xml:space="preserve"> video, which is set in a school, describes basic bomb search procedures to use once the determination has been made that a search is warranted, and authorities have been notified. It demonstrates in detail the room, route and area search techniques that can be applied to any facility.</w:t>
      </w:r>
      <w:r w:rsidR="00270AD5">
        <w:rPr>
          <w:rFonts w:ascii="Franklin Gothic Book" w:hAnsi="Franklin Gothic Book"/>
          <w:sz w:val="24"/>
          <w:szCs w:val="24"/>
        </w:rPr>
        <w:t xml:space="preserve"> </w:t>
      </w:r>
      <w:hyperlink r:id="rId44" w:history="1">
        <w:r w:rsidR="00270AD5" w:rsidRPr="00226B16">
          <w:rPr>
            <w:rStyle w:val="Hyperlink"/>
            <w:rFonts w:ascii="Franklin Gothic Book" w:hAnsi="Franklin Gothic Book"/>
            <w:color w:val="2F5496" w:themeColor="accent1" w:themeShade="BF"/>
            <w:sz w:val="24"/>
            <w:szCs w:val="24"/>
          </w:rPr>
          <w:t>What to Do: Bomb Searches</w:t>
        </w:r>
      </w:hyperlink>
    </w:p>
    <w:p w14:paraId="6B424EF8" w14:textId="511D91C5" w:rsidR="00F14A4B" w:rsidRPr="00D10D3E" w:rsidRDefault="002E03F8" w:rsidP="00AF7BF9">
      <w:pPr>
        <w:spacing w:before="120" w:after="120" w:line="240" w:lineRule="auto"/>
        <w:rPr>
          <w:rFonts w:ascii="Franklin Gothic Book" w:hAnsi="Franklin Gothic Book"/>
          <w:b/>
          <w:bCs/>
          <w:sz w:val="24"/>
          <w:szCs w:val="24"/>
        </w:rPr>
      </w:pPr>
      <w:r w:rsidRPr="00D10D3E">
        <w:rPr>
          <w:rFonts w:ascii="Franklin Gothic Book" w:hAnsi="Franklin Gothic Book"/>
          <w:b/>
          <w:bCs/>
          <w:sz w:val="24"/>
          <w:szCs w:val="24"/>
        </w:rPr>
        <w:lastRenderedPageBreak/>
        <w:t>Reference Guides</w:t>
      </w:r>
      <w:r w:rsidR="00F14A4B" w:rsidRPr="00D10D3E">
        <w:rPr>
          <w:rFonts w:ascii="Franklin Gothic Book" w:hAnsi="Franklin Gothic Book"/>
          <w:b/>
          <w:bCs/>
          <w:sz w:val="24"/>
          <w:szCs w:val="24"/>
        </w:rPr>
        <w:t>:</w:t>
      </w:r>
    </w:p>
    <w:p w14:paraId="0E36BC5C" w14:textId="2C19B594" w:rsidR="000908FB" w:rsidRDefault="000908FB" w:rsidP="000A782F">
      <w:pPr>
        <w:pStyle w:val="ListParagraph"/>
        <w:numPr>
          <w:ilvl w:val="0"/>
          <w:numId w:val="33"/>
        </w:numPr>
        <w:spacing w:before="60" w:after="60" w:line="240" w:lineRule="auto"/>
        <w:ind w:left="1080"/>
        <w:contextualSpacing w:val="0"/>
        <w:rPr>
          <w:rFonts w:ascii="Franklin Gothic Book" w:hAnsi="Franklin Gothic Book"/>
          <w:sz w:val="24"/>
          <w:szCs w:val="24"/>
        </w:rPr>
      </w:pPr>
      <w:r w:rsidRPr="006E5CC8">
        <w:rPr>
          <w:rFonts w:ascii="Franklin Gothic Book" w:hAnsi="Franklin Gothic Book"/>
          <w:sz w:val="24"/>
          <w:szCs w:val="24"/>
        </w:rPr>
        <w:t>DHS-DOJ Bomb Threat Guidance is a quick reference guide that provides site decision-makers with guidelines to react to a bomb threat in an orderly and controlled manner.</w:t>
      </w:r>
      <w:r w:rsidRPr="00A86CD0">
        <w:rPr>
          <w:rFonts w:ascii="Franklin Gothic Book" w:hAnsi="Franklin Gothic Book"/>
          <w:color w:val="2F5496" w:themeColor="accent1" w:themeShade="BF"/>
          <w:sz w:val="24"/>
          <w:szCs w:val="24"/>
        </w:rPr>
        <w:t xml:space="preserve"> </w:t>
      </w:r>
      <w:hyperlink r:id="rId45" w:history="1">
        <w:r w:rsidR="00264B46" w:rsidRPr="00A86CD0">
          <w:rPr>
            <w:rStyle w:val="Hyperlink"/>
            <w:rFonts w:ascii="Franklin Gothic Book" w:hAnsi="Franklin Gothic Book"/>
            <w:color w:val="2F5496" w:themeColor="accent1" w:themeShade="BF"/>
            <w:sz w:val="24"/>
            <w:szCs w:val="24"/>
          </w:rPr>
          <w:t>Bomb Threat Guidance</w:t>
        </w:r>
      </w:hyperlink>
    </w:p>
    <w:p w14:paraId="37A4C874" w14:textId="71D4DADB" w:rsidR="00331DF4" w:rsidRPr="00640D5B" w:rsidRDefault="000908FB" w:rsidP="000A782F">
      <w:pPr>
        <w:pStyle w:val="ListParagraph"/>
        <w:numPr>
          <w:ilvl w:val="0"/>
          <w:numId w:val="33"/>
        </w:numPr>
        <w:spacing w:before="60" w:after="60" w:line="240" w:lineRule="auto"/>
        <w:ind w:left="1080"/>
        <w:contextualSpacing w:val="0"/>
        <w:rPr>
          <w:rFonts w:ascii="Franklin Gothic Book" w:hAnsi="Franklin Gothic Book"/>
          <w:sz w:val="24"/>
          <w:szCs w:val="24"/>
        </w:rPr>
      </w:pPr>
      <w:r w:rsidRPr="006E5CC8">
        <w:rPr>
          <w:rFonts w:ascii="Franklin Gothic Book" w:hAnsi="Franklin Gothic Book"/>
          <w:sz w:val="24"/>
          <w:szCs w:val="24"/>
        </w:rPr>
        <w:t xml:space="preserve">The DHS-DOJ Bomb Threat Stand-Off Card provides standard distances for safety during a bomb threat if you must shelter in place or evacuate. </w:t>
      </w:r>
      <w:hyperlink r:id="rId46" w:history="1">
        <w:r w:rsidR="00640D5B" w:rsidRPr="00691086">
          <w:rPr>
            <w:rStyle w:val="Hyperlink"/>
            <w:rFonts w:ascii="Franklin Gothic Book" w:hAnsi="Franklin Gothic Book"/>
            <w:color w:val="2F5496" w:themeColor="accent1" w:themeShade="BF"/>
            <w:sz w:val="24"/>
            <w:szCs w:val="24"/>
          </w:rPr>
          <w:t>DHS-DOJ Bomb Threat Stand-off Card</w:t>
        </w:r>
      </w:hyperlink>
    </w:p>
    <w:p w14:paraId="226C43EC" w14:textId="211CA6C0" w:rsidR="00FF45FB" w:rsidRDefault="000908FB" w:rsidP="000A782F">
      <w:pPr>
        <w:pStyle w:val="pf0"/>
        <w:numPr>
          <w:ilvl w:val="0"/>
          <w:numId w:val="33"/>
        </w:numPr>
        <w:spacing w:before="60" w:beforeAutospacing="0" w:after="60" w:afterAutospacing="0"/>
        <w:ind w:left="1080"/>
        <w:rPr>
          <w:rFonts w:ascii="Arial" w:hAnsi="Arial" w:cs="Arial"/>
          <w:sz w:val="20"/>
          <w:szCs w:val="20"/>
        </w:rPr>
      </w:pPr>
      <w:r w:rsidRPr="006E5CC8">
        <w:rPr>
          <w:rFonts w:ascii="Franklin Gothic Book" w:hAnsi="Franklin Gothic Book"/>
        </w:rPr>
        <w:t xml:space="preserve">OBP’s Bomb Threat Procedures &amp; Checklist helps employees at schools, commercial facilities and elsewhere respond to a bomb threat in an orderly and controlled manner with first responders and other stakeholders. </w:t>
      </w:r>
      <w:hyperlink r:id="rId47" w:history="1">
        <w:r w:rsidR="00691086" w:rsidRPr="00A86CD0">
          <w:rPr>
            <w:rStyle w:val="Hyperlink"/>
            <w:rFonts w:ascii="Franklin Gothic Book" w:hAnsi="Franklin Gothic Book"/>
            <w:color w:val="2F5496" w:themeColor="accent1" w:themeShade="BF"/>
          </w:rPr>
          <w:t>OBP Bomb Threat Procedure Checklist</w:t>
        </w:r>
      </w:hyperlink>
    </w:p>
    <w:p w14:paraId="2BCB2FF2" w14:textId="1A9CB480" w:rsidR="00353AA7" w:rsidRPr="00353AA7" w:rsidRDefault="000908FB" w:rsidP="000A782F">
      <w:pPr>
        <w:pStyle w:val="ListParagraph"/>
        <w:numPr>
          <w:ilvl w:val="0"/>
          <w:numId w:val="33"/>
        </w:numPr>
        <w:spacing w:before="60" w:after="60" w:line="240" w:lineRule="auto"/>
        <w:ind w:left="1080"/>
        <w:contextualSpacing w:val="0"/>
        <w:rPr>
          <w:rStyle w:val="cf01"/>
          <w:rFonts w:ascii="Franklin Gothic Book" w:hAnsi="Franklin Gothic Book"/>
          <w:color w:val="2F5496" w:themeColor="accent1" w:themeShade="BF"/>
          <w:sz w:val="24"/>
          <w:szCs w:val="24"/>
          <w:u w:val="single"/>
        </w:rPr>
      </w:pPr>
      <w:r w:rsidRPr="006E5CC8">
        <w:rPr>
          <w:rFonts w:ascii="Franklin Gothic Book" w:hAnsi="Franklin Gothic Book"/>
          <w:sz w:val="24"/>
          <w:szCs w:val="24"/>
        </w:rPr>
        <w:t xml:space="preserve">Suspicious or Unattended Item postcard (like our video noted earlier) helps you safely determine if an item is a serious threat, or just unattended. </w:t>
      </w:r>
      <w:hyperlink r:id="rId48" w:history="1">
        <w:r w:rsidR="00264B46" w:rsidRPr="00A86CD0">
          <w:rPr>
            <w:rStyle w:val="cf01"/>
            <w:rFonts w:ascii="Franklin Gothic Book" w:hAnsi="Franklin Gothic Book"/>
            <w:color w:val="2F5496" w:themeColor="accent1" w:themeShade="BF"/>
            <w:sz w:val="24"/>
            <w:szCs w:val="24"/>
            <w:u w:val="single"/>
          </w:rPr>
          <w:t>Unattended vs Suspicious Postcard</w:t>
        </w:r>
      </w:hyperlink>
    </w:p>
    <w:p w14:paraId="3CA42956" w14:textId="238E04BD" w:rsidR="000908FB" w:rsidRPr="00D10D3E" w:rsidRDefault="00FE1D7E" w:rsidP="006136B7">
      <w:pPr>
        <w:spacing w:before="120" w:after="120" w:line="240" w:lineRule="auto"/>
        <w:rPr>
          <w:rFonts w:ascii="Franklin Gothic Book" w:hAnsi="Franklin Gothic Book"/>
          <w:b/>
          <w:bCs/>
          <w:sz w:val="24"/>
          <w:szCs w:val="24"/>
        </w:rPr>
      </w:pPr>
      <w:r w:rsidRPr="00D10D3E">
        <w:rPr>
          <w:rFonts w:ascii="Franklin Gothic Book" w:hAnsi="Franklin Gothic Book"/>
          <w:b/>
          <w:bCs/>
          <w:sz w:val="24"/>
          <w:szCs w:val="24"/>
        </w:rPr>
        <w:t>O</w:t>
      </w:r>
      <w:r w:rsidR="000908FB" w:rsidRPr="00D10D3E">
        <w:rPr>
          <w:rFonts w:ascii="Franklin Gothic Book" w:hAnsi="Franklin Gothic Book"/>
          <w:b/>
          <w:bCs/>
          <w:sz w:val="24"/>
          <w:szCs w:val="24"/>
        </w:rPr>
        <w:t xml:space="preserve">nline training: </w:t>
      </w:r>
    </w:p>
    <w:p w14:paraId="56A4E987" w14:textId="49B96BF7" w:rsidR="0092107F" w:rsidRPr="0092107F" w:rsidRDefault="0092107F" w:rsidP="000A782F">
      <w:pPr>
        <w:pStyle w:val="ListParagraph"/>
        <w:numPr>
          <w:ilvl w:val="0"/>
          <w:numId w:val="35"/>
        </w:numPr>
        <w:spacing w:before="60" w:after="60" w:line="240" w:lineRule="auto"/>
        <w:contextualSpacing w:val="0"/>
        <w:rPr>
          <w:rFonts w:ascii="Franklin Gothic Book" w:hAnsi="Franklin Gothic Book"/>
          <w:sz w:val="24"/>
          <w:szCs w:val="24"/>
        </w:rPr>
      </w:pPr>
      <w:hyperlink r:id="rId49" w:history="1">
        <w:r>
          <w:rPr>
            <w:rStyle w:val="Hyperlink"/>
            <w:rFonts w:ascii="Franklin Gothic Book" w:hAnsi="Franklin Gothic Book"/>
            <w:color w:val="2F5496" w:themeColor="accent1" w:themeShade="BF"/>
            <w:sz w:val="24"/>
            <w:szCs w:val="24"/>
          </w:rPr>
          <w:t>Bomb Threat Preparedness and Response (AWR-903)</w:t>
        </w:r>
      </w:hyperlink>
      <w:r>
        <w:rPr>
          <w:rStyle w:val="Hyperlink"/>
          <w:rFonts w:ascii="Franklin Gothic Book" w:hAnsi="Franklin Gothic Book"/>
          <w:color w:val="2F5496" w:themeColor="accent1" w:themeShade="BF"/>
          <w:sz w:val="24"/>
          <w:szCs w:val="24"/>
        </w:rPr>
        <w:t xml:space="preserve"> </w:t>
      </w:r>
      <w:r w:rsidR="000908FB" w:rsidRPr="0092107F">
        <w:rPr>
          <w:rFonts w:ascii="Franklin Gothic Book" w:hAnsi="Franklin Gothic Book"/>
          <w:sz w:val="24"/>
          <w:szCs w:val="24"/>
        </w:rPr>
        <w:t>– Ideal for All School Employees – 1-hour Online Web-Based Course. Description: Online independent study training that uses interactive exercises and case histories of what happened during bombing incidents to familiarize participants with the steps necessary to prepare for and respond to a bomb threat.</w:t>
      </w:r>
      <w:r w:rsidR="00E733C8" w:rsidRPr="0092107F">
        <w:rPr>
          <w:rFonts w:ascii="Franklin Gothic Book" w:hAnsi="Franklin Gothic Book"/>
          <w:sz w:val="24"/>
          <w:szCs w:val="24"/>
        </w:rPr>
        <w:t xml:space="preserve"> </w:t>
      </w:r>
    </w:p>
    <w:p w14:paraId="13C465B0" w14:textId="72558A3B" w:rsidR="0092107F" w:rsidRPr="0092107F" w:rsidRDefault="0092107F" w:rsidP="000A782F">
      <w:pPr>
        <w:pStyle w:val="ListParagraph"/>
        <w:numPr>
          <w:ilvl w:val="0"/>
          <w:numId w:val="35"/>
        </w:numPr>
        <w:spacing w:before="60" w:after="60" w:line="240" w:lineRule="auto"/>
        <w:contextualSpacing w:val="0"/>
        <w:rPr>
          <w:rFonts w:ascii="Franklin Gothic Book" w:hAnsi="Franklin Gothic Book"/>
          <w:sz w:val="24"/>
          <w:szCs w:val="24"/>
        </w:rPr>
      </w:pPr>
      <w:hyperlink r:id="rId50" w:history="1">
        <w:r w:rsidRPr="0092107F">
          <w:rPr>
            <w:rStyle w:val="Hyperlink"/>
            <w:rFonts w:ascii="Franklin Gothic Book" w:hAnsi="Franklin Gothic Book"/>
            <w:color w:val="2F5496" w:themeColor="accent1" w:themeShade="BF"/>
            <w:sz w:val="24"/>
            <w:szCs w:val="24"/>
          </w:rPr>
          <w:t>Response to Suspicious Behaviors and Items (AWR-335)</w:t>
        </w:r>
      </w:hyperlink>
      <w:r w:rsidRPr="0092107F">
        <w:rPr>
          <w:rStyle w:val="Hyperlink"/>
          <w:rFonts w:ascii="Franklin Gothic Book" w:hAnsi="Franklin Gothic Book"/>
          <w:color w:val="2F5496" w:themeColor="accent1" w:themeShade="BF"/>
          <w:sz w:val="24"/>
          <w:szCs w:val="24"/>
        </w:rPr>
        <w:t xml:space="preserve"> </w:t>
      </w:r>
      <w:r w:rsidR="000908FB" w:rsidRPr="0092107F">
        <w:rPr>
          <w:rFonts w:ascii="Franklin Gothic Book" w:hAnsi="Franklin Gothic Book"/>
          <w:sz w:val="24"/>
          <w:szCs w:val="24"/>
        </w:rPr>
        <w:t xml:space="preserve">– Ideal for All School Employees – 1-hour Virtual Instructor-Led Course. Description: Provides participants with a foundational introduction to recognizing and responding to suspicious behaviors and activities related to terrorist or criminal activities. This course also highlights what to do when encountering an unattended or suspicious item and to whom to report it. </w:t>
      </w:r>
    </w:p>
    <w:p w14:paraId="59AB8859" w14:textId="44F31562" w:rsidR="00AD078B" w:rsidRDefault="002A5B74" w:rsidP="0092107F">
      <w:pPr>
        <w:spacing w:before="120" w:after="120" w:line="240" w:lineRule="auto"/>
        <w:rPr>
          <w:rFonts w:ascii="Franklin Gothic Book" w:hAnsi="Franklin Gothic Book"/>
          <w:b/>
          <w:bCs/>
          <w:sz w:val="24"/>
          <w:szCs w:val="24"/>
        </w:rPr>
      </w:pPr>
      <w:r>
        <w:rPr>
          <w:rFonts w:ascii="Franklin Gothic Book" w:hAnsi="Franklin Gothic Book"/>
          <w:b/>
          <w:bCs/>
          <w:sz w:val="24"/>
          <w:szCs w:val="24"/>
        </w:rPr>
        <w:t>Virtual Instructor Led</w:t>
      </w:r>
      <w:r w:rsidR="00AD078B" w:rsidRPr="0092107F">
        <w:rPr>
          <w:rFonts w:ascii="Franklin Gothic Book" w:hAnsi="Franklin Gothic Book"/>
          <w:b/>
          <w:bCs/>
          <w:sz w:val="24"/>
          <w:szCs w:val="24"/>
        </w:rPr>
        <w:t xml:space="preserve"> training </w:t>
      </w:r>
      <w:r w:rsidR="00EC6A3B">
        <w:rPr>
          <w:rFonts w:ascii="Franklin Gothic Book" w:hAnsi="Franklin Gothic Book"/>
          <w:b/>
          <w:bCs/>
          <w:sz w:val="24"/>
          <w:szCs w:val="24"/>
        </w:rPr>
        <w:t>(VILT)</w:t>
      </w:r>
    </w:p>
    <w:p w14:paraId="79B38620" w14:textId="6BFC23BD" w:rsidR="00AD078B" w:rsidRPr="00F377E4" w:rsidRDefault="00D74ECF" w:rsidP="00F377E4">
      <w:pPr>
        <w:pStyle w:val="ListParagraph"/>
        <w:numPr>
          <w:ilvl w:val="0"/>
          <w:numId w:val="59"/>
        </w:numPr>
        <w:spacing w:before="120" w:after="120" w:line="240" w:lineRule="auto"/>
        <w:rPr>
          <w:rFonts w:ascii="Franklin Gothic Book" w:hAnsi="Franklin Gothic Book"/>
          <w:sz w:val="24"/>
          <w:szCs w:val="24"/>
        </w:rPr>
      </w:pPr>
      <w:hyperlink r:id="rId51" w:history="1">
        <w:r w:rsidRPr="006B402D">
          <w:rPr>
            <w:rStyle w:val="Hyperlink"/>
            <w:rFonts w:ascii="Franklin Gothic Book" w:hAnsi="Franklin Gothic Book"/>
            <w:color w:val="2F5496" w:themeColor="accent1" w:themeShade="BF"/>
            <w:sz w:val="24"/>
            <w:szCs w:val="24"/>
          </w:rPr>
          <w:t>Bomb Threat Assessment for Decision Makers (AWR-945)</w:t>
        </w:r>
      </w:hyperlink>
      <w:r w:rsidR="00AC5D8B">
        <w:rPr>
          <w:rFonts w:ascii="Franklin Gothic Book" w:hAnsi="Franklin Gothic Book"/>
          <w:b/>
          <w:bCs/>
          <w:sz w:val="24"/>
          <w:szCs w:val="24"/>
        </w:rPr>
        <w:t xml:space="preserve"> - </w:t>
      </w:r>
      <w:r w:rsidR="00A80EC4" w:rsidRPr="00F377E4">
        <w:rPr>
          <w:rFonts w:ascii="Franklin Gothic Book" w:hAnsi="Franklin Gothic Book"/>
          <w:sz w:val="24"/>
          <w:szCs w:val="24"/>
        </w:rPr>
        <w:t xml:space="preserve">Perfect for School Administrators – </w:t>
      </w:r>
      <w:r w:rsidR="002A5B74" w:rsidRPr="00F377E4">
        <w:rPr>
          <w:rFonts w:ascii="Franklin Gothic Book" w:hAnsi="Franklin Gothic Book"/>
          <w:sz w:val="24"/>
          <w:szCs w:val="24"/>
        </w:rPr>
        <w:t>75-minute VILT. Description: P</w:t>
      </w:r>
      <w:r w:rsidR="00AC5D8B" w:rsidRPr="00F377E4">
        <w:rPr>
          <w:rFonts w:ascii="Franklin Gothic Book" w:hAnsi="Franklin Gothic Book"/>
          <w:sz w:val="24"/>
          <w:szCs w:val="24"/>
        </w:rPr>
        <w:t xml:space="preserve">rovides the </w:t>
      </w:r>
      <w:proofErr w:type="gramStart"/>
      <w:r w:rsidR="00AC5D8B" w:rsidRPr="00F377E4">
        <w:rPr>
          <w:rFonts w:ascii="Franklin Gothic Book" w:hAnsi="Franklin Gothic Book"/>
          <w:sz w:val="24"/>
          <w:szCs w:val="24"/>
        </w:rPr>
        <w:t>participants</w:t>
      </w:r>
      <w:proofErr w:type="gramEnd"/>
      <w:r w:rsidR="00AC5D8B" w:rsidRPr="00F377E4">
        <w:rPr>
          <w:rFonts w:ascii="Franklin Gothic Book" w:hAnsi="Franklin Gothic Book"/>
          <w:sz w:val="24"/>
          <w:szCs w:val="24"/>
        </w:rPr>
        <w:t xml:space="preserve"> foundational knowledge on the assessment and evaluation of bomb threats, related responses and considerations. This course introduces types of threats, the threat assessment process, and the implementation of a Bomb Threat Management (BTM) plan. Additionally, the course provides activities that allow participants to apply specific portions of the risk management process and their newly acquired knowledge about BTM procedures to develop a risk assessment of a bomb threat.</w:t>
      </w:r>
    </w:p>
    <w:p w14:paraId="79D5CEE3" w14:textId="61A7B40F" w:rsidR="00D747D6" w:rsidRPr="0092107F" w:rsidRDefault="00D747D6" w:rsidP="0092107F">
      <w:pPr>
        <w:spacing w:before="120" w:after="120" w:line="240" w:lineRule="auto"/>
        <w:rPr>
          <w:rFonts w:ascii="Franklin Gothic Book" w:hAnsi="Franklin Gothic Book"/>
          <w:b/>
          <w:bCs/>
          <w:sz w:val="24"/>
          <w:szCs w:val="24"/>
        </w:rPr>
      </w:pPr>
      <w:r w:rsidRPr="0092107F">
        <w:rPr>
          <w:rFonts w:ascii="Franklin Gothic Book" w:hAnsi="Franklin Gothic Book"/>
          <w:b/>
          <w:bCs/>
          <w:sz w:val="24"/>
          <w:szCs w:val="24"/>
        </w:rPr>
        <w:t xml:space="preserve">In-person training: </w:t>
      </w:r>
    </w:p>
    <w:p w14:paraId="617571B6" w14:textId="77777777" w:rsidR="00FB2A82" w:rsidRDefault="00FB2A82" w:rsidP="000A782F">
      <w:pPr>
        <w:pStyle w:val="ListParagraph"/>
        <w:numPr>
          <w:ilvl w:val="0"/>
          <w:numId w:val="37"/>
        </w:numPr>
        <w:spacing w:before="60" w:after="60" w:line="240" w:lineRule="auto"/>
        <w:contextualSpacing w:val="0"/>
        <w:rPr>
          <w:rFonts w:ascii="Franklin Gothic Book" w:hAnsi="Franklin Gothic Book"/>
          <w:sz w:val="24"/>
          <w:szCs w:val="24"/>
        </w:rPr>
      </w:pPr>
      <w:hyperlink r:id="rId52" w:history="1">
        <w:r w:rsidRPr="00073104">
          <w:rPr>
            <w:rStyle w:val="Hyperlink"/>
            <w:rFonts w:ascii="Franklin Gothic Book" w:hAnsi="Franklin Gothic Book"/>
            <w:color w:val="2F5496" w:themeColor="accent1" w:themeShade="BF"/>
            <w:sz w:val="24"/>
            <w:szCs w:val="24"/>
          </w:rPr>
          <w:t>Bomb Threat Management Planning (MGT-451)</w:t>
        </w:r>
      </w:hyperlink>
      <w:r w:rsidR="000908FB" w:rsidRPr="00FB2A82">
        <w:rPr>
          <w:rFonts w:ascii="Franklin Gothic Book" w:hAnsi="Franklin Gothic Book"/>
          <w:sz w:val="24"/>
          <w:szCs w:val="24"/>
        </w:rPr>
        <w:t xml:space="preserve">– Perfect for School Administrators – 1-day In-Person Course. Description: Provides participants foundational knowledge on the DHS risk management process and bomb threat management planning. It gives participants opportunity to apply this knowledge to develop a bomb threat management plan. </w:t>
      </w:r>
    </w:p>
    <w:p w14:paraId="1F40FDB2" w14:textId="13EC35F4" w:rsidR="00471342" w:rsidRDefault="00FB2A82" w:rsidP="000A782F">
      <w:pPr>
        <w:pStyle w:val="ListParagraph"/>
        <w:numPr>
          <w:ilvl w:val="0"/>
          <w:numId w:val="37"/>
        </w:numPr>
        <w:spacing w:before="60" w:after="60" w:line="240" w:lineRule="auto"/>
        <w:contextualSpacing w:val="0"/>
        <w:rPr>
          <w:rFonts w:ascii="Franklin Gothic Book" w:hAnsi="Franklin Gothic Book"/>
          <w:sz w:val="24"/>
          <w:szCs w:val="24"/>
        </w:rPr>
      </w:pPr>
      <w:r w:rsidRPr="006B402D">
        <w:rPr>
          <w:rFonts w:ascii="Franklin Gothic Book" w:hAnsi="Franklin Gothic Book"/>
          <w:color w:val="2F5496" w:themeColor="accent1" w:themeShade="BF"/>
          <w:sz w:val="24"/>
          <w:szCs w:val="24"/>
        </w:rPr>
        <w:lastRenderedPageBreak/>
        <w:t xml:space="preserve"> </w:t>
      </w:r>
      <w:hyperlink r:id="rId53" w:history="1">
        <w:r w:rsidRPr="006B402D">
          <w:rPr>
            <w:rStyle w:val="Hyperlink"/>
            <w:rFonts w:ascii="Franklin Gothic Book" w:hAnsi="Franklin Gothic Book"/>
            <w:color w:val="2F5496" w:themeColor="accent1" w:themeShade="BF"/>
            <w:sz w:val="24"/>
            <w:szCs w:val="24"/>
          </w:rPr>
          <w:t>Improvised Explosive Device (IED) Search Procedures (PER-339)</w:t>
        </w:r>
      </w:hyperlink>
      <w:r w:rsidR="000908FB" w:rsidRPr="00FB2A82">
        <w:rPr>
          <w:rFonts w:ascii="Franklin Gothic Book" w:hAnsi="Franklin Gothic Book"/>
          <w:sz w:val="24"/>
          <w:szCs w:val="24"/>
        </w:rPr>
        <w:t xml:space="preserve">– Perfect for School Administrators – 1-day In-Person Course. Description: Introduces participants to basic, low risk search protocols. It provides participants the information needed to create a search plan for their facility or special event and allows them to perform IED searches of a facility, an </w:t>
      </w:r>
      <w:r w:rsidR="007B6FDA" w:rsidRPr="00FB2A82">
        <w:rPr>
          <w:rFonts w:ascii="Franklin Gothic Book" w:hAnsi="Franklin Gothic Book"/>
          <w:sz w:val="24"/>
          <w:szCs w:val="24"/>
        </w:rPr>
        <w:t>area,</w:t>
      </w:r>
      <w:r w:rsidR="000908FB" w:rsidRPr="00FB2A82">
        <w:rPr>
          <w:rFonts w:ascii="Franklin Gothic Book" w:hAnsi="Franklin Gothic Book"/>
          <w:sz w:val="24"/>
          <w:szCs w:val="24"/>
        </w:rPr>
        <w:t xml:space="preserve"> and a route.</w:t>
      </w:r>
      <w:r w:rsidR="00D30A07" w:rsidRPr="00FB2A82">
        <w:rPr>
          <w:rFonts w:ascii="Franklin Gothic Book" w:hAnsi="Franklin Gothic Book"/>
          <w:sz w:val="24"/>
          <w:szCs w:val="24"/>
        </w:rPr>
        <w:t xml:space="preserve"> </w:t>
      </w:r>
    </w:p>
    <w:p w14:paraId="67DE7EAC" w14:textId="3A15692D" w:rsidR="00700DDE" w:rsidRDefault="00700DDE" w:rsidP="00700DDE">
      <w:pPr>
        <w:spacing w:before="60" w:after="60" w:line="240" w:lineRule="auto"/>
        <w:rPr>
          <w:rFonts w:ascii="Franklin Gothic Book" w:hAnsi="Franklin Gothic Book"/>
          <w:sz w:val="24"/>
          <w:szCs w:val="24"/>
        </w:rPr>
      </w:pPr>
    </w:p>
    <w:p w14:paraId="6270A3EF" w14:textId="42AC46F9" w:rsidR="00700DDE" w:rsidRDefault="00700DDE" w:rsidP="00700DDE">
      <w:pPr>
        <w:spacing w:before="60" w:after="60" w:line="240" w:lineRule="auto"/>
        <w:rPr>
          <w:rFonts w:ascii="Franklin Gothic Book" w:hAnsi="Franklin Gothic Book"/>
          <w:sz w:val="24"/>
          <w:szCs w:val="24"/>
        </w:rPr>
      </w:pPr>
    </w:p>
    <w:p w14:paraId="662B8DE1" w14:textId="77B44F3D" w:rsidR="00700DDE" w:rsidRDefault="00700DDE" w:rsidP="00700DDE">
      <w:pPr>
        <w:spacing w:before="60" w:after="60" w:line="240" w:lineRule="auto"/>
        <w:rPr>
          <w:rFonts w:ascii="Franklin Gothic Book" w:hAnsi="Franklin Gothic Book"/>
          <w:sz w:val="24"/>
          <w:szCs w:val="24"/>
        </w:rPr>
      </w:pPr>
    </w:p>
    <w:p w14:paraId="58CB5787" w14:textId="78E1CF48" w:rsidR="00700DDE" w:rsidRPr="002D67F3" w:rsidRDefault="00700DDE" w:rsidP="00700DDE">
      <w:pPr>
        <w:spacing w:after="0" w:line="240" w:lineRule="auto"/>
        <w:rPr>
          <w:rFonts w:ascii="Franklin Gothic Book" w:hAnsi="Franklin Gothic Book"/>
          <w:i/>
          <w:iCs/>
          <w:sz w:val="20"/>
          <w:szCs w:val="20"/>
        </w:rPr>
      </w:pPr>
      <w:r w:rsidRPr="001173AC">
        <w:rPr>
          <w:rFonts w:ascii="Franklin Gothic Book" w:hAnsi="Franklin Gothic Book"/>
          <w:b/>
          <w:bCs/>
          <w:sz w:val="24"/>
          <w:szCs w:val="24"/>
          <w:u w:val="single"/>
        </w:rPr>
        <w:t>Document Disclaimer</w:t>
      </w:r>
      <w:r w:rsidRPr="002D67F3">
        <w:rPr>
          <w:rFonts w:ascii="Franklin Gothic Book" w:hAnsi="Franklin Gothic Book"/>
          <w:i/>
          <w:iCs/>
          <w:sz w:val="24"/>
          <w:szCs w:val="24"/>
        </w:rPr>
        <w:t xml:space="preserve">:  </w:t>
      </w:r>
      <w:r w:rsidRPr="002D67F3">
        <w:rPr>
          <w:rFonts w:ascii="Franklin Gothic Book" w:hAnsi="Franklin Gothic Book"/>
          <w:i/>
          <w:iCs/>
          <w:sz w:val="20"/>
          <w:szCs w:val="20"/>
        </w:rPr>
        <w:t>This guide is intended for use as a reference for training and operations by personnel in preparing for and responding to potential acts of terrorism.  </w:t>
      </w:r>
      <w:r w:rsidRPr="002D67F3" w:rsidDel="00363C31">
        <w:rPr>
          <w:rStyle w:val="Emphasis"/>
          <w:rFonts w:ascii="Franklin Gothic Book" w:hAnsi="Franklin Gothic Book"/>
          <w:i w:val="0"/>
          <w:color w:val="212121"/>
          <w:sz w:val="20"/>
          <w:szCs w:val="20"/>
        </w:rPr>
        <w:t xml:space="preserve"> </w:t>
      </w:r>
      <w:r w:rsidRPr="002D67F3">
        <w:rPr>
          <w:rStyle w:val="Emphasis"/>
          <w:rFonts w:ascii="Franklin Gothic Book" w:hAnsi="Franklin Gothic Book"/>
          <w:iCs w:val="0"/>
          <w:color w:val="212121"/>
          <w:sz w:val="20"/>
          <w:szCs w:val="20"/>
        </w:rPr>
        <w:t xml:space="preserve">DHS does not endorse any individual, enterprise, product, or service.  DHS does not mandate or prescribe practices, models, or other activities described in this Guide.  Implementation of the options for consideration identified is purely voluntary, and a decision not to implement these voluntary measures will not result in any enforcement action by DHS.  Reference to any specific option for consideration does not constitute endorsement of that option. </w:t>
      </w:r>
      <w:r w:rsidRPr="002D67F3">
        <w:rPr>
          <w:rFonts w:ascii="Franklin Gothic Book" w:hAnsi="Franklin Gothic Book"/>
          <w:i/>
          <w:sz w:val="20"/>
          <w:szCs w:val="20"/>
        </w:rPr>
        <w:t xml:space="preserve">This Guide </w:t>
      </w:r>
      <w:r w:rsidRPr="002D67F3">
        <w:rPr>
          <w:rStyle w:val="Emphasis"/>
          <w:rFonts w:ascii="Franklin Gothic Book" w:hAnsi="Franklin Gothic Book"/>
          <w:iCs w:val="0"/>
          <w:color w:val="212121"/>
          <w:sz w:val="20"/>
          <w:szCs w:val="20"/>
        </w:rPr>
        <w:t>is not intended to, and does not, create any legal rights.  Incidents or threats should be reported directly to your local law enforcement agency or by dialing 911.</w:t>
      </w:r>
      <w:r w:rsidRPr="002D67F3">
        <w:rPr>
          <w:rFonts w:ascii="Franklin Gothic Book" w:hAnsi="Franklin Gothic Book"/>
          <w:i/>
          <w:iCs/>
          <w:sz w:val="20"/>
          <w:szCs w:val="20"/>
        </w:rPr>
        <w:t>The information contained in this document is not all inclusive and should be applied in conjunction with previous training, experience, and standard procedures and policies. Be aware that each situation presents its own unique circumstances.  In all cases, use common sense and do not conduct and operations that would place personnel, equipment, or facilities at risk.  Not all methods will be appropriate for use in all situations.  Leaders, man</w:t>
      </w:r>
      <w:r w:rsidR="00044D08" w:rsidRPr="002D67F3">
        <w:rPr>
          <w:rFonts w:ascii="Franklin Gothic Book" w:hAnsi="Franklin Gothic Book"/>
          <w:i/>
          <w:iCs/>
          <w:sz w:val="20"/>
          <w:szCs w:val="20"/>
        </w:rPr>
        <w:t>a</w:t>
      </w:r>
      <w:r w:rsidRPr="002D67F3">
        <w:rPr>
          <w:rFonts w:ascii="Franklin Gothic Book" w:hAnsi="Franklin Gothic Book"/>
          <w:i/>
          <w:iCs/>
          <w:sz w:val="20"/>
          <w:szCs w:val="20"/>
        </w:rPr>
        <w:t xml:space="preserve">gers, and legal counsel should work together to ensure that these methods are employed in a manner consistent with legal requirements, the current threat level, and the facility’s security policy.  Users of this Guide should not substitute their judgment for a State, local, Tribal, or territorial law enforcement’s laws.  </w:t>
      </w:r>
    </w:p>
    <w:p w14:paraId="5B50BC16" w14:textId="77777777" w:rsidR="00700DDE" w:rsidRPr="00F377E4" w:rsidRDefault="00700DDE" w:rsidP="00F377E4">
      <w:pPr>
        <w:spacing w:before="60" w:after="60" w:line="240" w:lineRule="auto"/>
        <w:rPr>
          <w:rFonts w:ascii="Franklin Gothic Book" w:hAnsi="Franklin Gothic Book"/>
          <w:sz w:val="24"/>
          <w:szCs w:val="24"/>
        </w:rPr>
      </w:pPr>
    </w:p>
    <w:sectPr w:rsidR="00700DDE" w:rsidRPr="00F377E4" w:rsidSect="003E0BD1">
      <w:pgSz w:w="12240" w:h="16340"/>
      <w:pgMar w:top="1440" w:right="1440" w:bottom="1440" w:left="1440" w:header="432" w:footer="43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FBAC2" w14:textId="77777777" w:rsidR="00981C4D" w:rsidRDefault="00981C4D" w:rsidP="002B0344">
      <w:pPr>
        <w:spacing w:after="0" w:line="240" w:lineRule="auto"/>
      </w:pPr>
      <w:r>
        <w:separator/>
      </w:r>
    </w:p>
  </w:endnote>
  <w:endnote w:type="continuationSeparator" w:id="0">
    <w:p w14:paraId="474BB3BE" w14:textId="77777777" w:rsidR="00981C4D" w:rsidRDefault="00981C4D" w:rsidP="002B0344">
      <w:pPr>
        <w:spacing w:after="0" w:line="240" w:lineRule="auto"/>
      </w:pPr>
      <w:r>
        <w:continuationSeparator/>
      </w:r>
    </w:p>
  </w:endnote>
  <w:endnote w:type="continuationNotice" w:id="1">
    <w:p w14:paraId="062CC260" w14:textId="77777777" w:rsidR="00981C4D" w:rsidRDefault="00981C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Calibri"/>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Demi">
    <w:altName w:val="Calibri"/>
    <w:panose1 w:val="020B07030201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E89A0" w14:textId="69D6C705" w:rsidR="00A160BB" w:rsidRDefault="00A160BB">
    <w:pPr>
      <w:pStyle w:val="Footer"/>
      <w:jc w:val="right"/>
    </w:pPr>
  </w:p>
  <w:p w14:paraId="4E006CD5" w14:textId="77777777" w:rsidR="00A160BB" w:rsidRDefault="00A160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1911396"/>
      <w:docPartObj>
        <w:docPartGallery w:val="Page Numbers (Bottom of Page)"/>
        <w:docPartUnique/>
      </w:docPartObj>
    </w:sdtPr>
    <w:sdtEndPr>
      <w:rPr>
        <w:noProof/>
      </w:rPr>
    </w:sdtEndPr>
    <w:sdtContent>
      <w:p w14:paraId="0A8BB50A" w14:textId="7C1BC038" w:rsidR="00EF7844" w:rsidRDefault="00EF78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15685E" w14:textId="77777777" w:rsidR="00EF7844" w:rsidRDefault="00EF78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784314"/>
      <w:docPartObj>
        <w:docPartGallery w:val="Page Numbers (Bottom of Page)"/>
        <w:docPartUnique/>
      </w:docPartObj>
    </w:sdtPr>
    <w:sdtContent>
      <w:p w14:paraId="3B2A6ED5" w14:textId="04886EA5" w:rsidR="00EF7844" w:rsidRDefault="00EF7844">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59E585E3" w14:textId="77777777" w:rsidR="00EF7844" w:rsidRDefault="00EF78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5541856"/>
      <w:docPartObj>
        <w:docPartGallery w:val="Page Numbers (Bottom of Page)"/>
        <w:docPartUnique/>
      </w:docPartObj>
    </w:sdtPr>
    <w:sdtContent>
      <w:p w14:paraId="54962126" w14:textId="77777777" w:rsidR="00EF7844" w:rsidRDefault="00EF7844">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E828E1E" w14:textId="77777777" w:rsidR="00EF7844" w:rsidRDefault="00EF784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FB5D4" w14:textId="77777777" w:rsidR="00A160BB" w:rsidRPr="00BE08DE" w:rsidRDefault="00A160BB">
    <w:pPr>
      <w:pStyle w:val="Footer"/>
      <w:jc w:val="right"/>
      <w:rPr>
        <w:rFonts w:ascii="Franklin Gothic Book" w:hAnsi="Franklin Gothic Book"/>
      </w:rPr>
    </w:pPr>
    <w:r w:rsidRPr="00BE08DE">
      <w:rPr>
        <w:rFonts w:ascii="Franklin Gothic Book" w:hAnsi="Franklin Gothic Book"/>
      </w:rPr>
      <w:t xml:space="preserve">Page | </w:t>
    </w:r>
    <w:r w:rsidRPr="00BE08DE">
      <w:rPr>
        <w:rFonts w:ascii="Franklin Gothic Book" w:hAnsi="Franklin Gothic Book"/>
      </w:rPr>
      <w:fldChar w:fldCharType="begin"/>
    </w:r>
    <w:r w:rsidRPr="00BE08DE">
      <w:rPr>
        <w:rFonts w:ascii="Franklin Gothic Book" w:hAnsi="Franklin Gothic Book"/>
      </w:rPr>
      <w:instrText xml:space="preserve"> PAGE   \* MERGEFORMAT </w:instrText>
    </w:r>
    <w:r w:rsidRPr="00BE08DE">
      <w:rPr>
        <w:rFonts w:ascii="Franklin Gothic Book" w:hAnsi="Franklin Gothic Book"/>
      </w:rPr>
      <w:fldChar w:fldCharType="separate"/>
    </w:r>
    <w:r w:rsidRPr="00BE08DE">
      <w:rPr>
        <w:rFonts w:ascii="Franklin Gothic Book" w:hAnsi="Franklin Gothic Book"/>
        <w:noProof/>
      </w:rPr>
      <w:t>2</w:t>
    </w:r>
    <w:r w:rsidRPr="00BE08DE">
      <w:rPr>
        <w:rFonts w:ascii="Franklin Gothic Book" w:hAnsi="Franklin Gothic Book"/>
      </w:rPr>
      <w:fldChar w:fldCharType="end"/>
    </w:r>
    <w:r w:rsidRPr="00BE08DE">
      <w:rPr>
        <w:rFonts w:ascii="Franklin Gothic Book" w:hAnsi="Franklin Gothic Book"/>
      </w:rPr>
      <w:t xml:space="preserve"> </w:t>
    </w:r>
  </w:p>
  <w:p w14:paraId="78EF76C8" w14:textId="77777777" w:rsidR="00A160BB" w:rsidRDefault="00A160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2A532" w14:textId="77777777" w:rsidR="00981C4D" w:rsidRDefault="00981C4D" w:rsidP="002B0344">
      <w:pPr>
        <w:spacing w:after="0" w:line="240" w:lineRule="auto"/>
      </w:pPr>
      <w:r>
        <w:separator/>
      </w:r>
    </w:p>
  </w:footnote>
  <w:footnote w:type="continuationSeparator" w:id="0">
    <w:p w14:paraId="32262F54" w14:textId="77777777" w:rsidR="00981C4D" w:rsidRDefault="00981C4D" w:rsidP="002B0344">
      <w:pPr>
        <w:spacing w:after="0" w:line="240" w:lineRule="auto"/>
      </w:pPr>
      <w:r>
        <w:continuationSeparator/>
      </w:r>
    </w:p>
  </w:footnote>
  <w:footnote w:type="continuationNotice" w:id="1">
    <w:p w14:paraId="595BA61D" w14:textId="77777777" w:rsidR="00981C4D" w:rsidRDefault="00981C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09CED" w14:textId="44650F10" w:rsidR="00A160BB" w:rsidRDefault="00A160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93047" w14:textId="73FFADC7" w:rsidR="00A160BB" w:rsidRDefault="00A160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3A492" w14:textId="04AB8DA1" w:rsidR="00A160BB" w:rsidRDefault="00A160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DBC91" w14:textId="3E353A2D" w:rsidR="00A160BB" w:rsidRDefault="00A160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2DBAF" w14:textId="1B05B38E" w:rsidR="00A160BB" w:rsidRDefault="00A160B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FB84B" w14:textId="32BAAABF" w:rsidR="00A160BB" w:rsidRDefault="00A160B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5D197" w14:textId="7E1E50E4" w:rsidR="00A160BB" w:rsidRDefault="00A160B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7295042"/>
      <w:docPartObj>
        <w:docPartGallery w:val="Watermarks"/>
        <w:docPartUnique/>
      </w:docPartObj>
    </w:sdtPr>
    <w:sdtContent>
      <w:p w14:paraId="156A7B5C" w14:textId="1F13C1AA" w:rsidR="00A160BB" w:rsidRDefault="00000000">
        <w:pPr>
          <w:pStyle w:val="Header"/>
        </w:pPr>
        <w:r>
          <w:rPr>
            <w:noProof/>
          </w:rPr>
          <w:pict w14:anchorId="0BFF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1041" type="#_x0000_t136" style="position:absolute;margin-left:0;margin-top:0;width:461.85pt;height:197.95pt;rotation:315;z-index:-251658752;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BDCC8" w14:textId="44C614F2" w:rsidR="00A160BB" w:rsidRDefault="00A160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6774"/>
    <w:multiLevelType w:val="hybridMultilevel"/>
    <w:tmpl w:val="D93A4946"/>
    <w:lvl w:ilvl="0" w:tplc="8722CA2E">
      <w:start w:val="1"/>
      <w:numFmt w:val="bullet"/>
      <w:lvlText w:val=""/>
      <w:lvlJc w:val="left"/>
      <w:pPr>
        <w:ind w:left="1440" w:hanging="360"/>
      </w:pPr>
      <w:rPr>
        <w:rFonts w:ascii="Symbol" w:hAnsi="Symbol" w:hint="default"/>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0450088"/>
    <w:multiLevelType w:val="hybridMultilevel"/>
    <w:tmpl w:val="1ABC25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AD6952"/>
    <w:multiLevelType w:val="hybridMultilevel"/>
    <w:tmpl w:val="65BC3EC4"/>
    <w:lvl w:ilvl="0" w:tplc="A5A8C14A">
      <w:start w:val="1"/>
      <w:numFmt w:val="bullet"/>
      <w:lvlText w:val="○"/>
      <w:lvlJc w:val="center"/>
      <w:pPr>
        <w:ind w:left="1440" w:hanging="360"/>
      </w:pPr>
      <w:rPr>
        <w:rFonts w:ascii="Franklin Gothic Book" w:hAnsi="Franklin Gothic Book"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84600C"/>
    <w:multiLevelType w:val="hybridMultilevel"/>
    <w:tmpl w:val="01C64688"/>
    <w:lvl w:ilvl="0" w:tplc="0409000B">
      <w:start w:val="1"/>
      <w:numFmt w:val="bullet"/>
      <w:lvlText w:val=""/>
      <w:lvlJc w:val="left"/>
      <w:pPr>
        <w:ind w:left="3150" w:hanging="360"/>
      </w:pPr>
      <w:rPr>
        <w:rFonts w:ascii="Wingdings" w:hAnsi="Wingdings"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4" w15:restartNumberingAfterBreak="0">
    <w:nsid w:val="07C37143"/>
    <w:multiLevelType w:val="multilevel"/>
    <w:tmpl w:val="AE5C8012"/>
    <w:styleLink w:val="Style1"/>
    <w:lvl w:ilvl="0">
      <w:start w:val="1"/>
      <w:numFmt w:val="decimal"/>
      <w:lvlText w:val="%1."/>
      <w:lvlJc w:val="left"/>
      <w:pPr>
        <w:ind w:left="360" w:hanging="360"/>
      </w:pPr>
      <w:rPr>
        <w:rFonts w:ascii="Arial" w:hAnsi="Arial" w:hint="default"/>
        <w:b/>
        <w:i w:val="0"/>
        <w:color w:val="auto"/>
        <w:sz w:val="22"/>
      </w:rPr>
    </w:lvl>
    <w:lvl w:ilvl="1">
      <w:start w:val="1"/>
      <w:numFmt w:val="lowerLetter"/>
      <w:lvlText w:val="%2."/>
      <w:lvlJc w:val="left"/>
      <w:pPr>
        <w:ind w:left="720" w:hanging="360"/>
      </w:pPr>
      <w:rPr>
        <w:rFonts w:ascii="Arial" w:hAnsi="Arial" w:hint="default"/>
        <w:b w:val="0"/>
        <w:i w:val="0"/>
        <w:color w:val="auto"/>
        <w:sz w:val="22"/>
      </w:rPr>
    </w:lvl>
    <w:lvl w:ilvl="2">
      <w:start w:val="1"/>
      <w:numFmt w:val="decimal"/>
      <w:lvlText w:val="(%3)"/>
      <w:lvlJc w:val="left"/>
      <w:pPr>
        <w:ind w:left="1080" w:hanging="360"/>
      </w:pPr>
      <w:rPr>
        <w:rFonts w:ascii="Arial" w:hAnsi="Arial" w:hint="default"/>
        <w:color w:val="auto"/>
        <w:sz w:val="22"/>
      </w:rPr>
    </w:lvl>
    <w:lvl w:ilvl="3">
      <w:start w:val="1"/>
      <w:numFmt w:val="lowerLetter"/>
      <w:lvlText w:val="(%4)"/>
      <w:lvlJc w:val="left"/>
      <w:pPr>
        <w:ind w:left="1440" w:hanging="360"/>
      </w:pPr>
      <w:rPr>
        <w:rFonts w:ascii="Arial" w:hAnsi="Arial" w:hint="default"/>
        <w:color w:val="auto"/>
        <w:sz w:val="22"/>
      </w:rPr>
    </w:lvl>
    <w:lvl w:ilvl="4">
      <w:start w:val="1"/>
      <w:numFmt w:val="decimal"/>
      <w:lvlText w:val="%5)"/>
      <w:lvlJc w:val="left"/>
      <w:pPr>
        <w:ind w:left="1800" w:hanging="360"/>
      </w:pPr>
      <w:rPr>
        <w:rFonts w:ascii="Arial" w:hAnsi="Arial" w:hint="default"/>
        <w:color w:val="auto"/>
        <w:sz w:val="22"/>
      </w:rPr>
    </w:lvl>
    <w:lvl w:ilvl="5">
      <w:start w:val="1"/>
      <w:numFmt w:val="lowerLetter"/>
      <w:lvlText w:val="%6)"/>
      <w:lvlJc w:val="left"/>
      <w:pPr>
        <w:ind w:left="2160" w:hanging="360"/>
      </w:pPr>
      <w:rPr>
        <w:rFonts w:ascii="Arial" w:hAnsi="Arial" w:hint="default"/>
        <w:color w:val="auto"/>
        <w:sz w:val="22"/>
      </w:rPr>
    </w:lvl>
    <w:lvl w:ilvl="6">
      <w:start w:val="1"/>
      <w:numFmt w:val="decimal"/>
      <w:lvlText w:val="%7"/>
      <w:lvlJc w:val="left"/>
      <w:pPr>
        <w:ind w:left="2520" w:hanging="360"/>
      </w:pPr>
      <w:rPr>
        <w:rFonts w:ascii="Arial" w:hAnsi="Arial" w:hint="default"/>
        <w:color w:val="auto"/>
        <w:sz w:val="22"/>
        <w:u w:val="words"/>
      </w:rPr>
    </w:lvl>
    <w:lvl w:ilvl="7">
      <w:start w:val="1"/>
      <w:numFmt w:val="lowerLetter"/>
      <w:lvlText w:val="%8"/>
      <w:lvlJc w:val="left"/>
      <w:pPr>
        <w:ind w:left="2880" w:hanging="360"/>
      </w:pPr>
      <w:rPr>
        <w:rFonts w:ascii="Arial" w:hAnsi="Arial" w:hint="default"/>
        <w:color w:val="auto"/>
        <w:sz w:val="22"/>
        <w:u w:val="words"/>
      </w:rPr>
    </w:lvl>
    <w:lvl w:ilvl="8">
      <w:start w:val="1"/>
      <w:numFmt w:val="lowerRoman"/>
      <w:lvlText w:val="%9."/>
      <w:lvlJc w:val="left"/>
      <w:pPr>
        <w:ind w:left="3240" w:hanging="360"/>
      </w:pPr>
      <w:rPr>
        <w:rFonts w:hint="default"/>
      </w:rPr>
    </w:lvl>
  </w:abstractNum>
  <w:abstractNum w:abstractNumId="5" w15:restartNumberingAfterBreak="0">
    <w:nsid w:val="0882250C"/>
    <w:multiLevelType w:val="hybridMultilevel"/>
    <w:tmpl w:val="D77C5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BE0B8F"/>
    <w:multiLevelType w:val="hybridMultilevel"/>
    <w:tmpl w:val="36E8BC90"/>
    <w:lvl w:ilvl="0" w:tplc="04090001">
      <w:start w:val="1"/>
      <w:numFmt w:val="bullet"/>
      <w:lvlText w:val=""/>
      <w:lvlJc w:val="left"/>
      <w:pPr>
        <w:ind w:left="720" w:hanging="360"/>
      </w:pPr>
      <w:rPr>
        <w:rFonts w:ascii="Symbol" w:hAnsi="Symbol" w:hint="default"/>
      </w:rPr>
    </w:lvl>
    <w:lvl w:ilvl="1" w:tplc="CB307250">
      <w:numFmt w:val="bullet"/>
      <w:lvlText w:val="•"/>
      <w:lvlJc w:val="left"/>
      <w:pPr>
        <w:ind w:left="1440" w:hanging="360"/>
      </w:pPr>
      <w:rPr>
        <w:rFonts w:ascii="Franklin Gothic Book" w:eastAsia="Times New Roman" w:hAnsi="Franklin Gothic Book"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406414"/>
    <w:multiLevelType w:val="hybridMultilevel"/>
    <w:tmpl w:val="5A5CF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1A045D"/>
    <w:multiLevelType w:val="hybridMultilevel"/>
    <w:tmpl w:val="4134F142"/>
    <w:lvl w:ilvl="0" w:tplc="A5A8C14A">
      <w:start w:val="1"/>
      <w:numFmt w:val="bullet"/>
      <w:lvlText w:val="○"/>
      <w:lvlJc w:val="center"/>
      <w:pPr>
        <w:ind w:left="1440" w:hanging="360"/>
      </w:pPr>
      <w:rPr>
        <w:rFonts w:ascii="Franklin Gothic Book" w:hAnsi="Franklin Gothic Book" w:hint="default"/>
        <w:color w:val="auto"/>
        <w:sz w:val="24"/>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0E5D493C"/>
    <w:multiLevelType w:val="multilevel"/>
    <w:tmpl w:val="1D908532"/>
    <w:lvl w:ilvl="0">
      <w:start w:val="1"/>
      <w:numFmt w:val="decimal"/>
      <w:pStyle w:val="Level1"/>
      <w:lvlText w:val="%1."/>
      <w:lvlJc w:val="left"/>
      <w:pPr>
        <w:ind w:left="360" w:hanging="360"/>
      </w:pPr>
      <w:rPr>
        <w:rFonts w:ascii="Arial" w:hAnsi="Arial" w:hint="default"/>
        <w:b/>
        <w:i w:val="0"/>
        <w:color w:val="auto"/>
        <w:sz w:val="22"/>
      </w:rPr>
    </w:lvl>
    <w:lvl w:ilvl="1">
      <w:start w:val="1"/>
      <w:numFmt w:val="lowerLetter"/>
      <w:lvlText w:val="%2."/>
      <w:lvlJc w:val="left"/>
      <w:pPr>
        <w:ind w:left="720" w:hanging="360"/>
      </w:pPr>
      <w:rPr>
        <w:rFonts w:ascii="Arial" w:hAnsi="Arial" w:hint="default"/>
        <w:b/>
        <w:i w:val="0"/>
        <w:color w:val="auto"/>
        <w:sz w:val="22"/>
      </w:rPr>
    </w:lvl>
    <w:lvl w:ilvl="2">
      <w:start w:val="1"/>
      <w:numFmt w:val="decimal"/>
      <w:pStyle w:val="Level3"/>
      <w:lvlText w:val="(%3)"/>
      <w:lvlJc w:val="left"/>
      <w:pPr>
        <w:ind w:left="1080" w:hanging="360"/>
      </w:pPr>
      <w:rPr>
        <w:rFonts w:ascii="Arial" w:hAnsi="Arial" w:hint="default"/>
        <w:b w:val="0"/>
        <w:color w:val="auto"/>
        <w:sz w:val="22"/>
      </w:rPr>
    </w:lvl>
    <w:lvl w:ilvl="3">
      <w:start w:val="1"/>
      <w:numFmt w:val="lowerLetter"/>
      <w:pStyle w:val="Level4"/>
      <w:lvlText w:val="(%4)"/>
      <w:lvlJc w:val="left"/>
      <w:pPr>
        <w:ind w:left="1440" w:hanging="360"/>
      </w:pPr>
      <w:rPr>
        <w:rFonts w:ascii="Arial" w:hAnsi="Arial" w:hint="default"/>
        <w:b w:val="0"/>
        <w:color w:val="auto"/>
        <w:sz w:val="22"/>
      </w:rPr>
    </w:lvl>
    <w:lvl w:ilvl="4">
      <w:start w:val="1"/>
      <w:numFmt w:val="decimal"/>
      <w:pStyle w:val="Level5"/>
      <w:lvlText w:val="%5)"/>
      <w:lvlJc w:val="left"/>
      <w:pPr>
        <w:ind w:left="1890" w:hanging="360"/>
      </w:pPr>
      <w:rPr>
        <w:rFonts w:ascii="Arial" w:hAnsi="Arial" w:hint="default"/>
        <w:b w:val="0"/>
        <w:color w:val="auto"/>
        <w:sz w:val="22"/>
      </w:rPr>
    </w:lvl>
    <w:lvl w:ilvl="5">
      <w:start w:val="1"/>
      <w:numFmt w:val="lowerLetter"/>
      <w:pStyle w:val="Level6"/>
      <w:lvlText w:val="%6)"/>
      <w:lvlJc w:val="left"/>
      <w:pPr>
        <w:ind w:left="2160" w:hanging="360"/>
      </w:pPr>
      <w:rPr>
        <w:rFonts w:ascii="Arial" w:hAnsi="Arial" w:hint="default"/>
        <w:color w:val="auto"/>
        <w:sz w:val="22"/>
      </w:rPr>
    </w:lvl>
    <w:lvl w:ilvl="6">
      <w:start w:val="1"/>
      <w:numFmt w:val="decimal"/>
      <w:pStyle w:val="Level7"/>
      <w:lvlText w:val="%7"/>
      <w:lvlJc w:val="left"/>
      <w:pPr>
        <w:ind w:left="2520" w:hanging="360"/>
      </w:pPr>
      <w:rPr>
        <w:rFonts w:ascii="Arial" w:hAnsi="Arial" w:hint="default"/>
        <w:color w:val="auto"/>
        <w:sz w:val="22"/>
        <w:u w:val="words"/>
      </w:rPr>
    </w:lvl>
    <w:lvl w:ilvl="7">
      <w:start w:val="1"/>
      <w:numFmt w:val="lowerLetter"/>
      <w:pStyle w:val="Level8"/>
      <w:lvlText w:val="%8"/>
      <w:lvlJc w:val="left"/>
      <w:pPr>
        <w:ind w:left="2880" w:hanging="360"/>
      </w:pPr>
      <w:rPr>
        <w:rFonts w:ascii="Arial" w:hAnsi="Arial" w:hint="default"/>
        <w:color w:val="auto"/>
        <w:sz w:val="22"/>
        <w:u w:val="words"/>
      </w:rPr>
    </w:lvl>
    <w:lvl w:ilvl="8">
      <w:start w:val="1"/>
      <w:numFmt w:val="lowerRoman"/>
      <w:lvlText w:val="%9."/>
      <w:lvlJc w:val="left"/>
      <w:pPr>
        <w:ind w:left="3240" w:hanging="360"/>
      </w:pPr>
      <w:rPr>
        <w:rFonts w:hint="default"/>
      </w:rPr>
    </w:lvl>
  </w:abstractNum>
  <w:abstractNum w:abstractNumId="10" w15:restartNumberingAfterBreak="0">
    <w:nsid w:val="15E35636"/>
    <w:multiLevelType w:val="hybridMultilevel"/>
    <w:tmpl w:val="2C40210C"/>
    <w:lvl w:ilvl="0" w:tplc="938E2314">
      <w:start w:val="1"/>
      <w:numFmt w:val="decimal"/>
      <w:lvlText w:val="2.%1."/>
      <w:lvlJc w:val="left"/>
      <w:pPr>
        <w:ind w:left="360" w:hanging="360"/>
      </w:pPr>
      <w:rPr>
        <w:rFonts w:ascii="Franklin Gothic Book" w:hAnsi="Franklin Gothic Book" w:hint="default"/>
        <w:b/>
        <w:i w:val="0"/>
        <w:caps w:val="0"/>
        <w:strike w:val="0"/>
        <w:dstrike w:val="0"/>
        <w:vanish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1A1261"/>
    <w:multiLevelType w:val="hybridMultilevel"/>
    <w:tmpl w:val="7F6CC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933F29"/>
    <w:multiLevelType w:val="hybridMultilevel"/>
    <w:tmpl w:val="77DC9DE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1A086702"/>
    <w:multiLevelType w:val="hybridMultilevel"/>
    <w:tmpl w:val="137A9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266B8D"/>
    <w:multiLevelType w:val="hybridMultilevel"/>
    <w:tmpl w:val="BC082026"/>
    <w:lvl w:ilvl="0" w:tplc="04090003">
      <w:start w:val="1"/>
      <w:numFmt w:val="bullet"/>
      <w:lvlText w:val="o"/>
      <w:lvlJc w:val="left"/>
      <w:pPr>
        <w:ind w:left="1800" w:hanging="360"/>
      </w:pPr>
      <w:rPr>
        <w:rFonts w:ascii="Courier New" w:hAnsi="Courier New" w:cs="Courier New" w:hint="default"/>
        <w:b w:val="0"/>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5" w15:restartNumberingAfterBreak="0">
    <w:nsid w:val="203A14E9"/>
    <w:multiLevelType w:val="hybridMultilevel"/>
    <w:tmpl w:val="89FC2A98"/>
    <w:lvl w:ilvl="0" w:tplc="96A81AB2">
      <w:start w:val="1"/>
      <w:numFmt w:val="decimal"/>
      <w:lvlText w:val="1.%1."/>
      <w:lvlJc w:val="left"/>
      <w:pPr>
        <w:ind w:left="2160" w:hanging="360"/>
      </w:pPr>
      <w:rPr>
        <w:rFonts w:ascii="Franklin Gothic Book" w:hAnsi="Franklin Gothic Book" w:hint="default"/>
        <w:b/>
        <w:i w:val="0"/>
        <w:caps w:val="0"/>
        <w:strike w:val="0"/>
        <w:dstrike w:val="0"/>
        <w:vanish w:val="0"/>
        <w:color w:val="auto"/>
        <w:sz w:val="24"/>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251E19DE"/>
    <w:multiLevelType w:val="multilevel"/>
    <w:tmpl w:val="025E1784"/>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29BD6AE0"/>
    <w:multiLevelType w:val="hybridMultilevel"/>
    <w:tmpl w:val="E17E3E20"/>
    <w:lvl w:ilvl="0" w:tplc="8722CA2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3E5CE5"/>
    <w:multiLevelType w:val="hybridMultilevel"/>
    <w:tmpl w:val="3022EBFA"/>
    <w:lvl w:ilvl="0" w:tplc="8722CA2E">
      <w:start w:val="1"/>
      <w:numFmt w:val="bullet"/>
      <w:lvlText w:val=""/>
      <w:lvlJc w:val="left"/>
      <w:pPr>
        <w:ind w:left="1440" w:hanging="360"/>
      </w:pPr>
      <w:rPr>
        <w:rFonts w:ascii="Symbol" w:hAnsi="Symbol" w:hint="default"/>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4C35794"/>
    <w:multiLevelType w:val="hybridMultilevel"/>
    <w:tmpl w:val="36F6EEC8"/>
    <w:lvl w:ilvl="0" w:tplc="A5A8C14A">
      <w:start w:val="1"/>
      <w:numFmt w:val="bullet"/>
      <w:lvlText w:val="○"/>
      <w:lvlJc w:val="center"/>
      <w:pPr>
        <w:ind w:left="720" w:hanging="360"/>
      </w:pPr>
      <w:rPr>
        <w:rFonts w:ascii="Franklin Gothic Book" w:hAnsi="Franklin Gothic Book" w:hint="default"/>
      </w:rPr>
    </w:lvl>
    <w:lvl w:ilvl="1" w:tplc="04090003" w:tentative="1">
      <w:start w:val="1"/>
      <w:numFmt w:val="bullet"/>
      <w:lvlText w:val="o"/>
      <w:lvlJc w:val="left"/>
      <w:pPr>
        <w:ind w:left="1440" w:hanging="360"/>
      </w:pPr>
      <w:rPr>
        <w:rFonts w:ascii="Courier New" w:hAnsi="Courier New" w:cs="Courier New" w:hint="default"/>
      </w:rPr>
    </w:lvl>
    <w:lvl w:ilvl="2" w:tplc="A5A8C14A">
      <w:start w:val="1"/>
      <w:numFmt w:val="bullet"/>
      <w:lvlText w:val="○"/>
      <w:lvlJc w:val="center"/>
      <w:pPr>
        <w:ind w:left="2160" w:hanging="360"/>
      </w:pPr>
      <w:rPr>
        <w:rFonts w:ascii="Franklin Gothic Book" w:hAnsi="Franklin Gothic Book"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885A12"/>
    <w:multiLevelType w:val="hybridMultilevel"/>
    <w:tmpl w:val="765AF024"/>
    <w:lvl w:ilvl="0" w:tplc="4F724ADA">
      <w:start w:val="1"/>
      <w:numFmt w:val="decimal"/>
      <w:lvlText w:val="6.%1."/>
      <w:lvlJc w:val="left"/>
      <w:pPr>
        <w:ind w:left="360" w:hanging="360"/>
      </w:pPr>
      <w:rPr>
        <w:rFonts w:ascii="Franklin Gothic Book" w:hAnsi="Franklin Gothic Book" w:hint="default"/>
        <w:b/>
        <w:i w:val="0"/>
        <w:caps w:val="0"/>
        <w:strike w:val="0"/>
        <w:dstrike w:val="0"/>
        <w:vanish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A46689"/>
    <w:multiLevelType w:val="hybridMultilevel"/>
    <w:tmpl w:val="D6D2BFA0"/>
    <w:lvl w:ilvl="0" w:tplc="D798A060">
      <w:start w:val="1"/>
      <w:numFmt w:val="decimal"/>
      <w:lvlText w:val="4.%1."/>
      <w:lvlJc w:val="left"/>
      <w:pPr>
        <w:ind w:left="360" w:hanging="360"/>
      </w:pPr>
      <w:rPr>
        <w:rFonts w:ascii="Franklin Gothic Book" w:hAnsi="Franklin Gothic Book" w:hint="default"/>
        <w:b/>
        <w:i w:val="0"/>
        <w:caps w:val="0"/>
        <w:strike w:val="0"/>
        <w:dstrike w:val="0"/>
        <w:vanish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E803CF"/>
    <w:multiLevelType w:val="hybridMultilevel"/>
    <w:tmpl w:val="B856314A"/>
    <w:lvl w:ilvl="0" w:tplc="8722CA2E">
      <w:start w:val="1"/>
      <w:numFmt w:val="bullet"/>
      <w:lvlText w:val=""/>
      <w:lvlJc w:val="left"/>
      <w:pPr>
        <w:ind w:left="1080" w:hanging="360"/>
      </w:pPr>
      <w:rPr>
        <w:rFonts w:ascii="Symbol" w:hAnsi="Symbol" w:hint="default"/>
        <w:color w:val="auto"/>
        <w:sz w:val="24"/>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DC15F85"/>
    <w:multiLevelType w:val="hybridMultilevel"/>
    <w:tmpl w:val="8F4AA5FC"/>
    <w:lvl w:ilvl="0" w:tplc="8722CA2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D50497"/>
    <w:multiLevelType w:val="hybridMultilevel"/>
    <w:tmpl w:val="876498FA"/>
    <w:lvl w:ilvl="0" w:tplc="933609AA">
      <w:start w:val="1"/>
      <w:numFmt w:val="decimal"/>
      <w:lvlText w:val="8.%1."/>
      <w:lvlJc w:val="left"/>
      <w:pPr>
        <w:ind w:left="720" w:hanging="360"/>
      </w:pPr>
      <w:rPr>
        <w:rFonts w:ascii="Franklin Gothic Book" w:hAnsi="Franklin Gothic Book" w:hint="default"/>
        <w:b/>
        <w:i w:val="0"/>
        <w:caps w:val="0"/>
        <w:strike w:val="0"/>
        <w:dstrike w:val="0"/>
        <w:vanish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106306"/>
    <w:multiLevelType w:val="hybridMultilevel"/>
    <w:tmpl w:val="30DE3D66"/>
    <w:lvl w:ilvl="0" w:tplc="8722CA2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9319D9"/>
    <w:multiLevelType w:val="hybridMultilevel"/>
    <w:tmpl w:val="BF28DB26"/>
    <w:lvl w:ilvl="0" w:tplc="8722CA2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323764"/>
    <w:multiLevelType w:val="hybridMultilevel"/>
    <w:tmpl w:val="30C455D2"/>
    <w:lvl w:ilvl="0" w:tplc="B73E474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FE1387"/>
    <w:multiLevelType w:val="hybridMultilevel"/>
    <w:tmpl w:val="D0A62D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4C9C525B"/>
    <w:multiLevelType w:val="hybridMultilevel"/>
    <w:tmpl w:val="153E5F86"/>
    <w:lvl w:ilvl="0" w:tplc="04090001">
      <w:start w:val="1"/>
      <w:numFmt w:val="bullet"/>
      <w:lvlText w:val=""/>
      <w:lvlJc w:val="left"/>
      <w:pPr>
        <w:ind w:left="7009" w:hanging="360"/>
      </w:pPr>
      <w:rPr>
        <w:rFonts w:ascii="Symbol" w:hAnsi="Symbol" w:hint="default"/>
      </w:rPr>
    </w:lvl>
    <w:lvl w:ilvl="1" w:tplc="04090003">
      <w:start w:val="1"/>
      <w:numFmt w:val="bullet"/>
      <w:lvlText w:val="o"/>
      <w:lvlJc w:val="left"/>
      <w:pPr>
        <w:ind w:left="7729" w:hanging="360"/>
      </w:pPr>
      <w:rPr>
        <w:rFonts w:ascii="Courier New" w:hAnsi="Courier New" w:cs="Courier New" w:hint="default"/>
      </w:rPr>
    </w:lvl>
    <w:lvl w:ilvl="2" w:tplc="04090005">
      <w:start w:val="1"/>
      <w:numFmt w:val="bullet"/>
      <w:lvlText w:val=""/>
      <w:lvlJc w:val="left"/>
      <w:pPr>
        <w:ind w:left="8449" w:hanging="360"/>
      </w:pPr>
      <w:rPr>
        <w:rFonts w:ascii="Wingdings" w:hAnsi="Wingdings" w:hint="default"/>
      </w:rPr>
    </w:lvl>
    <w:lvl w:ilvl="3" w:tplc="04090001">
      <w:start w:val="1"/>
      <w:numFmt w:val="bullet"/>
      <w:lvlText w:val=""/>
      <w:lvlJc w:val="left"/>
      <w:pPr>
        <w:ind w:left="9169" w:hanging="360"/>
      </w:pPr>
      <w:rPr>
        <w:rFonts w:ascii="Symbol" w:hAnsi="Symbol" w:hint="default"/>
      </w:rPr>
    </w:lvl>
    <w:lvl w:ilvl="4" w:tplc="04090003">
      <w:start w:val="1"/>
      <w:numFmt w:val="bullet"/>
      <w:lvlText w:val="o"/>
      <w:lvlJc w:val="left"/>
      <w:pPr>
        <w:ind w:left="9889" w:hanging="360"/>
      </w:pPr>
      <w:rPr>
        <w:rFonts w:ascii="Courier New" w:hAnsi="Courier New" w:cs="Courier New" w:hint="default"/>
      </w:rPr>
    </w:lvl>
    <w:lvl w:ilvl="5" w:tplc="04090005">
      <w:start w:val="1"/>
      <w:numFmt w:val="bullet"/>
      <w:lvlText w:val=""/>
      <w:lvlJc w:val="left"/>
      <w:pPr>
        <w:ind w:left="10609" w:hanging="360"/>
      </w:pPr>
      <w:rPr>
        <w:rFonts w:ascii="Wingdings" w:hAnsi="Wingdings" w:hint="default"/>
      </w:rPr>
    </w:lvl>
    <w:lvl w:ilvl="6" w:tplc="04090001">
      <w:start w:val="1"/>
      <w:numFmt w:val="bullet"/>
      <w:lvlText w:val=""/>
      <w:lvlJc w:val="left"/>
      <w:pPr>
        <w:ind w:left="11329" w:hanging="360"/>
      </w:pPr>
      <w:rPr>
        <w:rFonts w:ascii="Symbol" w:hAnsi="Symbol" w:hint="default"/>
      </w:rPr>
    </w:lvl>
    <w:lvl w:ilvl="7" w:tplc="04090003">
      <w:start w:val="1"/>
      <w:numFmt w:val="bullet"/>
      <w:lvlText w:val="o"/>
      <w:lvlJc w:val="left"/>
      <w:pPr>
        <w:ind w:left="12049" w:hanging="360"/>
      </w:pPr>
      <w:rPr>
        <w:rFonts w:ascii="Courier New" w:hAnsi="Courier New" w:cs="Courier New" w:hint="default"/>
      </w:rPr>
    </w:lvl>
    <w:lvl w:ilvl="8" w:tplc="04090005">
      <w:start w:val="1"/>
      <w:numFmt w:val="bullet"/>
      <w:lvlText w:val=""/>
      <w:lvlJc w:val="left"/>
      <w:pPr>
        <w:ind w:left="12769" w:hanging="360"/>
      </w:pPr>
      <w:rPr>
        <w:rFonts w:ascii="Wingdings" w:hAnsi="Wingdings" w:hint="default"/>
      </w:rPr>
    </w:lvl>
  </w:abstractNum>
  <w:abstractNum w:abstractNumId="30" w15:restartNumberingAfterBreak="0">
    <w:nsid w:val="4CF7579D"/>
    <w:multiLevelType w:val="hybridMultilevel"/>
    <w:tmpl w:val="BD084E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E2E02AC"/>
    <w:multiLevelType w:val="hybridMultilevel"/>
    <w:tmpl w:val="54722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A66AB4"/>
    <w:multiLevelType w:val="hybridMultilevel"/>
    <w:tmpl w:val="8D6AAAF4"/>
    <w:lvl w:ilvl="0" w:tplc="A5A8C14A">
      <w:start w:val="1"/>
      <w:numFmt w:val="bullet"/>
      <w:lvlText w:val="○"/>
      <w:lvlJc w:val="center"/>
      <w:pPr>
        <w:ind w:left="720" w:hanging="360"/>
      </w:pPr>
      <w:rPr>
        <w:rFonts w:ascii="Franklin Gothic Book" w:hAnsi="Franklin Gothic Book" w:hint="default"/>
      </w:rPr>
    </w:lvl>
    <w:lvl w:ilvl="1" w:tplc="04090003" w:tentative="1">
      <w:start w:val="1"/>
      <w:numFmt w:val="bullet"/>
      <w:lvlText w:val="o"/>
      <w:lvlJc w:val="left"/>
      <w:pPr>
        <w:ind w:left="1440" w:hanging="360"/>
      </w:pPr>
      <w:rPr>
        <w:rFonts w:ascii="Courier New" w:hAnsi="Courier New" w:cs="Courier New" w:hint="default"/>
      </w:rPr>
    </w:lvl>
    <w:lvl w:ilvl="2" w:tplc="A5A8C14A">
      <w:start w:val="1"/>
      <w:numFmt w:val="bullet"/>
      <w:lvlText w:val="○"/>
      <w:lvlJc w:val="center"/>
      <w:pPr>
        <w:ind w:left="2160" w:hanging="360"/>
      </w:pPr>
      <w:rPr>
        <w:rFonts w:ascii="Franklin Gothic Book" w:hAnsi="Franklin Gothic Book"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D14B66"/>
    <w:multiLevelType w:val="hybridMultilevel"/>
    <w:tmpl w:val="16AC13EE"/>
    <w:lvl w:ilvl="0" w:tplc="8722CA2E">
      <w:start w:val="1"/>
      <w:numFmt w:val="bullet"/>
      <w:lvlText w:val=""/>
      <w:lvlJc w:val="left"/>
      <w:pPr>
        <w:ind w:left="720" w:hanging="360"/>
      </w:pPr>
      <w:rPr>
        <w:rFonts w:ascii="Symbol" w:hAnsi="Symbol" w:hint="default"/>
        <w:color w:val="auto"/>
        <w:sz w:val="24"/>
      </w:rPr>
    </w:lvl>
    <w:lvl w:ilvl="1" w:tplc="04090003">
      <w:start w:val="1"/>
      <w:numFmt w:val="bullet"/>
      <w:lvlText w:val="o"/>
      <w:lvlJc w:val="left"/>
      <w:pPr>
        <w:ind w:left="1800" w:hanging="360"/>
      </w:pPr>
      <w:rPr>
        <w:rFonts w:ascii="Courier New" w:hAnsi="Courier New" w:cs="Courier New" w:hint="default"/>
      </w:rPr>
    </w:lvl>
    <w:lvl w:ilvl="2" w:tplc="9A72874C">
      <w:numFmt w:val="bullet"/>
      <w:lvlText w:val="•"/>
      <w:lvlJc w:val="left"/>
      <w:pPr>
        <w:ind w:left="2160" w:hanging="360"/>
      </w:pPr>
      <w:rPr>
        <w:rFonts w:ascii="Franklin Gothic Book" w:eastAsia="Times New Roman" w:hAnsi="Franklin Gothic Book"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82459E"/>
    <w:multiLevelType w:val="multilevel"/>
    <w:tmpl w:val="291C7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8F3870"/>
    <w:multiLevelType w:val="hybridMultilevel"/>
    <w:tmpl w:val="C3F044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40A594A"/>
    <w:multiLevelType w:val="hybridMultilevel"/>
    <w:tmpl w:val="EBD02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54C0F89"/>
    <w:multiLevelType w:val="hybridMultilevel"/>
    <w:tmpl w:val="6C544A84"/>
    <w:lvl w:ilvl="0" w:tplc="8722CA2E">
      <w:start w:val="1"/>
      <w:numFmt w:val="bullet"/>
      <w:lvlText w:val=""/>
      <w:lvlJc w:val="left"/>
      <w:pPr>
        <w:ind w:left="720" w:hanging="360"/>
      </w:pPr>
      <w:rPr>
        <w:rFonts w:ascii="Symbol" w:hAnsi="Symbol"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A5A8C14A">
      <w:start w:val="1"/>
      <w:numFmt w:val="bullet"/>
      <w:lvlText w:val="○"/>
      <w:lvlJc w:val="center"/>
      <w:pPr>
        <w:ind w:left="2160" w:hanging="360"/>
      </w:pPr>
      <w:rPr>
        <w:rFonts w:ascii="Franklin Gothic Book" w:hAnsi="Franklin Gothic Book"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CF029B"/>
    <w:multiLevelType w:val="hybridMultilevel"/>
    <w:tmpl w:val="C0D89C5E"/>
    <w:lvl w:ilvl="0" w:tplc="5642A664">
      <w:start w:val="1"/>
      <w:numFmt w:val="bullet"/>
      <w:lvlText w:val="○"/>
      <w:lvlJc w:val="center"/>
      <w:pPr>
        <w:ind w:left="2160" w:hanging="360"/>
      </w:pPr>
      <w:rPr>
        <w:rFonts w:ascii="Franklin Gothic Book" w:hAnsi="Franklin Gothic Book" w:hint="default"/>
        <w:i/>
        <w:iCs/>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5FC0115A"/>
    <w:multiLevelType w:val="hybridMultilevel"/>
    <w:tmpl w:val="B2A02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E3471C"/>
    <w:multiLevelType w:val="hybridMultilevel"/>
    <w:tmpl w:val="8C3094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FF6194B"/>
    <w:multiLevelType w:val="hybridMultilevel"/>
    <w:tmpl w:val="315E491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0166A7D"/>
    <w:multiLevelType w:val="hybridMultilevel"/>
    <w:tmpl w:val="F84E6420"/>
    <w:lvl w:ilvl="0" w:tplc="04090003">
      <w:start w:val="1"/>
      <w:numFmt w:val="bullet"/>
      <w:lvlText w:val="o"/>
      <w:lvlJc w:val="left"/>
      <w:pPr>
        <w:ind w:left="1800" w:hanging="360"/>
      </w:pPr>
      <w:rPr>
        <w:rFonts w:ascii="Courier New" w:hAnsi="Courier New" w:cs="Courier New" w:hint="default"/>
        <w:b w:val="0"/>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3" w15:restartNumberingAfterBreak="0">
    <w:nsid w:val="61E25C9E"/>
    <w:multiLevelType w:val="hybridMultilevel"/>
    <w:tmpl w:val="B0A40FD6"/>
    <w:lvl w:ilvl="0" w:tplc="8722CA2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A520A8"/>
    <w:multiLevelType w:val="hybridMultilevel"/>
    <w:tmpl w:val="98B623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A091DA1"/>
    <w:multiLevelType w:val="singleLevel"/>
    <w:tmpl w:val="0409000F"/>
    <w:lvl w:ilvl="0">
      <w:start w:val="1"/>
      <w:numFmt w:val="decimal"/>
      <w:lvlText w:val="%1."/>
      <w:lvlJc w:val="left"/>
      <w:pPr>
        <w:tabs>
          <w:tab w:val="num" w:pos="360"/>
        </w:tabs>
        <w:ind w:left="360" w:hanging="360"/>
      </w:pPr>
    </w:lvl>
  </w:abstractNum>
  <w:abstractNum w:abstractNumId="46" w15:restartNumberingAfterBreak="0">
    <w:nsid w:val="6F916B5F"/>
    <w:multiLevelType w:val="hybridMultilevel"/>
    <w:tmpl w:val="F3BAB34A"/>
    <w:lvl w:ilvl="0" w:tplc="A5A8C14A">
      <w:start w:val="1"/>
      <w:numFmt w:val="bullet"/>
      <w:lvlText w:val="○"/>
      <w:lvlJc w:val="center"/>
      <w:pPr>
        <w:ind w:left="720" w:hanging="360"/>
      </w:pPr>
      <w:rPr>
        <w:rFonts w:ascii="Franklin Gothic Book" w:hAnsi="Franklin Gothic Book" w:hint="default"/>
      </w:rPr>
    </w:lvl>
    <w:lvl w:ilvl="1" w:tplc="04090003" w:tentative="1">
      <w:start w:val="1"/>
      <w:numFmt w:val="bullet"/>
      <w:lvlText w:val="o"/>
      <w:lvlJc w:val="left"/>
      <w:pPr>
        <w:ind w:left="1440" w:hanging="360"/>
      </w:pPr>
      <w:rPr>
        <w:rFonts w:ascii="Courier New" w:hAnsi="Courier New" w:cs="Courier New" w:hint="default"/>
      </w:rPr>
    </w:lvl>
    <w:lvl w:ilvl="2" w:tplc="A5A8C14A">
      <w:start w:val="1"/>
      <w:numFmt w:val="bullet"/>
      <w:lvlText w:val="○"/>
      <w:lvlJc w:val="center"/>
      <w:pPr>
        <w:ind w:left="2160" w:hanging="360"/>
      </w:pPr>
      <w:rPr>
        <w:rFonts w:ascii="Franklin Gothic Book" w:hAnsi="Franklin Gothic Book"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FBC5410"/>
    <w:multiLevelType w:val="hybridMultilevel"/>
    <w:tmpl w:val="3C944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087474A"/>
    <w:multiLevelType w:val="hybridMultilevel"/>
    <w:tmpl w:val="3C2CE78A"/>
    <w:lvl w:ilvl="0" w:tplc="A5A8C14A">
      <w:start w:val="1"/>
      <w:numFmt w:val="bullet"/>
      <w:lvlText w:val="○"/>
      <w:lvlJc w:val="center"/>
      <w:pPr>
        <w:ind w:left="2160" w:hanging="360"/>
      </w:pPr>
      <w:rPr>
        <w:rFonts w:ascii="Franklin Gothic Book" w:hAnsi="Franklin Gothic Book"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15:restartNumberingAfterBreak="0">
    <w:nsid w:val="709266E5"/>
    <w:multiLevelType w:val="hybridMultilevel"/>
    <w:tmpl w:val="DC58B0FA"/>
    <w:lvl w:ilvl="0" w:tplc="D53CE2CE">
      <w:start w:val="1"/>
      <w:numFmt w:val="decimal"/>
      <w:lvlText w:val="9.%1."/>
      <w:lvlJc w:val="left"/>
      <w:pPr>
        <w:ind w:left="720" w:hanging="360"/>
      </w:pPr>
      <w:rPr>
        <w:rFonts w:ascii="Franklin Gothic Book" w:hAnsi="Franklin Gothic Book" w:hint="default"/>
        <w:b/>
        <w:i w:val="0"/>
        <w:caps w:val="0"/>
        <w:strike w:val="0"/>
        <w:dstrike w:val="0"/>
        <w:vanish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2C9495E"/>
    <w:multiLevelType w:val="hybridMultilevel"/>
    <w:tmpl w:val="A7AAC286"/>
    <w:lvl w:ilvl="0" w:tplc="8722CA2E">
      <w:start w:val="1"/>
      <w:numFmt w:val="bullet"/>
      <w:lvlText w:val=""/>
      <w:lvlJc w:val="left"/>
      <w:pPr>
        <w:ind w:left="720" w:hanging="360"/>
      </w:pPr>
      <w:rPr>
        <w:rFonts w:ascii="Symbol" w:hAnsi="Symbol"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07751E"/>
    <w:multiLevelType w:val="hybridMultilevel"/>
    <w:tmpl w:val="7D72024C"/>
    <w:lvl w:ilvl="0" w:tplc="8722CA2E">
      <w:start w:val="1"/>
      <w:numFmt w:val="bullet"/>
      <w:lvlText w:val=""/>
      <w:lvlJc w:val="left"/>
      <w:pPr>
        <w:ind w:left="1440" w:hanging="360"/>
      </w:pPr>
      <w:rPr>
        <w:rFonts w:ascii="Symbol" w:hAnsi="Symbol" w:hint="default"/>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757554B5"/>
    <w:multiLevelType w:val="hybridMultilevel"/>
    <w:tmpl w:val="E2E87D16"/>
    <w:lvl w:ilvl="0" w:tplc="A5A8C14A">
      <w:start w:val="1"/>
      <w:numFmt w:val="bullet"/>
      <w:lvlText w:val="○"/>
      <w:lvlJc w:val="center"/>
      <w:pPr>
        <w:ind w:left="720" w:hanging="360"/>
      </w:pPr>
      <w:rPr>
        <w:rFonts w:ascii="Franklin Gothic Book" w:hAnsi="Franklin Gothic Book" w:hint="default"/>
      </w:rPr>
    </w:lvl>
    <w:lvl w:ilvl="1" w:tplc="04090003">
      <w:start w:val="1"/>
      <w:numFmt w:val="bullet"/>
      <w:lvlText w:val="o"/>
      <w:lvlJc w:val="left"/>
      <w:pPr>
        <w:ind w:left="1440" w:hanging="360"/>
      </w:pPr>
      <w:rPr>
        <w:rFonts w:ascii="Courier New" w:hAnsi="Courier New" w:cs="Courier New" w:hint="default"/>
      </w:rPr>
    </w:lvl>
    <w:lvl w:ilvl="2" w:tplc="A5A8C14A">
      <w:start w:val="1"/>
      <w:numFmt w:val="bullet"/>
      <w:lvlText w:val="○"/>
      <w:lvlJc w:val="center"/>
      <w:pPr>
        <w:ind w:left="2160" w:hanging="360"/>
      </w:pPr>
      <w:rPr>
        <w:rFonts w:ascii="Franklin Gothic Book" w:hAnsi="Franklin Gothic Book"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6492773"/>
    <w:multiLevelType w:val="hybridMultilevel"/>
    <w:tmpl w:val="3CE0F0BC"/>
    <w:lvl w:ilvl="0" w:tplc="8722CA2E">
      <w:start w:val="1"/>
      <w:numFmt w:val="bullet"/>
      <w:lvlText w:val=""/>
      <w:lvlJc w:val="left"/>
      <w:pPr>
        <w:ind w:left="1440" w:hanging="360"/>
      </w:pPr>
      <w:rPr>
        <w:rFonts w:ascii="Symbol" w:hAnsi="Symbol" w:hint="default"/>
        <w:color w:val="auto"/>
        <w:sz w:val="2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8B50E98"/>
    <w:multiLevelType w:val="hybridMultilevel"/>
    <w:tmpl w:val="BB2E5846"/>
    <w:lvl w:ilvl="0" w:tplc="10E8124E">
      <w:start w:val="1"/>
      <w:numFmt w:val="decimal"/>
      <w:lvlText w:val="5.%1."/>
      <w:lvlJc w:val="left"/>
      <w:pPr>
        <w:ind w:left="360" w:hanging="360"/>
      </w:pPr>
      <w:rPr>
        <w:rFonts w:ascii="Franklin Gothic Book" w:hAnsi="Franklin Gothic Book" w:hint="default"/>
        <w:b/>
        <w:i w:val="0"/>
        <w:caps w:val="0"/>
        <w:strike w:val="0"/>
        <w:dstrike w:val="0"/>
        <w:vanish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9E75A73"/>
    <w:multiLevelType w:val="hybridMultilevel"/>
    <w:tmpl w:val="55180DD6"/>
    <w:lvl w:ilvl="0" w:tplc="268E7BD8">
      <w:start w:val="1"/>
      <w:numFmt w:val="decimal"/>
      <w:lvlText w:val="7.%1."/>
      <w:lvlJc w:val="left"/>
      <w:pPr>
        <w:ind w:left="720" w:hanging="360"/>
      </w:pPr>
      <w:rPr>
        <w:rFonts w:ascii="Franklin Gothic Book" w:hAnsi="Franklin Gothic Book" w:hint="default"/>
        <w:b/>
        <w:i w:val="0"/>
        <w:caps w:val="0"/>
        <w:strike w:val="0"/>
        <w:dstrike w:val="0"/>
        <w:vanish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E6120E8"/>
    <w:multiLevelType w:val="hybridMultilevel"/>
    <w:tmpl w:val="615EE59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E72275A"/>
    <w:multiLevelType w:val="hybridMultilevel"/>
    <w:tmpl w:val="B746AE04"/>
    <w:lvl w:ilvl="0" w:tplc="A5A8C14A">
      <w:start w:val="1"/>
      <w:numFmt w:val="bullet"/>
      <w:lvlText w:val="○"/>
      <w:lvlJc w:val="center"/>
      <w:pPr>
        <w:ind w:left="1800" w:hanging="360"/>
      </w:pPr>
      <w:rPr>
        <w:rFonts w:ascii="Franklin Gothic Book" w:hAnsi="Franklin Gothic Book"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15:restartNumberingAfterBreak="0">
    <w:nsid w:val="7F801542"/>
    <w:multiLevelType w:val="hybridMultilevel"/>
    <w:tmpl w:val="A8207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2730022">
    <w:abstractNumId w:val="22"/>
  </w:num>
  <w:num w:numId="2" w16cid:durableId="388918976">
    <w:abstractNumId w:val="23"/>
  </w:num>
  <w:num w:numId="3" w16cid:durableId="4092369">
    <w:abstractNumId w:val="2"/>
  </w:num>
  <w:num w:numId="4" w16cid:durableId="204221857">
    <w:abstractNumId w:val="51"/>
  </w:num>
  <w:num w:numId="5" w16cid:durableId="1833593906">
    <w:abstractNumId w:val="38"/>
  </w:num>
  <w:num w:numId="6" w16cid:durableId="933325985">
    <w:abstractNumId w:val="0"/>
  </w:num>
  <w:num w:numId="7" w16cid:durableId="464932067">
    <w:abstractNumId w:val="52"/>
  </w:num>
  <w:num w:numId="8" w16cid:durableId="1634672171">
    <w:abstractNumId w:val="46"/>
  </w:num>
  <w:num w:numId="9" w16cid:durableId="878669817">
    <w:abstractNumId w:val="19"/>
  </w:num>
  <w:num w:numId="10" w16cid:durableId="2037273439">
    <w:abstractNumId w:val="32"/>
  </w:num>
  <w:num w:numId="11" w16cid:durableId="1644699789">
    <w:abstractNumId w:val="3"/>
  </w:num>
  <w:num w:numId="12" w16cid:durableId="1328556927">
    <w:abstractNumId w:val="37"/>
  </w:num>
  <w:num w:numId="13" w16cid:durableId="853425067">
    <w:abstractNumId w:val="18"/>
  </w:num>
  <w:num w:numId="14" w16cid:durableId="1232883249">
    <w:abstractNumId w:val="48"/>
  </w:num>
  <w:num w:numId="15" w16cid:durableId="1880824981">
    <w:abstractNumId w:val="43"/>
  </w:num>
  <w:num w:numId="16" w16cid:durableId="637302645">
    <w:abstractNumId w:val="25"/>
  </w:num>
  <w:num w:numId="17" w16cid:durableId="275409731">
    <w:abstractNumId w:val="21"/>
  </w:num>
  <w:num w:numId="18" w16cid:durableId="286089278">
    <w:abstractNumId w:val="26"/>
  </w:num>
  <w:num w:numId="19" w16cid:durableId="1997218443">
    <w:abstractNumId w:val="10"/>
  </w:num>
  <w:num w:numId="20" w16cid:durableId="820074334">
    <w:abstractNumId w:val="50"/>
  </w:num>
  <w:num w:numId="21" w16cid:durableId="402145169">
    <w:abstractNumId w:val="17"/>
  </w:num>
  <w:num w:numId="22" w16cid:durableId="1602949886">
    <w:abstractNumId w:val="53"/>
  </w:num>
  <w:num w:numId="23" w16cid:durableId="167405971">
    <w:abstractNumId w:val="33"/>
  </w:num>
  <w:num w:numId="24" w16cid:durableId="1887764651">
    <w:abstractNumId w:val="54"/>
  </w:num>
  <w:num w:numId="25" w16cid:durableId="313724097">
    <w:abstractNumId w:val="47"/>
  </w:num>
  <w:num w:numId="26" w16cid:durableId="1810702602">
    <w:abstractNumId w:val="31"/>
  </w:num>
  <w:num w:numId="27" w16cid:durableId="1481534747">
    <w:abstractNumId w:val="56"/>
  </w:num>
  <w:num w:numId="28" w16cid:durableId="323314010">
    <w:abstractNumId w:val="4"/>
  </w:num>
  <w:num w:numId="29" w16cid:durableId="1880505621">
    <w:abstractNumId w:val="9"/>
  </w:num>
  <w:num w:numId="30" w16cid:durableId="1270433901">
    <w:abstractNumId w:val="44"/>
  </w:num>
  <w:num w:numId="31" w16cid:durableId="1604992077">
    <w:abstractNumId w:val="14"/>
  </w:num>
  <w:num w:numId="32" w16cid:durableId="1034504628">
    <w:abstractNumId w:val="42"/>
  </w:num>
  <w:num w:numId="33" w16cid:durableId="2110463820">
    <w:abstractNumId w:val="6"/>
  </w:num>
  <w:num w:numId="34" w16cid:durableId="1297949673">
    <w:abstractNumId w:val="13"/>
  </w:num>
  <w:num w:numId="35" w16cid:durableId="837426492">
    <w:abstractNumId w:val="1"/>
  </w:num>
  <w:num w:numId="36" w16cid:durableId="776946095">
    <w:abstractNumId w:val="5"/>
  </w:num>
  <w:num w:numId="37" w16cid:durableId="1418671866">
    <w:abstractNumId w:val="30"/>
  </w:num>
  <w:num w:numId="38" w16cid:durableId="1548682146">
    <w:abstractNumId w:val="58"/>
  </w:num>
  <w:num w:numId="39" w16cid:durableId="1826824247">
    <w:abstractNumId w:val="11"/>
  </w:num>
  <w:num w:numId="40" w16cid:durableId="2091730864">
    <w:abstractNumId w:val="29"/>
  </w:num>
  <w:num w:numId="41" w16cid:durableId="1218317189">
    <w:abstractNumId w:val="12"/>
  </w:num>
  <w:num w:numId="42" w16cid:durableId="972514867">
    <w:abstractNumId w:val="28"/>
  </w:num>
  <w:num w:numId="43" w16cid:durableId="1145703959">
    <w:abstractNumId w:val="35"/>
  </w:num>
  <w:num w:numId="44" w16cid:durableId="1603761839">
    <w:abstractNumId w:val="8"/>
  </w:num>
  <w:num w:numId="45" w16cid:durableId="1150367269">
    <w:abstractNumId w:val="57"/>
  </w:num>
  <w:num w:numId="46" w16cid:durableId="1839925160">
    <w:abstractNumId w:val="20"/>
  </w:num>
  <w:num w:numId="47" w16cid:durableId="1967468671">
    <w:abstractNumId w:val="24"/>
  </w:num>
  <w:num w:numId="48" w16cid:durableId="142702634">
    <w:abstractNumId w:val="49"/>
  </w:num>
  <w:num w:numId="49" w16cid:durableId="1987934693">
    <w:abstractNumId w:val="55"/>
  </w:num>
  <w:num w:numId="50" w16cid:durableId="1581059543">
    <w:abstractNumId w:val="15"/>
  </w:num>
  <w:num w:numId="51" w16cid:durableId="1139179114">
    <w:abstractNumId w:val="7"/>
  </w:num>
  <w:num w:numId="52" w16cid:durableId="1862553099">
    <w:abstractNumId w:val="45"/>
  </w:num>
  <w:num w:numId="53" w16cid:durableId="1171335907">
    <w:abstractNumId w:val="16"/>
  </w:num>
  <w:num w:numId="54" w16cid:durableId="2114280664">
    <w:abstractNumId w:val="27"/>
  </w:num>
  <w:num w:numId="55" w16cid:durableId="874463162">
    <w:abstractNumId w:val="41"/>
  </w:num>
  <w:num w:numId="56" w16cid:durableId="2142528964">
    <w:abstractNumId w:val="39"/>
  </w:num>
  <w:num w:numId="57" w16cid:durableId="885675443">
    <w:abstractNumId w:val="36"/>
  </w:num>
  <w:num w:numId="58" w16cid:durableId="1859611708">
    <w:abstractNumId w:val="34"/>
  </w:num>
  <w:num w:numId="59" w16cid:durableId="926429373">
    <w:abstractNumId w:val="4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o:shapelayout v:ext="edit">
      <o:idmap v:ext="edit" data="1"/>
    </o:shapelayout>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D18"/>
    <w:rsid w:val="000027F4"/>
    <w:rsid w:val="0000316A"/>
    <w:rsid w:val="00006021"/>
    <w:rsid w:val="0001084B"/>
    <w:rsid w:val="00012950"/>
    <w:rsid w:val="000132B4"/>
    <w:rsid w:val="00013A8E"/>
    <w:rsid w:val="00016BBA"/>
    <w:rsid w:val="00017A4B"/>
    <w:rsid w:val="00021B5B"/>
    <w:rsid w:val="00024453"/>
    <w:rsid w:val="000245BC"/>
    <w:rsid w:val="0002631D"/>
    <w:rsid w:val="0002708D"/>
    <w:rsid w:val="0003014C"/>
    <w:rsid w:val="000305F5"/>
    <w:rsid w:val="00031A2F"/>
    <w:rsid w:val="000320FE"/>
    <w:rsid w:val="0003222B"/>
    <w:rsid w:val="00033346"/>
    <w:rsid w:val="000334B7"/>
    <w:rsid w:val="000347E2"/>
    <w:rsid w:val="00035EEA"/>
    <w:rsid w:val="00040C18"/>
    <w:rsid w:val="00040C61"/>
    <w:rsid w:val="00042F8B"/>
    <w:rsid w:val="00044D08"/>
    <w:rsid w:val="00045BC8"/>
    <w:rsid w:val="0005035F"/>
    <w:rsid w:val="0005175C"/>
    <w:rsid w:val="00053815"/>
    <w:rsid w:val="00053EFD"/>
    <w:rsid w:val="000568A9"/>
    <w:rsid w:val="000579DD"/>
    <w:rsid w:val="00057D96"/>
    <w:rsid w:val="00057F5B"/>
    <w:rsid w:val="000617F6"/>
    <w:rsid w:val="00061EBA"/>
    <w:rsid w:val="00062A1D"/>
    <w:rsid w:val="000650A3"/>
    <w:rsid w:val="000670BC"/>
    <w:rsid w:val="00070F4B"/>
    <w:rsid w:val="00071501"/>
    <w:rsid w:val="00072879"/>
    <w:rsid w:val="00073104"/>
    <w:rsid w:val="000757C3"/>
    <w:rsid w:val="0007585B"/>
    <w:rsid w:val="0007647F"/>
    <w:rsid w:val="000766B5"/>
    <w:rsid w:val="00076891"/>
    <w:rsid w:val="00077033"/>
    <w:rsid w:val="00077CD3"/>
    <w:rsid w:val="00077EF6"/>
    <w:rsid w:val="00080207"/>
    <w:rsid w:val="00082366"/>
    <w:rsid w:val="00084E5B"/>
    <w:rsid w:val="00086019"/>
    <w:rsid w:val="000900DE"/>
    <w:rsid w:val="000908FB"/>
    <w:rsid w:val="0009156F"/>
    <w:rsid w:val="000941FF"/>
    <w:rsid w:val="00094DFA"/>
    <w:rsid w:val="000A0DD8"/>
    <w:rsid w:val="000A1FF5"/>
    <w:rsid w:val="000A4847"/>
    <w:rsid w:val="000A782F"/>
    <w:rsid w:val="000B0D3C"/>
    <w:rsid w:val="000B2831"/>
    <w:rsid w:val="000B4225"/>
    <w:rsid w:val="000B4859"/>
    <w:rsid w:val="000B4EA2"/>
    <w:rsid w:val="000B566E"/>
    <w:rsid w:val="000B613A"/>
    <w:rsid w:val="000B6368"/>
    <w:rsid w:val="000C1645"/>
    <w:rsid w:val="000C2916"/>
    <w:rsid w:val="000C2AC2"/>
    <w:rsid w:val="000C4605"/>
    <w:rsid w:val="000C5CB6"/>
    <w:rsid w:val="000C61D9"/>
    <w:rsid w:val="000C620F"/>
    <w:rsid w:val="000C664E"/>
    <w:rsid w:val="000C6D1E"/>
    <w:rsid w:val="000C6DF8"/>
    <w:rsid w:val="000C7E08"/>
    <w:rsid w:val="000C7FC6"/>
    <w:rsid w:val="000D012A"/>
    <w:rsid w:val="000D3361"/>
    <w:rsid w:val="000D43B8"/>
    <w:rsid w:val="000E0724"/>
    <w:rsid w:val="000E2104"/>
    <w:rsid w:val="000E254C"/>
    <w:rsid w:val="000E2C10"/>
    <w:rsid w:val="000E3FA5"/>
    <w:rsid w:val="000E4673"/>
    <w:rsid w:val="000E5511"/>
    <w:rsid w:val="000E5820"/>
    <w:rsid w:val="000E7DFF"/>
    <w:rsid w:val="000F181E"/>
    <w:rsid w:val="000F2FD3"/>
    <w:rsid w:val="000F36F9"/>
    <w:rsid w:val="000F41ED"/>
    <w:rsid w:val="000F6F28"/>
    <w:rsid w:val="000F706E"/>
    <w:rsid w:val="000F7CA7"/>
    <w:rsid w:val="00102F29"/>
    <w:rsid w:val="00104152"/>
    <w:rsid w:val="0010415D"/>
    <w:rsid w:val="0010454B"/>
    <w:rsid w:val="00106BE7"/>
    <w:rsid w:val="001071FA"/>
    <w:rsid w:val="00107B94"/>
    <w:rsid w:val="001130E4"/>
    <w:rsid w:val="00115D1B"/>
    <w:rsid w:val="001173AC"/>
    <w:rsid w:val="0011745C"/>
    <w:rsid w:val="00121A7E"/>
    <w:rsid w:val="001229D4"/>
    <w:rsid w:val="00122BB5"/>
    <w:rsid w:val="00123539"/>
    <w:rsid w:val="001236F0"/>
    <w:rsid w:val="00123AF3"/>
    <w:rsid w:val="00125B1E"/>
    <w:rsid w:val="0012758F"/>
    <w:rsid w:val="00130F46"/>
    <w:rsid w:val="00134D17"/>
    <w:rsid w:val="00134E5F"/>
    <w:rsid w:val="001358A3"/>
    <w:rsid w:val="00141C43"/>
    <w:rsid w:val="00146A54"/>
    <w:rsid w:val="001478A7"/>
    <w:rsid w:val="00150DD6"/>
    <w:rsid w:val="00152A82"/>
    <w:rsid w:val="0015355C"/>
    <w:rsid w:val="00153CFB"/>
    <w:rsid w:val="001541CF"/>
    <w:rsid w:val="00161866"/>
    <w:rsid w:val="001634C2"/>
    <w:rsid w:val="00163F98"/>
    <w:rsid w:val="00166197"/>
    <w:rsid w:val="001772C1"/>
    <w:rsid w:val="001855B9"/>
    <w:rsid w:val="00190006"/>
    <w:rsid w:val="00191164"/>
    <w:rsid w:val="00191D5D"/>
    <w:rsid w:val="001933EF"/>
    <w:rsid w:val="0019578E"/>
    <w:rsid w:val="001A13FB"/>
    <w:rsid w:val="001A20F5"/>
    <w:rsid w:val="001A27F9"/>
    <w:rsid w:val="001A3D0D"/>
    <w:rsid w:val="001A4EE7"/>
    <w:rsid w:val="001A5083"/>
    <w:rsid w:val="001A5AEA"/>
    <w:rsid w:val="001B05CD"/>
    <w:rsid w:val="001B1A93"/>
    <w:rsid w:val="001B1BA9"/>
    <w:rsid w:val="001B2755"/>
    <w:rsid w:val="001B3146"/>
    <w:rsid w:val="001B3271"/>
    <w:rsid w:val="001B3761"/>
    <w:rsid w:val="001B6B90"/>
    <w:rsid w:val="001C236B"/>
    <w:rsid w:val="001C6104"/>
    <w:rsid w:val="001D103E"/>
    <w:rsid w:val="001D27C0"/>
    <w:rsid w:val="001D45F1"/>
    <w:rsid w:val="001D5D78"/>
    <w:rsid w:val="001E02A2"/>
    <w:rsid w:val="001E5BD5"/>
    <w:rsid w:val="001E694F"/>
    <w:rsid w:val="001E6EE6"/>
    <w:rsid w:val="001E7355"/>
    <w:rsid w:val="001E742C"/>
    <w:rsid w:val="001F0B6C"/>
    <w:rsid w:val="001F32E0"/>
    <w:rsid w:val="001F56AA"/>
    <w:rsid w:val="00200CE1"/>
    <w:rsid w:val="00207E30"/>
    <w:rsid w:val="0021490C"/>
    <w:rsid w:val="00216455"/>
    <w:rsid w:val="00216739"/>
    <w:rsid w:val="00216D84"/>
    <w:rsid w:val="00221656"/>
    <w:rsid w:val="00221B6C"/>
    <w:rsid w:val="00226B16"/>
    <w:rsid w:val="002272EA"/>
    <w:rsid w:val="00230BCA"/>
    <w:rsid w:val="00232317"/>
    <w:rsid w:val="0023308D"/>
    <w:rsid w:val="002340F7"/>
    <w:rsid w:val="002424A1"/>
    <w:rsid w:val="00243077"/>
    <w:rsid w:val="0024454B"/>
    <w:rsid w:val="0024571C"/>
    <w:rsid w:val="00255E41"/>
    <w:rsid w:val="00257A9F"/>
    <w:rsid w:val="00261F04"/>
    <w:rsid w:val="00263270"/>
    <w:rsid w:val="00264B46"/>
    <w:rsid w:val="00265CD5"/>
    <w:rsid w:val="00267567"/>
    <w:rsid w:val="00270353"/>
    <w:rsid w:val="00270AD5"/>
    <w:rsid w:val="002718FD"/>
    <w:rsid w:val="0027205A"/>
    <w:rsid w:val="0027328C"/>
    <w:rsid w:val="00274EB3"/>
    <w:rsid w:val="0027583E"/>
    <w:rsid w:val="00275E2D"/>
    <w:rsid w:val="00276054"/>
    <w:rsid w:val="00277C8B"/>
    <w:rsid w:val="00280D16"/>
    <w:rsid w:val="00285EDF"/>
    <w:rsid w:val="002870D6"/>
    <w:rsid w:val="00290F98"/>
    <w:rsid w:val="0029192A"/>
    <w:rsid w:val="00291D4B"/>
    <w:rsid w:val="00294228"/>
    <w:rsid w:val="00294A1D"/>
    <w:rsid w:val="002A02DC"/>
    <w:rsid w:val="002A4E57"/>
    <w:rsid w:val="002A5B74"/>
    <w:rsid w:val="002A6557"/>
    <w:rsid w:val="002B0344"/>
    <w:rsid w:val="002B0CF5"/>
    <w:rsid w:val="002B1E51"/>
    <w:rsid w:val="002B1ED7"/>
    <w:rsid w:val="002B4E18"/>
    <w:rsid w:val="002B5A1C"/>
    <w:rsid w:val="002B706D"/>
    <w:rsid w:val="002C042E"/>
    <w:rsid w:val="002C2EDF"/>
    <w:rsid w:val="002C5E18"/>
    <w:rsid w:val="002C7242"/>
    <w:rsid w:val="002C741A"/>
    <w:rsid w:val="002C7559"/>
    <w:rsid w:val="002C771B"/>
    <w:rsid w:val="002D0A2B"/>
    <w:rsid w:val="002D2F2B"/>
    <w:rsid w:val="002D31C5"/>
    <w:rsid w:val="002D3F46"/>
    <w:rsid w:val="002D42FE"/>
    <w:rsid w:val="002D5730"/>
    <w:rsid w:val="002D67F3"/>
    <w:rsid w:val="002E03F8"/>
    <w:rsid w:val="002E39BF"/>
    <w:rsid w:val="002E6266"/>
    <w:rsid w:val="002F1674"/>
    <w:rsid w:val="002F19DF"/>
    <w:rsid w:val="002F1FFD"/>
    <w:rsid w:val="003041D8"/>
    <w:rsid w:val="00305BBB"/>
    <w:rsid w:val="00311E0D"/>
    <w:rsid w:val="003139EB"/>
    <w:rsid w:val="0032264E"/>
    <w:rsid w:val="00323B37"/>
    <w:rsid w:val="00323F92"/>
    <w:rsid w:val="0032514B"/>
    <w:rsid w:val="00325FE6"/>
    <w:rsid w:val="0032638B"/>
    <w:rsid w:val="00326B4D"/>
    <w:rsid w:val="00330606"/>
    <w:rsid w:val="003319EE"/>
    <w:rsid w:val="00331DF4"/>
    <w:rsid w:val="00333950"/>
    <w:rsid w:val="00335CF9"/>
    <w:rsid w:val="00340CA9"/>
    <w:rsid w:val="00340D03"/>
    <w:rsid w:val="003425D7"/>
    <w:rsid w:val="00345BE6"/>
    <w:rsid w:val="0035260D"/>
    <w:rsid w:val="00353AA7"/>
    <w:rsid w:val="00355D51"/>
    <w:rsid w:val="0035732F"/>
    <w:rsid w:val="0036004F"/>
    <w:rsid w:val="00361DE9"/>
    <w:rsid w:val="0036494A"/>
    <w:rsid w:val="003662D5"/>
    <w:rsid w:val="00372DA8"/>
    <w:rsid w:val="00373571"/>
    <w:rsid w:val="0037497D"/>
    <w:rsid w:val="00374985"/>
    <w:rsid w:val="00384222"/>
    <w:rsid w:val="003842E8"/>
    <w:rsid w:val="003858C1"/>
    <w:rsid w:val="00386ED3"/>
    <w:rsid w:val="003907D2"/>
    <w:rsid w:val="003922CC"/>
    <w:rsid w:val="00394F11"/>
    <w:rsid w:val="00396AB8"/>
    <w:rsid w:val="00396CB4"/>
    <w:rsid w:val="003978BF"/>
    <w:rsid w:val="003A2511"/>
    <w:rsid w:val="003A700F"/>
    <w:rsid w:val="003B19DE"/>
    <w:rsid w:val="003B3066"/>
    <w:rsid w:val="003B3225"/>
    <w:rsid w:val="003B4F43"/>
    <w:rsid w:val="003B6077"/>
    <w:rsid w:val="003C0784"/>
    <w:rsid w:val="003C188C"/>
    <w:rsid w:val="003C2DD7"/>
    <w:rsid w:val="003C3009"/>
    <w:rsid w:val="003C43B6"/>
    <w:rsid w:val="003C4722"/>
    <w:rsid w:val="003D0936"/>
    <w:rsid w:val="003D0A5B"/>
    <w:rsid w:val="003D11B6"/>
    <w:rsid w:val="003D39BF"/>
    <w:rsid w:val="003D5E13"/>
    <w:rsid w:val="003D6806"/>
    <w:rsid w:val="003E0BD1"/>
    <w:rsid w:val="003E0C9C"/>
    <w:rsid w:val="003E277B"/>
    <w:rsid w:val="003E35BF"/>
    <w:rsid w:val="003E3C56"/>
    <w:rsid w:val="003E7CCD"/>
    <w:rsid w:val="003F06BE"/>
    <w:rsid w:val="003F1D8F"/>
    <w:rsid w:val="003F3C01"/>
    <w:rsid w:val="003F5675"/>
    <w:rsid w:val="00400F37"/>
    <w:rsid w:val="00401BA0"/>
    <w:rsid w:val="0040325F"/>
    <w:rsid w:val="00403BE2"/>
    <w:rsid w:val="00407030"/>
    <w:rsid w:val="00410345"/>
    <w:rsid w:val="00414410"/>
    <w:rsid w:val="004168E8"/>
    <w:rsid w:val="004233CB"/>
    <w:rsid w:val="00425DDA"/>
    <w:rsid w:val="00427E0F"/>
    <w:rsid w:val="00430D32"/>
    <w:rsid w:val="00435FCF"/>
    <w:rsid w:val="004369FB"/>
    <w:rsid w:val="00441104"/>
    <w:rsid w:val="004440BD"/>
    <w:rsid w:val="004519B1"/>
    <w:rsid w:val="0045412E"/>
    <w:rsid w:val="00457CD7"/>
    <w:rsid w:val="00461561"/>
    <w:rsid w:val="00463626"/>
    <w:rsid w:val="0046385A"/>
    <w:rsid w:val="00463E62"/>
    <w:rsid w:val="00471342"/>
    <w:rsid w:val="00471969"/>
    <w:rsid w:val="004731C3"/>
    <w:rsid w:val="004733B7"/>
    <w:rsid w:val="004735FD"/>
    <w:rsid w:val="004772FF"/>
    <w:rsid w:val="0048016C"/>
    <w:rsid w:val="0048037D"/>
    <w:rsid w:val="004819CC"/>
    <w:rsid w:val="00481AAB"/>
    <w:rsid w:val="0048526D"/>
    <w:rsid w:val="00485E7B"/>
    <w:rsid w:val="004864C3"/>
    <w:rsid w:val="00486A80"/>
    <w:rsid w:val="00487E2C"/>
    <w:rsid w:val="00490EFC"/>
    <w:rsid w:val="004911B6"/>
    <w:rsid w:val="00497A21"/>
    <w:rsid w:val="004A0428"/>
    <w:rsid w:val="004A33B5"/>
    <w:rsid w:val="004A35C0"/>
    <w:rsid w:val="004B10B2"/>
    <w:rsid w:val="004B18BF"/>
    <w:rsid w:val="004B3017"/>
    <w:rsid w:val="004B332E"/>
    <w:rsid w:val="004B3FE9"/>
    <w:rsid w:val="004B41BB"/>
    <w:rsid w:val="004B4511"/>
    <w:rsid w:val="004B586D"/>
    <w:rsid w:val="004B5FAC"/>
    <w:rsid w:val="004C405C"/>
    <w:rsid w:val="004C430D"/>
    <w:rsid w:val="004C4901"/>
    <w:rsid w:val="004C49C8"/>
    <w:rsid w:val="004C5A86"/>
    <w:rsid w:val="004C6576"/>
    <w:rsid w:val="004D246F"/>
    <w:rsid w:val="004D4683"/>
    <w:rsid w:val="004E2332"/>
    <w:rsid w:val="004E3DB9"/>
    <w:rsid w:val="004E3FA9"/>
    <w:rsid w:val="004E544F"/>
    <w:rsid w:val="004E5A2D"/>
    <w:rsid w:val="004E72CA"/>
    <w:rsid w:val="004F25FD"/>
    <w:rsid w:val="004F7732"/>
    <w:rsid w:val="004F787A"/>
    <w:rsid w:val="0050178E"/>
    <w:rsid w:val="00501E9E"/>
    <w:rsid w:val="00506EE2"/>
    <w:rsid w:val="00511006"/>
    <w:rsid w:val="005126D0"/>
    <w:rsid w:val="00515D96"/>
    <w:rsid w:val="00517824"/>
    <w:rsid w:val="005211BA"/>
    <w:rsid w:val="00527A7F"/>
    <w:rsid w:val="005300B2"/>
    <w:rsid w:val="00531FA0"/>
    <w:rsid w:val="00532B3E"/>
    <w:rsid w:val="005348FF"/>
    <w:rsid w:val="00534A0B"/>
    <w:rsid w:val="00534B5D"/>
    <w:rsid w:val="00536E69"/>
    <w:rsid w:val="005404A8"/>
    <w:rsid w:val="005408A1"/>
    <w:rsid w:val="00542B75"/>
    <w:rsid w:val="00545F0C"/>
    <w:rsid w:val="00546BFB"/>
    <w:rsid w:val="0054741B"/>
    <w:rsid w:val="00547597"/>
    <w:rsid w:val="005522E0"/>
    <w:rsid w:val="00552535"/>
    <w:rsid w:val="00552F56"/>
    <w:rsid w:val="005538F6"/>
    <w:rsid w:val="00555200"/>
    <w:rsid w:val="005568EA"/>
    <w:rsid w:val="00556ECD"/>
    <w:rsid w:val="00561812"/>
    <w:rsid w:val="00565F0C"/>
    <w:rsid w:val="00567B44"/>
    <w:rsid w:val="005708CE"/>
    <w:rsid w:val="005730E8"/>
    <w:rsid w:val="00575128"/>
    <w:rsid w:val="00582735"/>
    <w:rsid w:val="0058428A"/>
    <w:rsid w:val="00585BB5"/>
    <w:rsid w:val="00591E8E"/>
    <w:rsid w:val="00593BC9"/>
    <w:rsid w:val="00596762"/>
    <w:rsid w:val="0059694F"/>
    <w:rsid w:val="00596E7B"/>
    <w:rsid w:val="005A0021"/>
    <w:rsid w:val="005A04A6"/>
    <w:rsid w:val="005A1065"/>
    <w:rsid w:val="005A160D"/>
    <w:rsid w:val="005A2739"/>
    <w:rsid w:val="005A2DC3"/>
    <w:rsid w:val="005A5EDA"/>
    <w:rsid w:val="005B2130"/>
    <w:rsid w:val="005B28BA"/>
    <w:rsid w:val="005B5D70"/>
    <w:rsid w:val="005B68B3"/>
    <w:rsid w:val="005C04F0"/>
    <w:rsid w:val="005C1B99"/>
    <w:rsid w:val="005C317E"/>
    <w:rsid w:val="005C32F1"/>
    <w:rsid w:val="005C3642"/>
    <w:rsid w:val="005C375A"/>
    <w:rsid w:val="005C4581"/>
    <w:rsid w:val="005D0113"/>
    <w:rsid w:val="005D118C"/>
    <w:rsid w:val="005D159C"/>
    <w:rsid w:val="005D4838"/>
    <w:rsid w:val="005D4BB5"/>
    <w:rsid w:val="005D54FA"/>
    <w:rsid w:val="005D558F"/>
    <w:rsid w:val="005D6607"/>
    <w:rsid w:val="005D6E81"/>
    <w:rsid w:val="005E06E1"/>
    <w:rsid w:val="005E1732"/>
    <w:rsid w:val="005E1E56"/>
    <w:rsid w:val="005E281D"/>
    <w:rsid w:val="005E3292"/>
    <w:rsid w:val="005E42E6"/>
    <w:rsid w:val="005E5254"/>
    <w:rsid w:val="005E7F48"/>
    <w:rsid w:val="005F13B0"/>
    <w:rsid w:val="005F1E13"/>
    <w:rsid w:val="005F3D85"/>
    <w:rsid w:val="005F4623"/>
    <w:rsid w:val="005F46A5"/>
    <w:rsid w:val="005F4D43"/>
    <w:rsid w:val="0060096B"/>
    <w:rsid w:val="006016DA"/>
    <w:rsid w:val="006078AE"/>
    <w:rsid w:val="006120C0"/>
    <w:rsid w:val="006136B7"/>
    <w:rsid w:val="006136DD"/>
    <w:rsid w:val="00621EAA"/>
    <w:rsid w:val="00623015"/>
    <w:rsid w:val="006244A0"/>
    <w:rsid w:val="0062468A"/>
    <w:rsid w:val="00625196"/>
    <w:rsid w:val="00625F68"/>
    <w:rsid w:val="00626009"/>
    <w:rsid w:val="006262E3"/>
    <w:rsid w:val="0063115F"/>
    <w:rsid w:val="006337C2"/>
    <w:rsid w:val="00636567"/>
    <w:rsid w:val="00640316"/>
    <w:rsid w:val="00640D5B"/>
    <w:rsid w:val="00644AB1"/>
    <w:rsid w:val="00644ADA"/>
    <w:rsid w:val="00651315"/>
    <w:rsid w:val="00652998"/>
    <w:rsid w:val="006536EF"/>
    <w:rsid w:val="00653EE4"/>
    <w:rsid w:val="00655310"/>
    <w:rsid w:val="00655787"/>
    <w:rsid w:val="00655890"/>
    <w:rsid w:val="00655AB4"/>
    <w:rsid w:val="0065780D"/>
    <w:rsid w:val="00657B10"/>
    <w:rsid w:val="0066056C"/>
    <w:rsid w:val="006628BC"/>
    <w:rsid w:val="00663E79"/>
    <w:rsid w:val="00667311"/>
    <w:rsid w:val="0066733D"/>
    <w:rsid w:val="0066753B"/>
    <w:rsid w:val="006706F4"/>
    <w:rsid w:val="00670CD4"/>
    <w:rsid w:val="00670CE5"/>
    <w:rsid w:val="00671C8D"/>
    <w:rsid w:val="00674C6B"/>
    <w:rsid w:val="00675E5F"/>
    <w:rsid w:val="00680DCD"/>
    <w:rsid w:val="006817C5"/>
    <w:rsid w:val="006904DD"/>
    <w:rsid w:val="00691086"/>
    <w:rsid w:val="00691566"/>
    <w:rsid w:val="00692E13"/>
    <w:rsid w:val="006970D5"/>
    <w:rsid w:val="006A6D4E"/>
    <w:rsid w:val="006B29EE"/>
    <w:rsid w:val="006B402D"/>
    <w:rsid w:val="006B48B3"/>
    <w:rsid w:val="006B559F"/>
    <w:rsid w:val="006B66E3"/>
    <w:rsid w:val="006C371B"/>
    <w:rsid w:val="006C770A"/>
    <w:rsid w:val="006D15CD"/>
    <w:rsid w:val="006D5152"/>
    <w:rsid w:val="006D6022"/>
    <w:rsid w:val="006E11D3"/>
    <w:rsid w:val="006E3BC1"/>
    <w:rsid w:val="006E51BB"/>
    <w:rsid w:val="006E5CC8"/>
    <w:rsid w:val="006F52D4"/>
    <w:rsid w:val="006F5B9D"/>
    <w:rsid w:val="00700DDE"/>
    <w:rsid w:val="007027A6"/>
    <w:rsid w:val="0070405A"/>
    <w:rsid w:val="007057A6"/>
    <w:rsid w:val="00705BE1"/>
    <w:rsid w:val="00706017"/>
    <w:rsid w:val="00711DD1"/>
    <w:rsid w:val="00711FE0"/>
    <w:rsid w:val="007130A5"/>
    <w:rsid w:val="00713D62"/>
    <w:rsid w:val="00717FDF"/>
    <w:rsid w:val="0072031D"/>
    <w:rsid w:val="00720E4D"/>
    <w:rsid w:val="00723866"/>
    <w:rsid w:val="00724789"/>
    <w:rsid w:val="007261A2"/>
    <w:rsid w:val="00726D36"/>
    <w:rsid w:val="007279BD"/>
    <w:rsid w:val="007313B1"/>
    <w:rsid w:val="00745C1C"/>
    <w:rsid w:val="0074723C"/>
    <w:rsid w:val="007475C7"/>
    <w:rsid w:val="0075299B"/>
    <w:rsid w:val="00753CDF"/>
    <w:rsid w:val="00754EBD"/>
    <w:rsid w:val="00757D42"/>
    <w:rsid w:val="007610C6"/>
    <w:rsid w:val="00761491"/>
    <w:rsid w:val="00761EBA"/>
    <w:rsid w:val="0076401B"/>
    <w:rsid w:val="00771B0C"/>
    <w:rsid w:val="00781E33"/>
    <w:rsid w:val="0078477F"/>
    <w:rsid w:val="0078526C"/>
    <w:rsid w:val="0078585D"/>
    <w:rsid w:val="00785F36"/>
    <w:rsid w:val="00786A52"/>
    <w:rsid w:val="00792173"/>
    <w:rsid w:val="00792CC3"/>
    <w:rsid w:val="00796B03"/>
    <w:rsid w:val="007A3968"/>
    <w:rsid w:val="007A5363"/>
    <w:rsid w:val="007A5B63"/>
    <w:rsid w:val="007A6B18"/>
    <w:rsid w:val="007A720C"/>
    <w:rsid w:val="007B2E0C"/>
    <w:rsid w:val="007B678C"/>
    <w:rsid w:val="007B6FDA"/>
    <w:rsid w:val="007B79E6"/>
    <w:rsid w:val="007C1D8E"/>
    <w:rsid w:val="007C7E37"/>
    <w:rsid w:val="007D2190"/>
    <w:rsid w:val="007D2826"/>
    <w:rsid w:val="007D2B94"/>
    <w:rsid w:val="007D40BF"/>
    <w:rsid w:val="007D728B"/>
    <w:rsid w:val="007D78A7"/>
    <w:rsid w:val="007E342F"/>
    <w:rsid w:val="007F3048"/>
    <w:rsid w:val="007F3267"/>
    <w:rsid w:val="007F4603"/>
    <w:rsid w:val="007F46B4"/>
    <w:rsid w:val="007F51C1"/>
    <w:rsid w:val="007F58B5"/>
    <w:rsid w:val="007F75F4"/>
    <w:rsid w:val="0080167F"/>
    <w:rsid w:val="008035B0"/>
    <w:rsid w:val="00803BB0"/>
    <w:rsid w:val="0080621D"/>
    <w:rsid w:val="00810B3D"/>
    <w:rsid w:val="00810B8E"/>
    <w:rsid w:val="008147F7"/>
    <w:rsid w:val="00814FA9"/>
    <w:rsid w:val="008166AB"/>
    <w:rsid w:val="00823131"/>
    <w:rsid w:val="00832D9D"/>
    <w:rsid w:val="0083585E"/>
    <w:rsid w:val="008364A0"/>
    <w:rsid w:val="00836E94"/>
    <w:rsid w:val="00837173"/>
    <w:rsid w:val="00841707"/>
    <w:rsid w:val="00841A18"/>
    <w:rsid w:val="0084256C"/>
    <w:rsid w:val="008429DF"/>
    <w:rsid w:val="0084324C"/>
    <w:rsid w:val="008436C1"/>
    <w:rsid w:val="00843D74"/>
    <w:rsid w:val="008461F0"/>
    <w:rsid w:val="008468CD"/>
    <w:rsid w:val="00846959"/>
    <w:rsid w:val="00851F81"/>
    <w:rsid w:val="00853C1E"/>
    <w:rsid w:val="00857070"/>
    <w:rsid w:val="00861C76"/>
    <w:rsid w:val="00863992"/>
    <w:rsid w:val="00870BE1"/>
    <w:rsid w:val="00871B47"/>
    <w:rsid w:val="008753BD"/>
    <w:rsid w:val="00875814"/>
    <w:rsid w:val="0087681C"/>
    <w:rsid w:val="00881E9E"/>
    <w:rsid w:val="00883AA5"/>
    <w:rsid w:val="00887014"/>
    <w:rsid w:val="00887108"/>
    <w:rsid w:val="008913A5"/>
    <w:rsid w:val="00892983"/>
    <w:rsid w:val="00894D41"/>
    <w:rsid w:val="008A03B7"/>
    <w:rsid w:val="008A439E"/>
    <w:rsid w:val="008A5458"/>
    <w:rsid w:val="008A5D73"/>
    <w:rsid w:val="008B24FE"/>
    <w:rsid w:val="008B2C91"/>
    <w:rsid w:val="008B50DB"/>
    <w:rsid w:val="008B7408"/>
    <w:rsid w:val="008B7904"/>
    <w:rsid w:val="008C56C6"/>
    <w:rsid w:val="008C5AC9"/>
    <w:rsid w:val="008D3921"/>
    <w:rsid w:val="008D3C0A"/>
    <w:rsid w:val="008D6207"/>
    <w:rsid w:val="008E1116"/>
    <w:rsid w:val="008E3FE8"/>
    <w:rsid w:val="008E6E8C"/>
    <w:rsid w:val="008F217D"/>
    <w:rsid w:val="008F2FD5"/>
    <w:rsid w:val="008F5454"/>
    <w:rsid w:val="00900F69"/>
    <w:rsid w:val="0090275A"/>
    <w:rsid w:val="00903FFB"/>
    <w:rsid w:val="00904033"/>
    <w:rsid w:val="00904596"/>
    <w:rsid w:val="00904F21"/>
    <w:rsid w:val="00906718"/>
    <w:rsid w:val="00906A1E"/>
    <w:rsid w:val="0091410D"/>
    <w:rsid w:val="009143C6"/>
    <w:rsid w:val="00914F4A"/>
    <w:rsid w:val="00915DD6"/>
    <w:rsid w:val="00915DE0"/>
    <w:rsid w:val="0091702E"/>
    <w:rsid w:val="00917075"/>
    <w:rsid w:val="00917BC9"/>
    <w:rsid w:val="00920E65"/>
    <w:rsid w:val="0092107F"/>
    <w:rsid w:val="00925ED9"/>
    <w:rsid w:val="0092686D"/>
    <w:rsid w:val="00926FFD"/>
    <w:rsid w:val="009301C9"/>
    <w:rsid w:val="009329DF"/>
    <w:rsid w:val="00933BDF"/>
    <w:rsid w:val="00934782"/>
    <w:rsid w:val="00936D38"/>
    <w:rsid w:val="00942431"/>
    <w:rsid w:val="0094384B"/>
    <w:rsid w:val="0094565B"/>
    <w:rsid w:val="00947576"/>
    <w:rsid w:val="00950556"/>
    <w:rsid w:val="00955145"/>
    <w:rsid w:val="009573D3"/>
    <w:rsid w:val="009610A5"/>
    <w:rsid w:val="00961EFA"/>
    <w:rsid w:val="009670FB"/>
    <w:rsid w:val="0097041C"/>
    <w:rsid w:val="009712C7"/>
    <w:rsid w:val="00973185"/>
    <w:rsid w:val="00975BF5"/>
    <w:rsid w:val="009778EA"/>
    <w:rsid w:val="00980CA0"/>
    <w:rsid w:val="00981835"/>
    <w:rsid w:val="00981C4D"/>
    <w:rsid w:val="00983BDE"/>
    <w:rsid w:val="00984DE7"/>
    <w:rsid w:val="009879BE"/>
    <w:rsid w:val="00990B03"/>
    <w:rsid w:val="00997332"/>
    <w:rsid w:val="009A26CC"/>
    <w:rsid w:val="009A28E1"/>
    <w:rsid w:val="009A2924"/>
    <w:rsid w:val="009A50FF"/>
    <w:rsid w:val="009A54F9"/>
    <w:rsid w:val="009A60AE"/>
    <w:rsid w:val="009B05B7"/>
    <w:rsid w:val="009B0856"/>
    <w:rsid w:val="009B0B6C"/>
    <w:rsid w:val="009B22E2"/>
    <w:rsid w:val="009B40CE"/>
    <w:rsid w:val="009B4795"/>
    <w:rsid w:val="009B5050"/>
    <w:rsid w:val="009B7DE3"/>
    <w:rsid w:val="009C3080"/>
    <w:rsid w:val="009C4DB2"/>
    <w:rsid w:val="009C4E95"/>
    <w:rsid w:val="009D112A"/>
    <w:rsid w:val="009D7714"/>
    <w:rsid w:val="009D7B12"/>
    <w:rsid w:val="009E21BF"/>
    <w:rsid w:val="009E489F"/>
    <w:rsid w:val="009F03FD"/>
    <w:rsid w:val="009F0C4F"/>
    <w:rsid w:val="009F4EFA"/>
    <w:rsid w:val="009F5694"/>
    <w:rsid w:val="009F6618"/>
    <w:rsid w:val="009F66EC"/>
    <w:rsid w:val="009F6942"/>
    <w:rsid w:val="00A0080F"/>
    <w:rsid w:val="00A008E6"/>
    <w:rsid w:val="00A0326D"/>
    <w:rsid w:val="00A07E62"/>
    <w:rsid w:val="00A12D34"/>
    <w:rsid w:val="00A14357"/>
    <w:rsid w:val="00A160BB"/>
    <w:rsid w:val="00A17A91"/>
    <w:rsid w:val="00A209FD"/>
    <w:rsid w:val="00A22B7C"/>
    <w:rsid w:val="00A24C0E"/>
    <w:rsid w:val="00A31C02"/>
    <w:rsid w:val="00A33810"/>
    <w:rsid w:val="00A34504"/>
    <w:rsid w:val="00A369F5"/>
    <w:rsid w:val="00A42D80"/>
    <w:rsid w:val="00A4317A"/>
    <w:rsid w:val="00A44A77"/>
    <w:rsid w:val="00A45619"/>
    <w:rsid w:val="00A47B25"/>
    <w:rsid w:val="00A51C7B"/>
    <w:rsid w:val="00A51D86"/>
    <w:rsid w:val="00A54D0C"/>
    <w:rsid w:val="00A60544"/>
    <w:rsid w:val="00A62888"/>
    <w:rsid w:val="00A6389C"/>
    <w:rsid w:val="00A64A3D"/>
    <w:rsid w:val="00A658B4"/>
    <w:rsid w:val="00A7224F"/>
    <w:rsid w:val="00A731C2"/>
    <w:rsid w:val="00A73B43"/>
    <w:rsid w:val="00A75E0C"/>
    <w:rsid w:val="00A77B03"/>
    <w:rsid w:val="00A80EC4"/>
    <w:rsid w:val="00A811ED"/>
    <w:rsid w:val="00A85682"/>
    <w:rsid w:val="00A86C6B"/>
    <w:rsid w:val="00A86CD0"/>
    <w:rsid w:val="00A874EA"/>
    <w:rsid w:val="00A90024"/>
    <w:rsid w:val="00A91032"/>
    <w:rsid w:val="00A9417F"/>
    <w:rsid w:val="00A946BC"/>
    <w:rsid w:val="00A96693"/>
    <w:rsid w:val="00AA1EFB"/>
    <w:rsid w:val="00AA229C"/>
    <w:rsid w:val="00AA2E11"/>
    <w:rsid w:val="00AA4A5D"/>
    <w:rsid w:val="00AA7CCB"/>
    <w:rsid w:val="00AB0CBC"/>
    <w:rsid w:val="00AB123C"/>
    <w:rsid w:val="00AC2C0C"/>
    <w:rsid w:val="00AC42BF"/>
    <w:rsid w:val="00AC489A"/>
    <w:rsid w:val="00AC59D4"/>
    <w:rsid w:val="00AC5D8B"/>
    <w:rsid w:val="00AC610D"/>
    <w:rsid w:val="00AC647B"/>
    <w:rsid w:val="00AC6C4D"/>
    <w:rsid w:val="00AD078B"/>
    <w:rsid w:val="00AD1C1E"/>
    <w:rsid w:val="00AD20B9"/>
    <w:rsid w:val="00AD299E"/>
    <w:rsid w:val="00AD481C"/>
    <w:rsid w:val="00AD54A3"/>
    <w:rsid w:val="00AD6542"/>
    <w:rsid w:val="00AE171E"/>
    <w:rsid w:val="00AE30AD"/>
    <w:rsid w:val="00AE3C05"/>
    <w:rsid w:val="00AE5CA2"/>
    <w:rsid w:val="00AE7FA6"/>
    <w:rsid w:val="00AF0867"/>
    <w:rsid w:val="00AF1F15"/>
    <w:rsid w:val="00AF2B5D"/>
    <w:rsid w:val="00AF2B64"/>
    <w:rsid w:val="00AF4C64"/>
    <w:rsid w:val="00AF6BC5"/>
    <w:rsid w:val="00AF7300"/>
    <w:rsid w:val="00AF7BF9"/>
    <w:rsid w:val="00AF7D88"/>
    <w:rsid w:val="00B0652E"/>
    <w:rsid w:val="00B06FFB"/>
    <w:rsid w:val="00B07F43"/>
    <w:rsid w:val="00B105B1"/>
    <w:rsid w:val="00B11672"/>
    <w:rsid w:val="00B11A04"/>
    <w:rsid w:val="00B163DB"/>
    <w:rsid w:val="00B20D2B"/>
    <w:rsid w:val="00B270CF"/>
    <w:rsid w:val="00B32057"/>
    <w:rsid w:val="00B320F8"/>
    <w:rsid w:val="00B330AD"/>
    <w:rsid w:val="00B34D82"/>
    <w:rsid w:val="00B40649"/>
    <w:rsid w:val="00B40FE0"/>
    <w:rsid w:val="00B413C4"/>
    <w:rsid w:val="00B4288D"/>
    <w:rsid w:val="00B42E19"/>
    <w:rsid w:val="00B473A3"/>
    <w:rsid w:val="00B51946"/>
    <w:rsid w:val="00B522EC"/>
    <w:rsid w:val="00B56B62"/>
    <w:rsid w:val="00B61C2A"/>
    <w:rsid w:val="00B71E19"/>
    <w:rsid w:val="00B72751"/>
    <w:rsid w:val="00B74592"/>
    <w:rsid w:val="00B746BB"/>
    <w:rsid w:val="00B803FB"/>
    <w:rsid w:val="00B82698"/>
    <w:rsid w:val="00B830C6"/>
    <w:rsid w:val="00B83FF9"/>
    <w:rsid w:val="00B8425C"/>
    <w:rsid w:val="00B86625"/>
    <w:rsid w:val="00B87245"/>
    <w:rsid w:val="00B9152C"/>
    <w:rsid w:val="00B9156C"/>
    <w:rsid w:val="00B935FE"/>
    <w:rsid w:val="00B949B6"/>
    <w:rsid w:val="00B95F1A"/>
    <w:rsid w:val="00B967A0"/>
    <w:rsid w:val="00BA135F"/>
    <w:rsid w:val="00BA3E61"/>
    <w:rsid w:val="00BA451D"/>
    <w:rsid w:val="00BA5858"/>
    <w:rsid w:val="00BA7176"/>
    <w:rsid w:val="00BB1EE8"/>
    <w:rsid w:val="00BB2C8A"/>
    <w:rsid w:val="00BB30E7"/>
    <w:rsid w:val="00BB5237"/>
    <w:rsid w:val="00BB5354"/>
    <w:rsid w:val="00BC5820"/>
    <w:rsid w:val="00BC7B23"/>
    <w:rsid w:val="00BD146F"/>
    <w:rsid w:val="00BD4F5C"/>
    <w:rsid w:val="00BD79A9"/>
    <w:rsid w:val="00BE00AA"/>
    <w:rsid w:val="00BE08DE"/>
    <w:rsid w:val="00BE12EE"/>
    <w:rsid w:val="00BE145B"/>
    <w:rsid w:val="00BE2281"/>
    <w:rsid w:val="00BE4FDB"/>
    <w:rsid w:val="00BE7C84"/>
    <w:rsid w:val="00BE7F33"/>
    <w:rsid w:val="00BF22F6"/>
    <w:rsid w:val="00BF4279"/>
    <w:rsid w:val="00BF4C1A"/>
    <w:rsid w:val="00BF5AC4"/>
    <w:rsid w:val="00C01617"/>
    <w:rsid w:val="00C02172"/>
    <w:rsid w:val="00C0247F"/>
    <w:rsid w:val="00C0564A"/>
    <w:rsid w:val="00C06481"/>
    <w:rsid w:val="00C11DFD"/>
    <w:rsid w:val="00C12FFB"/>
    <w:rsid w:val="00C1624E"/>
    <w:rsid w:val="00C17BF9"/>
    <w:rsid w:val="00C316AE"/>
    <w:rsid w:val="00C31D2B"/>
    <w:rsid w:val="00C325F4"/>
    <w:rsid w:val="00C33CB7"/>
    <w:rsid w:val="00C34E0B"/>
    <w:rsid w:val="00C40412"/>
    <w:rsid w:val="00C40A3C"/>
    <w:rsid w:val="00C4239D"/>
    <w:rsid w:val="00C436ED"/>
    <w:rsid w:val="00C43879"/>
    <w:rsid w:val="00C4456C"/>
    <w:rsid w:val="00C47AC6"/>
    <w:rsid w:val="00C507DA"/>
    <w:rsid w:val="00C51ACA"/>
    <w:rsid w:val="00C52571"/>
    <w:rsid w:val="00C54D92"/>
    <w:rsid w:val="00C609B6"/>
    <w:rsid w:val="00C61F65"/>
    <w:rsid w:val="00C63C92"/>
    <w:rsid w:val="00C67211"/>
    <w:rsid w:val="00C70428"/>
    <w:rsid w:val="00C761AA"/>
    <w:rsid w:val="00C766D2"/>
    <w:rsid w:val="00C77088"/>
    <w:rsid w:val="00C81129"/>
    <w:rsid w:val="00C82558"/>
    <w:rsid w:val="00C86FAE"/>
    <w:rsid w:val="00C949EB"/>
    <w:rsid w:val="00C94C9B"/>
    <w:rsid w:val="00C96BE9"/>
    <w:rsid w:val="00CA20D1"/>
    <w:rsid w:val="00CA2632"/>
    <w:rsid w:val="00CA3029"/>
    <w:rsid w:val="00CB39CC"/>
    <w:rsid w:val="00CB4DE5"/>
    <w:rsid w:val="00CB54F1"/>
    <w:rsid w:val="00CB5836"/>
    <w:rsid w:val="00CB62EE"/>
    <w:rsid w:val="00CC143B"/>
    <w:rsid w:val="00CC1728"/>
    <w:rsid w:val="00CC3294"/>
    <w:rsid w:val="00CC380A"/>
    <w:rsid w:val="00CC40C8"/>
    <w:rsid w:val="00CC5550"/>
    <w:rsid w:val="00CD08A3"/>
    <w:rsid w:val="00CE2AC6"/>
    <w:rsid w:val="00CE7261"/>
    <w:rsid w:val="00CE7632"/>
    <w:rsid w:val="00CF2B39"/>
    <w:rsid w:val="00CF2D1C"/>
    <w:rsid w:val="00CF3B67"/>
    <w:rsid w:val="00CF4A21"/>
    <w:rsid w:val="00CF6145"/>
    <w:rsid w:val="00CF641E"/>
    <w:rsid w:val="00CF7608"/>
    <w:rsid w:val="00D01F9E"/>
    <w:rsid w:val="00D0339F"/>
    <w:rsid w:val="00D03A2C"/>
    <w:rsid w:val="00D04014"/>
    <w:rsid w:val="00D04884"/>
    <w:rsid w:val="00D076F7"/>
    <w:rsid w:val="00D07EA4"/>
    <w:rsid w:val="00D10D3E"/>
    <w:rsid w:val="00D12400"/>
    <w:rsid w:val="00D15650"/>
    <w:rsid w:val="00D21BD5"/>
    <w:rsid w:val="00D22E1A"/>
    <w:rsid w:val="00D2616A"/>
    <w:rsid w:val="00D26917"/>
    <w:rsid w:val="00D304D7"/>
    <w:rsid w:val="00D30A07"/>
    <w:rsid w:val="00D30E99"/>
    <w:rsid w:val="00D32452"/>
    <w:rsid w:val="00D32F50"/>
    <w:rsid w:val="00D35271"/>
    <w:rsid w:val="00D3529B"/>
    <w:rsid w:val="00D3758E"/>
    <w:rsid w:val="00D37B0E"/>
    <w:rsid w:val="00D416EA"/>
    <w:rsid w:val="00D43140"/>
    <w:rsid w:val="00D47410"/>
    <w:rsid w:val="00D51EF6"/>
    <w:rsid w:val="00D540AD"/>
    <w:rsid w:val="00D604FD"/>
    <w:rsid w:val="00D60A9B"/>
    <w:rsid w:val="00D64D9D"/>
    <w:rsid w:val="00D658D0"/>
    <w:rsid w:val="00D65BF0"/>
    <w:rsid w:val="00D6668B"/>
    <w:rsid w:val="00D7138C"/>
    <w:rsid w:val="00D747D6"/>
    <w:rsid w:val="00D74ECF"/>
    <w:rsid w:val="00D80EB9"/>
    <w:rsid w:val="00D82E57"/>
    <w:rsid w:val="00D87517"/>
    <w:rsid w:val="00D87ACF"/>
    <w:rsid w:val="00D91415"/>
    <w:rsid w:val="00D946E7"/>
    <w:rsid w:val="00D95529"/>
    <w:rsid w:val="00DA470C"/>
    <w:rsid w:val="00DB0F03"/>
    <w:rsid w:val="00DB174B"/>
    <w:rsid w:val="00DB655E"/>
    <w:rsid w:val="00DC3BD5"/>
    <w:rsid w:val="00DC59D2"/>
    <w:rsid w:val="00DC677D"/>
    <w:rsid w:val="00DC70E4"/>
    <w:rsid w:val="00DD112B"/>
    <w:rsid w:val="00DD485A"/>
    <w:rsid w:val="00DD581F"/>
    <w:rsid w:val="00DD5C61"/>
    <w:rsid w:val="00DD64D2"/>
    <w:rsid w:val="00DE4DA2"/>
    <w:rsid w:val="00DE5D9F"/>
    <w:rsid w:val="00DE64A5"/>
    <w:rsid w:val="00DE6B0A"/>
    <w:rsid w:val="00DF030E"/>
    <w:rsid w:val="00DF6749"/>
    <w:rsid w:val="00DF76FA"/>
    <w:rsid w:val="00E014B1"/>
    <w:rsid w:val="00E02305"/>
    <w:rsid w:val="00E05FD4"/>
    <w:rsid w:val="00E114C6"/>
    <w:rsid w:val="00E1438D"/>
    <w:rsid w:val="00E15357"/>
    <w:rsid w:val="00E26B8D"/>
    <w:rsid w:val="00E30B8E"/>
    <w:rsid w:val="00E30C81"/>
    <w:rsid w:val="00E313D9"/>
    <w:rsid w:val="00E31BEA"/>
    <w:rsid w:val="00E342C8"/>
    <w:rsid w:val="00E34F83"/>
    <w:rsid w:val="00E370CE"/>
    <w:rsid w:val="00E3777C"/>
    <w:rsid w:val="00E44DDE"/>
    <w:rsid w:val="00E47073"/>
    <w:rsid w:val="00E50B8B"/>
    <w:rsid w:val="00E51675"/>
    <w:rsid w:val="00E53ABA"/>
    <w:rsid w:val="00E60C35"/>
    <w:rsid w:val="00E61B70"/>
    <w:rsid w:val="00E6280C"/>
    <w:rsid w:val="00E65666"/>
    <w:rsid w:val="00E66A76"/>
    <w:rsid w:val="00E71D0D"/>
    <w:rsid w:val="00E733C8"/>
    <w:rsid w:val="00E7390A"/>
    <w:rsid w:val="00E7742A"/>
    <w:rsid w:val="00E81201"/>
    <w:rsid w:val="00E8226A"/>
    <w:rsid w:val="00E84FCA"/>
    <w:rsid w:val="00E85EA6"/>
    <w:rsid w:val="00E86658"/>
    <w:rsid w:val="00E87148"/>
    <w:rsid w:val="00E9109A"/>
    <w:rsid w:val="00E91496"/>
    <w:rsid w:val="00E9188B"/>
    <w:rsid w:val="00E92CFC"/>
    <w:rsid w:val="00E943A0"/>
    <w:rsid w:val="00E94A66"/>
    <w:rsid w:val="00EA0194"/>
    <w:rsid w:val="00EA03BF"/>
    <w:rsid w:val="00EA0A93"/>
    <w:rsid w:val="00EB0193"/>
    <w:rsid w:val="00EB08DE"/>
    <w:rsid w:val="00EB0E21"/>
    <w:rsid w:val="00EB363D"/>
    <w:rsid w:val="00EB380C"/>
    <w:rsid w:val="00EB3DCD"/>
    <w:rsid w:val="00EB5979"/>
    <w:rsid w:val="00EB7E93"/>
    <w:rsid w:val="00EC0D5F"/>
    <w:rsid w:val="00EC1BCE"/>
    <w:rsid w:val="00EC2948"/>
    <w:rsid w:val="00EC2A02"/>
    <w:rsid w:val="00EC4C9A"/>
    <w:rsid w:val="00EC5F6B"/>
    <w:rsid w:val="00EC6A3B"/>
    <w:rsid w:val="00ED2B28"/>
    <w:rsid w:val="00ED4DE6"/>
    <w:rsid w:val="00EE376D"/>
    <w:rsid w:val="00EE41E4"/>
    <w:rsid w:val="00EE5489"/>
    <w:rsid w:val="00EE5B34"/>
    <w:rsid w:val="00EE6CD7"/>
    <w:rsid w:val="00EF2D64"/>
    <w:rsid w:val="00EF3BE6"/>
    <w:rsid w:val="00EF4645"/>
    <w:rsid w:val="00EF52DC"/>
    <w:rsid w:val="00EF7844"/>
    <w:rsid w:val="00EF7DFF"/>
    <w:rsid w:val="00F01ACC"/>
    <w:rsid w:val="00F06CFA"/>
    <w:rsid w:val="00F06E4E"/>
    <w:rsid w:val="00F07159"/>
    <w:rsid w:val="00F07374"/>
    <w:rsid w:val="00F1058C"/>
    <w:rsid w:val="00F10A1F"/>
    <w:rsid w:val="00F13D18"/>
    <w:rsid w:val="00F14A4B"/>
    <w:rsid w:val="00F14B2D"/>
    <w:rsid w:val="00F200B8"/>
    <w:rsid w:val="00F202EA"/>
    <w:rsid w:val="00F20C01"/>
    <w:rsid w:val="00F21B77"/>
    <w:rsid w:val="00F226BE"/>
    <w:rsid w:val="00F24D45"/>
    <w:rsid w:val="00F24E9B"/>
    <w:rsid w:val="00F2635D"/>
    <w:rsid w:val="00F26F88"/>
    <w:rsid w:val="00F31137"/>
    <w:rsid w:val="00F32535"/>
    <w:rsid w:val="00F34317"/>
    <w:rsid w:val="00F3469E"/>
    <w:rsid w:val="00F36E35"/>
    <w:rsid w:val="00F377E3"/>
    <w:rsid w:val="00F377E4"/>
    <w:rsid w:val="00F40BF6"/>
    <w:rsid w:val="00F44FC8"/>
    <w:rsid w:val="00F4503D"/>
    <w:rsid w:val="00F4758E"/>
    <w:rsid w:val="00F502F7"/>
    <w:rsid w:val="00F52094"/>
    <w:rsid w:val="00F52724"/>
    <w:rsid w:val="00F61C70"/>
    <w:rsid w:val="00F620FB"/>
    <w:rsid w:val="00F6339D"/>
    <w:rsid w:val="00F656CD"/>
    <w:rsid w:val="00F65CF0"/>
    <w:rsid w:val="00F7344B"/>
    <w:rsid w:val="00F74D6A"/>
    <w:rsid w:val="00F75399"/>
    <w:rsid w:val="00F759C4"/>
    <w:rsid w:val="00F8685A"/>
    <w:rsid w:val="00F8722B"/>
    <w:rsid w:val="00F8793C"/>
    <w:rsid w:val="00F90C90"/>
    <w:rsid w:val="00F9125B"/>
    <w:rsid w:val="00F92F56"/>
    <w:rsid w:val="00F936C4"/>
    <w:rsid w:val="00F96137"/>
    <w:rsid w:val="00FA1469"/>
    <w:rsid w:val="00FA3E20"/>
    <w:rsid w:val="00FA6F48"/>
    <w:rsid w:val="00FA7935"/>
    <w:rsid w:val="00FB0C09"/>
    <w:rsid w:val="00FB2A82"/>
    <w:rsid w:val="00FB4FCE"/>
    <w:rsid w:val="00FB7299"/>
    <w:rsid w:val="00FB757A"/>
    <w:rsid w:val="00FC0B62"/>
    <w:rsid w:val="00FC2D67"/>
    <w:rsid w:val="00FC719D"/>
    <w:rsid w:val="00FD0E20"/>
    <w:rsid w:val="00FD0F6B"/>
    <w:rsid w:val="00FD1D02"/>
    <w:rsid w:val="00FD2D19"/>
    <w:rsid w:val="00FD32D7"/>
    <w:rsid w:val="00FD6CE4"/>
    <w:rsid w:val="00FD6FD5"/>
    <w:rsid w:val="00FD7598"/>
    <w:rsid w:val="00FE040A"/>
    <w:rsid w:val="00FE0985"/>
    <w:rsid w:val="00FE0B4C"/>
    <w:rsid w:val="00FE1D7E"/>
    <w:rsid w:val="00FE5A95"/>
    <w:rsid w:val="00FE7F6E"/>
    <w:rsid w:val="00FF05DA"/>
    <w:rsid w:val="00FF1705"/>
    <w:rsid w:val="00FF1C78"/>
    <w:rsid w:val="00FF2033"/>
    <w:rsid w:val="00FF247B"/>
    <w:rsid w:val="00FF45FB"/>
    <w:rsid w:val="00FF6457"/>
    <w:rsid w:val="00FF76BF"/>
    <w:rsid w:val="08F2BCBF"/>
    <w:rsid w:val="20B0AAD7"/>
    <w:rsid w:val="3FBDCE6C"/>
    <w:rsid w:val="58F4DAC9"/>
    <w:rsid w:val="5B63583A"/>
    <w:rsid w:val="64F0144B"/>
    <w:rsid w:val="7845C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06D67E"/>
  <w14:defaultImageDpi w14:val="96"/>
  <w15:docId w15:val="{2714F96F-404F-424D-BE67-A643F1A32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cs="Times New Roman"/>
      <w:sz w:val="22"/>
      <w:szCs w:val="22"/>
    </w:rPr>
  </w:style>
  <w:style w:type="paragraph" w:styleId="Heading1">
    <w:name w:val="heading 1"/>
    <w:basedOn w:val="Normal"/>
    <w:next w:val="Normal"/>
    <w:link w:val="Heading1Char"/>
    <w:uiPriority w:val="9"/>
    <w:qFormat/>
    <w:rsid w:val="00396CB4"/>
    <w:pPr>
      <w:keepNext/>
      <w:spacing w:before="240" w:after="240" w:line="240" w:lineRule="auto"/>
      <w:outlineLvl w:val="0"/>
    </w:pPr>
    <w:rPr>
      <w:rFonts w:ascii="Franklin Gothic Book" w:hAnsi="Franklin Gothic Book"/>
      <w:b/>
      <w:bCs/>
      <w:kern w:val="32"/>
      <w:sz w:val="28"/>
      <w:szCs w:val="32"/>
    </w:rPr>
  </w:style>
  <w:style w:type="paragraph" w:styleId="Heading2">
    <w:name w:val="heading 2"/>
    <w:basedOn w:val="Normal"/>
    <w:next w:val="Normal"/>
    <w:link w:val="Heading2Char"/>
    <w:uiPriority w:val="9"/>
    <w:unhideWhenUsed/>
    <w:qFormat/>
    <w:rsid w:val="00781E33"/>
    <w:pPr>
      <w:keepNext/>
      <w:spacing w:before="120" w:after="120" w:line="240" w:lineRule="auto"/>
      <w:outlineLvl w:val="1"/>
    </w:pPr>
    <w:rPr>
      <w:rFonts w:ascii="Franklin Gothic Book" w:hAnsi="Franklin Gothic Book"/>
      <w:b/>
      <w:bCs/>
      <w:iCs/>
      <w:sz w:val="24"/>
      <w:szCs w:val="28"/>
    </w:rPr>
  </w:style>
  <w:style w:type="paragraph" w:styleId="Heading3">
    <w:name w:val="heading 3"/>
    <w:basedOn w:val="Normal"/>
    <w:next w:val="Normal"/>
    <w:link w:val="Heading3Char"/>
    <w:uiPriority w:val="9"/>
    <w:semiHidden/>
    <w:unhideWhenUsed/>
    <w:qFormat/>
    <w:rsid w:val="00E866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96CB4"/>
    <w:rPr>
      <w:rFonts w:ascii="Franklin Gothic Book" w:hAnsi="Franklin Gothic Book"/>
      <w:b/>
      <w:kern w:val="32"/>
      <w:sz w:val="32"/>
    </w:rPr>
  </w:style>
  <w:style w:type="character" w:customStyle="1" w:styleId="Heading2Char">
    <w:name w:val="Heading 2 Char"/>
    <w:basedOn w:val="DefaultParagraphFont"/>
    <w:link w:val="Heading2"/>
    <w:uiPriority w:val="9"/>
    <w:locked/>
    <w:rsid w:val="00781E33"/>
    <w:rPr>
      <w:rFonts w:ascii="Franklin Gothic Book" w:hAnsi="Franklin Gothic Book"/>
      <w:b/>
      <w:sz w:val="28"/>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uiPriority w:val="99"/>
    <w:rPr>
      <w:color w:val="auto"/>
    </w:rPr>
  </w:style>
  <w:style w:type="paragraph" w:customStyle="1" w:styleId="CM28">
    <w:name w:val="CM28"/>
    <w:basedOn w:val="Default"/>
    <w:next w:val="Default"/>
    <w:uiPriority w:val="99"/>
    <w:rPr>
      <w:color w:val="auto"/>
    </w:rPr>
  </w:style>
  <w:style w:type="paragraph" w:customStyle="1" w:styleId="CM29">
    <w:name w:val="CM29"/>
    <w:basedOn w:val="Default"/>
    <w:next w:val="Default"/>
    <w:uiPriority w:val="99"/>
    <w:rPr>
      <w:color w:val="auto"/>
    </w:rPr>
  </w:style>
  <w:style w:type="paragraph" w:customStyle="1" w:styleId="CM2">
    <w:name w:val="CM2"/>
    <w:basedOn w:val="Default"/>
    <w:next w:val="Default"/>
    <w:uiPriority w:val="99"/>
    <w:rPr>
      <w:color w:val="auto"/>
    </w:rPr>
  </w:style>
  <w:style w:type="paragraph" w:customStyle="1" w:styleId="CM3">
    <w:name w:val="CM3"/>
    <w:basedOn w:val="Default"/>
    <w:next w:val="Default"/>
    <w:uiPriority w:val="99"/>
    <w:rPr>
      <w:color w:val="auto"/>
    </w:rPr>
  </w:style>
  <w:style w:type="paragraph" w:customStyle="1" w:styleId="CM30">
    <w:name w:val="CM30"/>
    <w:basedOn w:val="Default"/>
    <w:next w:val="Default"/>
    <w:uiPriority w:val="99"/>
    <w:rPr>
      <w:color w:val="auto"/>
    </w:rPr>
  </w:style>
  <w:style w:type="paragraph" w:customStyle="1" w:styleId="CM4">
    <w:name w:val="CM4"/>
    <w:basedOn w:val="Default"/>
    <w:next w:val="Default"/>
    <w:uiPriority w:val="99"/>
    <w:pPr>
      <w:spacing w:line="283" w:lineRule="atLeast"/>
    </w:pPr>
    <w:rPr>
      <w:color w:val="auto"/>
    </w:rPr>
  </w:style>
  <w:style w:type="paragraph" w:customStyle="1" w:styleId="CM5">
    <w:name w:val="CM5"/>
    <w:basedOn w:val="Default"/>
    <w:next w:val="Default"/>
    <w:uiPriority w:val="99"/>
    <w:pPr>
      <w:spacing w:line="293" w:lineRule="atLeast"/>
    </w:pPr>
    <w:rPr>
      <w:color w:val="auto"/>
    </w:rPr>
  </w:style>
  <w:style w:type="paragraph" w:customStyle="1" w:styleId="CM31">
    <w:name w:val="CM31"/>
    <w:basedOn w:val="Default"/>
    <w:next w:val="Default"/>
    <w:uiPriority w:val="99"/>
    <w:rPr>
      <w:color w:val="auto"/>
    </w:rPr>
  </w:style>
  <w:style w:type="paragraph" w:customStyle="1" w:styleId="CM6">
    <w:name w:val="CM6"/>
    <w:basedOn w:val="Default"/>
    <w:next w:val="Default"/>
    <w:uiPriority w:val="99"/>
    <w:pPr>
      <w:spacing w:line="276" w:lineRule="atLeast"/>
    </w:pPr>
    <w:rPr>
      <w:color w:val="auto"/>
    </w:rPr>
  </w:style>
  <w:style w:type="paragraph" w:customStyle="1" w:styleId="CM7">
    <w:name w:val="CM7"/>
    <w:basedOn w:val="Default"/>
    <w:next w:val="Default"/>
    <w:uiPriority w:val="99"/>
    <w:pPr>
      <w:spacing w:line="276" w:lineRule="atLeast"/>
    </w:pPr>
    <w:rPr>
      <w:color w:val="auto"/>
    </w:rPr>
  </w:style>
  <w:style w:type="paragraph" w:customStyle="1" w:styleId="CM8">
    <w:name w:val="CM8"/>
    <w:basedOn w:val="Default"/>
    <w:next w:val="Default"/>
    <w:uiPriority w:val="99"/>
    <w:rPr>
      <w:color w:val="auto"/>
    </w:rPr>
  </w:style>
  <w:style w:type="paragraph" w:customStyle="1" w:styleId="CM9">
    <w:name w:val="CM9"/>
    <w:basedOn w:val="Default"/>
    <w:next w:val="Default"/>
    <w:uiPriority w:val="99"/>
    <w:rPr>
      <w:color w:val="auto"/>
    </w:rPr>
  </w:style>
  <w:style w:type="paragraph" w:customStyle="1" w:styleId="CM10">
    <w:name w:val="CM10"/>
    <w:basedOn w:val="Default"/>
    <w:next w:val="Default"/>
    <w:uiPriority w:val="99"/>
    <w:pPr>
      <w:spacing w:line="278" w:lineRule="atLeast"/>
    </w:pPr>
    <w:rPr>
      <w:color w:val="auto"/>
    </w:rPr>
  </w:style>
  <w:style w:type="paragraph" w:customStyle="1" w:styleId="CM11">
    <w:name w:val="CM11"/>
    <w:basedOn w:val="Default"/>
    <w:next w:val="Default"/>
    <w:uiPriority w:val="99"/>
    <w:pPr>
      <w:spacing w:line="276" w:lineRule="atLeast"/>
    </w:pPr>
    <w:rPr>
      <w:color w:val="auto"/>
    </w:rPr>
  </w:style>
  <w:style w:type="paragraph" w:customStyle="1" w:styleId="CM12">
    <w:name w:val="CM12"/>
    <w:basedOn w:val="Default"/>
    <w:next w:val="Default"/>
    <w:uiPriority w:val="99"/>
    <w:pPr>
      <w:spacing w:line="276" w:lineRule="atLeast"/>
    </w:pPr>
    <w:rPr>
      <w:color w:val="auto"/>
    </w:rPr>
  </w:style>
  <w:style w:type="paragraph" w:customStyle="1" w:styleId="CM13">
    <w:name w:val="CM13"/>
    <w:basedOn w:val="Default"/>
    <w:next w:val="Default"/>
    <w:uiPriority w:val="99"/>
    <w:pPr>
      <w:spacing w:line="276" w:lineRule="atLeast"/>
    </w:pPr>
    <w:rPr>
      <w:color w:val="auto"/>
    </w:rPr>
  </w:style>
  <w:style w:type="paragraph" w:customStyle="1" w:styleId="CM14">
    <w:name w:val="CM14"/>
    <w:basedOn w:val="Default"/>
    <w:next w:val="Default"/>
    <w:uiPriority w:val="99"/>
    <w:pPr>
      <w:spacing w:line="276" w:lineRule="atLeast"/>
    </w:pPr>
    <w:rPr>
      <w:color w:val="auto"/>
    </w:rPr>
  </w:style>
  <w:style w:type="paragraph" w:customStyle="1" w:styleId="CM15">
    <w:name w:val="CM15"/>
    <w:basedOn w:val="Default"/>
    <w:next w:val="Default"/>
    <w:uiPriority w:val="99"/>
    <w:pPr>
      <w:spacing w:line="276" w:lineRule="atLeast"/>
    </w:pPr>
    <w:rPr>
      <w:color w:val="auto"/>
    </w:rPr>
  </w:style>
  <w:style w:type="paragraph" w:customStyle="1" w:styleId="CM32">
    <w:name w:val="CM32"/>
    <w:basedOn w:val="Default"/>
    <w:next w:val="Default"/>
    <w:uiPriority w:val="99"/>
    <w:rPr>
      <w:color w:val="auto"/>
    </w:rPr>
  </w:style>
  <w:style w:type="paragraph" w:customStyle="1" w:styleId="CM16">
    <w:name w:val="CM16"/>
    <w:basedOn w:val="Default"/>
    <w:next w:val="Default"/>
    <w:uiPriority w:val="99"/>
    <w:pPr>
      <w:spacing w:line="276" w:lineRule="atLeast"/>
    </w:pPr>
    <w:rPr>
      <w:color w:val="auto"/>
    </w:rPr>
  </w:style>
  <w:style w:type="paragraph" w:customStyle="1" w:styleId="CM17">
    <w:name w:val="CM17"/>
    <w:basedOn w:val="Default"/>
    <w:next w:val="Default"/>
    <w:uiPriority w:val="99"/>
    <w:pPr>
      <w:spacing w:line="276" w:lineRule="atLeast"/>
    </w:pPr>
    <w:rPr>
      <w:color w:val="auto"/>
    </w:rPr>
  </w:style>
  <w:style w:type="paragraph" w:customStyle="1" w:styleId="CM18">
    <w:name w:val="CM18"/>
    <w:basedOn w:val="Default"/>
    <w:next w:val="Default"/>
    <w:uiPriority w:val="99"/>
    <w:pPr>
      <w:spacing w:line="276" w:lineRule="atLeast"/>
    </w:pPr>
    <w:rPr>
      <w:color w:val="auto"/>
    </w:rPr>
  </w:style>
  <w:style w:type="paragraph" w:customStyle="1" w:styleId="CM33">
    <w:name w:val="CM33"/>
    <w:basedOn w:val="Default"/>
    <w:next w:val="Default"/>
    <w:uiPriority w:val="99"/>
    <w:rPr>
      <w:color w:val="auto"/>
    </w:rPr>
  </w:style>
  <w:style w:type="paragraph" w:customStyle="1" w:styleId="CM19">
    <w:name w:val="CM19"/>
    <w:basedOn w:val="Default"/>
    <w:next w:val="Default"/>
    <w:uiPriority w:val="99"/>
    <w:pPr>
      <w:spacing w:line="276" w:lineRule="atLeast"/>
    </w:pPr>
    <w:rPr>
      <w:color w:val="auto"/>
    </w:rPr>
  </w:style>
  <w:style w:type="paragraph" w:customStyle="1" w:styleId="CM20">
    <w:name w:val="CM20"/>
    <w:basedOn w:val="Default"/>
    <w:next w:val="Default"/>
    <w:uiPriority w:val="99"/>
    <w:pPr>
      <w:spacing w:line="276" w:lineRule="atLeast"/>
    </w:pPr>
    <w:rPr>
      <w:color w:val="auto"/>
    </w:rPr>
  </w:style>
  <w:style w:type="paragraph" w:customStyle="1" w:styleId="CM21">
    <w:name w:val="CM21"/>
    <w:basedOn w:val="Default"/>
    <w:next w:val="Default"/>
    <w:uiPriority w:val="99"/>
    <w:pPr>
      <w:spacing w:line="276" w:lineRule="atLeast"/>
    </w:pPr>
    <w:rPr>
      <w:color w:val="auto"/>
    </w:rPr>
  </w:style>
  <w:style w:type="paragraph" w:customStyle="1" w:styleId="CM22">
    <w:name w:val="CM22"/>
    <w:basedOn w:val="Default"/>
    <w:next w:val="Default"/>
    <w:uiPriority w:val="99"/>
    <w:pPr>
      <w:spacing w:line="276" w:lineRule="atLeast"/>
    </w:pPr>
    <w:rPr>
      <w:color w:val="auto"/>
    </w:rPr>
  </w:style>
  <w:style w:type="paragraph" w:customStyle="1" w:styleId="CM34">
    <w:name w:val="CM34"/>
    <w:basedOn w:val="Default"/>
    <w:next w:val="Default"/>
    <w:uiPriority w:val="99"/>
    <w:rPr>
      <w:color w:val="auto"/>
    </w:rPr>
  </w:style>
  <w:style w:type="paragraph" w:customStyle="1" w:styleId="CM23">
    <w:name w:val="CM23"/>
    <w:basedOn w:val="Default"/>
    <w:next w:val="Default"/>
    <w:uiPriority w:val="99"/>
    <w:pPr>
      <w:spacing w:line="276" w:lineRule="atLeast"/>
    </w:pPr>
    <w:rPr>
      <w:color w:val="auto"/>
    </w:rPr>
  </w:style>
  <w:style w:type="paragraph" w:customStyle="1" w:styleId="CM24">
    <w:name w:val="CM24"/>
    <w:basedOn w:val="Default"/>
    <w:next w:val="Default"/>
    <w:uiPriority w:val="99"/>
    <w:pPr>
      <w:spacing w:line="276" w:lineRule="atLeast"/>
    </w:pPr>
    <w:rPr>
      <w:color w:val="auto"/>
    </w:rPr>
  </w:style>
  <w:style w:type="paragraph" w:customStyle="1" w:styleId="CM25">
    <w:name w:val="CM25"/>
    <w:basedOn w:val="Default"/>
    <w:next w:val="Default"/>
    <w:uiPriority w:val="99"/>
    <w:pPr>
      <w:spacing w:line="276" w:lineRule="atLeast"/>
    </w:pPr>
    <w:rPr>
      <w:color w:val="auto"/>
    </w:rPr>
  </w:style>
  <w:style w:type="paragraph" w:customStyle="1" w:styleId="CM26">
    <w:name w:val="CM26"/>
    <w:basedOn w:val="Default"/>
    <w:next w:val="Default"/>
    <w:uiPriority w:val="99"/>
    <w:pPr>
      <w:spacing w:line="276" w:lineRule="atLeast"/>
    </w:pPr>
    <w:rPr>
      <w:color w:val="auto"/>
    </w:rPr>
  </w:style>
  <w:style w:type="paragraph" w:customStyle="1" w:styleId="CM27">
    <w:name w:val="CM27"/>
    <w:basedOn w:val="Default"/>
    <w:next w:val="Default"/>
    <w:uiPriority w:val="99"/>
    <w:pPr>
      <w:spacing w:line="276" w:lineRule="atLeast"/>
    </w:pPr>
    <w:rPr>
      <w:color w:val="auto"/>
    </w:rPr>
  </w:style>
  <w:style w:type="paragraph" w:styleId="TOCHeading">
    <w:name w:val="TOC Heading"/>
    <w:basedOn w:val="Heading1"/>
    <w:next w:val="Normal"/>
    <w:uiPriority w:val="39"/>
    <w:unhideWhenUsed/>
    <w:qFormat/>
    <w:rsid w:val="00325FE6"/>
    <w:pPr>
      <w:keepLines/>
      <w:jc w:val="center"/>
      <w:outlineLvl w:val="9"/>
    </w:pPr>
    <w:rPr>
      <w:rFonts w:ascii="Franklin Gothic Medium" w:hAnsi="Franklin Gothic Medium"/>
      <w:bCs w:val="0"/>
      <w:color w:val="000000"/>
      <w:kern w:val="0"/>
    </w:rPr>
  </w:style>
  <w:style w:type="paragraph" w:styleId="TOC1">
    <w:name w:val="toc 1"/>
    <w:basedOn w:val="Normal"/>
    <w:next w:val="Normal"/>
    <w:autoRedefine/>
    <w:uiPriority w:val="39"/>
    <w:unhideWhenUsed/>
    <w:rsid w:val="00B949B6"/>
    <w:pPr>
      <w:tabs>
        <w:tab w:val="right" w:leader="dot" w:pos="9350"/>
      </w:tabs>
      <w:spacing w:before="60" w:after="60" w:line="240" w:lineRule="auto"/>
    </w:pPr>
    <w:rPr>
      <w:rFonts w:ascii="Franklin Gothic Book" w:hAnsi="Franklin Gothic Book"/>
      <w:b/>
      <w:sz w:val="24"/>
    </w:rPr>
  </w:style>
  <w:style w:type="paragraph" w:styleId="TOC2">
    <w:name w:val="toc 2"/>
    <w:basedOn w:val="Normal"/>
    <w:next w:val="Normal"/>
    <w:autoRedefine/>
    <w:uiPriority w:val="39"/>
    <w:unhideWhenUsed/>
    <w:rsid w:val="00EF7844"/>
    <w:pPr>
      <w:tabs>
        <w:tab w:val="left" w:pos="1100"/>
        <w:tab w:val="right" w:leader="dot" w:pos="9350"/>
      </w:tabs>
      <w:spacing w:before="40" w:after="40" w:line="240" w:lineRule="auto"/>
      <w:ind w:left="432"/>
    </w:pPr>
    <w:rPr>
      <w:rFonts w:ascii="Franklin Gothic Book" w:hAnsi="Franklin Gothic Book"/>
      <w:sz w:val="24"/>
    </w:rPr>
  </w:style>
  <w:style w:type="character" w:styleId="Hyperlink">
    <w:name w:val="Hyperlink"/>
    <w:basedOn w:val="DefaultParagraphFont"/>
    <w:uiPriority w:val="99"/>
    <w:unhideWhenUsed/>
    <w:rsid w:val="001F0B6C"/>
    <w:rPr>
      <w:color w:val="0563C1"/>
      <w:u w:val="single"/>
    </w:rPr>
  </w:style>
  <w:style w:type="paragraph" w:styleId="Header">
    <w:name w:val="header"/>
    <w:basedOn w:val="Normal"/>
    <w:link w:val="HeaderChar"/>
    <w:uiPriority w:val="99"/>
    <w:unhideWhenUsed/>
    <w:rsid w:val="002B0344"/>
    <w:pPr>
      <w:tabs>
        <w:tab w:val="center" w:pos="4680"/>
        <w:tab w:val="right" w:pos="9360"/>
      </w:tabs>
    </w:pPr>
  </w:style>
  <w:style w:type="character" w:customStyle="1" w:styleId="HeaderChar">
    <w:name w:val="Header Char"/>
    <w:basedOn w:val="DefaultParagraphFont"/>
    <w:link w:val="Header"/>
    <w:uiPriority w:val="99"/>
    <w:locked/>
    <w:rsid w:val="002B0344"/>
    <w:rPr>
      <w:rFonts w:cs="Times New Roman"/>
    </w:rPr>
  </w:style>
  <w:style w:type="paragraph" w:styleId="Footer">
    <w:name w:val="footer"/>
    <w:basedOn w:val="Normal"/>
    <w:link w:val="FooterChar"/>
    <w:uiPriority w:val="99"/>
    <w:unhideWhenUsed/>
    <w:rsid w:val="002B0344"/>
    <w:pPr>
      <w:tabs>
        <w:tab w:val="center" w:pos="4680"/>
        <w:tab w:val="right" w:pos="9360"/>
      </w:tabs>
    </w:pPr>
  </w:style>
  <w:style w:type="character" w:customStyle="1" w:styleId="FooterChar">
    <w:name w:val="Footer Char"/>
    <w:basedOn w:val="DefaultParagraphFont"/>
    <w:link w:val="Footer"/>
    <w:uiPriority w:val="99"/>
    <w:locked/>
    <w:rsid w:val="002B0344"/>
    <w:rPr>
      <w:rFonts w:cs="Times New Roman"/>
    </w:rPr>
  </w:style>
  <w:style w:type="table" w:styleId="TableGrid">
    <w:name w:val="Table Grid"/>
    <w:basedOn w:val="TableNormal"/>
    <w:uiPriority w:val="39"/>
    <w:rsid w:val="009A5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978BF"/>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3978BF"/>
    <w:rPr>
      <w:rFonts w:asciiTheme="minorHAnsi" w:eastAsiaTheme="minorEastAsia" w:hAnsiTheme="minorHAnsi" w:cstheme="minorBidi"/>
      <w:sz w:val="22"/>
      <w:szCs w:val="22"/>
    </w:rPr>
  </w:style>
  <w:style w:type="paragraph" w:styleId="ListParagraph">
    <w:name w:val="List Paragraph"/>
    <w:basedOn w:val="Normal"/>
    <w:uiPriority w:val="34"/>
    <w:qFormat/>
    <w:rsid w:val="00C61F65"/>
    <w:pPr>
      <w:ind w:left="720"/>
      <w:contextualSpacing/>
    </w:pPr>
  </w:style>
  <w:style w:type="character" w:customStyle="1" w:styleId="Heading3Char">
    <w:name w:val="Heading 3 Char"/>
    <w:basedOn w:val="DefaultParagraphFont"/>
    <w:link w:val="Heading3"/>
    <w:uiPriority w:val="9"/>
    <w:semiHidden/>
    <w:rsid w:val="00E86658"/>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1855B9"/>
    <w:pPr>
      <w:spacing w:after="100"/>
      <w:ind w:left="440"/>
    </w:pPr>
  </w:style>
  <w:style w:type="character" w:styleId="UnresolvedMention">
    <w:name w:val="Unresolved Mention"/>
    <w:basedOn w:val="DefaultParagraphFont"/>
    <w:uiPriority w:val="99"/>
    <w:semiHidden/>
    <w:unhideWhenUsed/>
    <w:rsid w:val="0036004F"/>
    <w:rPr>
      <w:color w:val="605E5C"/>
      <w:shd w:val="clear" w:color="auto" w:fill="E1DFDD"/>
    </w:rPr>
  </w:style>
  <w:style w:type="character" w:styleId="FollowedHyperlink">
    <w:name w:val="FollowedHyperlink"/>
    <w:basedOn w:val="DefaultParagraphFont"/>
    <w:uiPriority w:val="99"/>
    <w:semiHidden/>
    <w:unhideWhenUsed/>
    <w:rsid w:val="00035EEA"/>
    <w:rPr>
      <w:color w:val="954F72" w:themeColor="followedHyperlink"/>
      <w:u w:val="single"/>
    </w:rPr>
  </w:style>
  <w:style w:type="character" w:styleId="CommentReference">
    <w:name w:val="annotation reference"/>
    <w:basedOn w:val="DefaultParagraphFont"/>
    <w:uiPriority w:val="99"/>
    <w:semiHidden/>
    <w:unhideWhenUsed/>
    <w:rsid w:val="0001084B"/>
    <w:rPr>
      <w:sz w:val="16"/>
      <w:szCs w:val="16"/>
    </w:rPr>
  </w:style>
  <w:style w:type="paragraph" w:styleId="CommentText">
    <w:name w:val="annotation text"/>
    <w:basedOn w:val="Normal"/>
    <w:link w:val="CommentTextChar"/>
    <w:uiPriority w:val="99"/>
    <w:unhideWhenUsed/>
    <w:rsid w:val="0001084B"/>
    <w:pPr>
      <w:spacing w:line="240" w:lineRule="auto"/>
    </w:pPr>
    <w:rPr>
      <w:sz w:val="20"/>
      <w:szCs w:val="20"/>
    </w:rPr>
  </w:style>
  <w:style w:type="character" w:customStyle="1" w:styleId="CommentTextChar">
    <w:name w:val="Comment Text Char"/>
    <w:basedOn w:val="DefaultParagraphFont"/>
    <w:link w:val="CommentText"/>
    <w:uiPriority w:val="99"/>
    <w:rsid w:val="0001084B"/>
    <w:rPr>
      <w:rFonts w:cs="Times New Roman"/>
    </w:rPr>
  </w:style>
  <w:style w:type="paragraph" w:styleId="CommentSubject">
    <w:name w:val="annotation subject"/>
    <w:basedOn w:val="CommentText"/>
    <w:next w:val="CommentText"/>
    <w:link w:val="CommentSubjectChar"/>
    <w:uiPriority w:val="99"/>
    <w:semiHidden/>
    <w:unhideWhenUsed/>
    <w:rsid w:val="0001084B"/>
    <w:rPr>
      <w:b/>
      <w:bCs/>
    </w:rPr>
  </w:style>
  <w:style w:type="character" w:customStyle="1" w:styleId="CommentSubjectChar">
    <w:name w:val="Comment Subject Char"/>
    <w:basedOn w:val="CommentTextChar"/>
    <w:link w:val="CommentSubject"/>
    <w:uiPriority w:val="99"/>
    <w:semiHidden/>
    <w:rsid w:val="0001084B"/>
    <w:rPr>
      <w:rFonts w:cs="Times New Roman"/>
      <w:b/>
      <w:bCs/>
    </w:rPr>
  </w:style>
  <w:style w:type="paragraph" w:styleId="Revision">
    <w:name w:val="Revision"/>
    <w:hidden/>
    <w:uiPriority w:val="99"/>
    <w:semiHidden/>
    <w:rsid w:val="003E0C9C"/>
    <w:rPr>
      <w:rFonts w:cs="Times New Roman"/>
      <w:sz w:val="22"/>
      <w:szCs w:val="22"/>
    </w:rPr>
  </w:style>
  <w:style w:type="numbering" w:customStyle="1" w:styleId="Style1">
    <w:name w:val="Style1"/>
    <w:uiPriority w:val="99"/>
    <w:locked/>
    <w:rsid w:val="00EB0193"/>
    <w:pPr>
      <w:numPr>
        <w:numId w:val="28"/>
      </w:numPr>
    </w:pPr>
  </w:style>
  <w:style w:type="paragraph" w:customStyle="1" w:styleId="Level1">
    <w:name w:val="Level 1"/>
    <w:basedOn w:val="Normal"/>
    <w:link w:val="Level1Char"/>
    <w:uiPriority w:val="99"/>
    <w:qFormat/>
    <w:rsid w:val="00EB0193"/>
    <w:pPr>
      <w:numPr>
        <w:numId w:val="29"/>
      </w:numPr>
      <w:spacing w:after="240" w:line="240" w:lineRule="auto"/>
    </w:pPr>
    <w:rPr>
      <w:rFonts w:ascii="Arial" w:eastAsiaTheme="minorHAnsi" w:hAnsi="Arial" w:cs="Arial"/>
    </w:rPr>
  </w:style>
  <w:style w:type="character" w:customStyle="1" w:styleId="Level1Char">
    <w:name w:val="Level 1 Char"/>
    <w:basedOn w:val="DefaultParagraphFont"/>
    <w:link w:val="Level1"/>
    <w:uiPriority w:val="99"/>
    <w:rsid w:val="00EB0193"/>
    <w:rPr>
      <w:rFonts w:ascii="Arial" w:eastAsiaTheme="minorHAnsi" w:hAnsi="Arial" w:cs="Arial"/>
      <w:sz w:val="22"/>
      <w:szCs w:val="22"/>
    </w:rPr>
  </w:style>
  <w:style w:type="paragraph" w:customStyle="1" w:styleId="Level3">
    <w:name w:val="Level 3"/>
    <w:basedOn w:val="Normal"/>
    <w:qFormat/>
    <w:rsid w:val="00EB0193"/>
    <w:pPr>
      <w:numPr>
        <w:ilvl w:val="2"/>
        <w:numId w:val="29"/>
      </w:numPr>
      <w:spacing w:after="240" w:line="240" w:lineRule="auto"/>
    </w:pPr>
    <w:rPr>
      <w:rFonts w:ascii="Arial" w:eastAsiaTheme="minorHAnsi" w:hAnsi="Arial" w:cs="Arial"/>
    </w:rPr>
  </w:style>
  <w:style w:type="paragraph" w:customStyle="1" w:styleId="Level4">
    <w:name w:val="Level 4"/>
    <w:basedOn w:val="Normal"/>
    <w:qFormat/>
    <w:rsid w:val="00EB0193"/>
    <w:pPr>
      <w:numPr>
        <w:ilvl w:val="3"/>
        <w:numId w:val="29"/>
      </w:numPr>
      <w:spacing w:after="240" w:line="240" w:lineRule="auto"/>
    </w:pPr>
    <w:rPr>
      <w:rFonts w:ascii="Arial" w:eastAsiaTheme="minorHAnsi" w:hAnsi="Arial" w:cs="Arial"/>
    </w:rPr>
  </w:style>
  <w:style w:type="paragraph" w:customStyle="1" w:styleId="Level5">
    <w:name w:val="Level 5"/>
    <w:basedOn w:val="Level4"/>
    <w:qFormat/>
    <w:rsid w:val="00EB0193"/>
    <w:pPr>
      <w:numPr>
        <w:ilvl w:val="4"/>
      </w:numPr>
    </w:pPr>
  </w:style>
  <w:style w:type="paragraph" w:customStyle="1" w:styleId="Level6">
    <w:name w:val="Level 6"/>
    <w:basedOn w:val="Level5"/>
    <w:qFormat/>
    <w:rsid w:val="00EB0193"/>
    <w:pPr>
      <w:numPr>
        <w:ilvl w:val="5"/>
      </w:numPr>
    </w:pPr>
  </w:style>
  <w:style w:type="paragraph" w:customStyle="1" w:styleId="Level7">
    <w:name w:val="Level 7"/>
    <w:basedOn w:val="Level6"/>
    <w:qFormat/>
    <w:rsid w:val="00EB0193"/>
    <w:pPr>
      <w:numPr>
        <w:ilvl w:val="6"/>
      </w:numPr>
    </w:pPr>
  </w:style>
  <w:style w:type="paragraph" w:customStyle="1" w:styleId="Level8">
    <w:name w:val="Level 8"/>
    <w:basedOn w:val="Level7"/>
    <w:qFormat/>
    <w:rsid w:val="00EB0193"/>
    <w:pPr>
      <w:numPr>
        <w:ilvl w:val="7"/>
      </w:numPr>
    </w:pPr>
  </w:style>
  <w:style w:type="character" w:customStyle="1" w:styleId="cf01">
    <w:name w:val="cf01"/>
    <w:basedOn w:val="DefaultParagraphFont"/>
    <w:rsid w:val="00FE1D7E"/>
    <w:rPr>
      <w:rFonts w:ascii="Segoe UI" w:hAnsi="Segoe UI" w:cs="Segoe UI" w:hint="default"/>
      <w:sz w:val="18"/>
      <w:szCs w:val="18"/>
    </w:rPr>
  </w:style>
  <w:style w:type="paragraph" w:customStyle="1" w:styleId="pf0">
    <w:name w:val="pf0"/>
    <w:basedOn w:val="Normal"/>
    <w:rsid w:val="00FF45FB"/>
    <w:pPr>
      <w:spacing w:before="100" w:beforeAutospacing="1" w:after="100" w:afterAutospacing="1" w:line="240" w:lineRule="auto"/>
    </w:pPr>
    <w:rPr>
      <w:rFonts w:ascii="Times New Roman" w:hAnsi="Times New Roman"/>
      <w:sz w:val="24"/>
      <w:szCs w:val="24"/>
    </w:rPr>
  </w:style>
  <w:style w:type="character" w:customStyle="1" w:styleId="Level2Char">
    <w:name w:val="Level 2 Char"/>
    <w:basedOn w:val="DefaultParagraphFont"/>
    <w:link w:val="Level2"/>
    <w:locked/>
    <w:rsid w:val="003B19DE"/>
    <w:rPr>
      <w:rFonts w:ascii="Times New Roman" w:eastAsiaTheme="minorEastAsia" w:hAnsi="Times New Roman" w:cs="Times New Roman"/>
    </w:rPr>
  </w:style>
  <w:style w:type="paragraph" w:customStyle="1" w:styleId="Level2">
    <w:name w:val="Level 2"/>
    <w:basedOn w:val="ListParagraph"/>
    <w:link w:val="Level2Char"/>
    <w:qFormat/>
    <w:rsid w:val="003B19DE"/>
    <w:pPr>
      <w:spacing w:after="200" w:line="276" w:lineRule="auto"/>
      <w:ind w:left="0"/>
    </w:pPr>
    <w:rPr>
      <w:rFonts w:ascii="Times New Roman" w:eastAsiaTheme="minorEastAsia" w:hAnsi="Times New Roman"/>
      <w:sz w:val="20"/>
      <w:szCs w:val="20"/>
    </w:rPr>
  </w:style>
  <w:style w:type="character" w:styleId="LineNumber">
    <w:name w:val="line number"/>
    <w:basedOn w:val="DefaultParagraphFont"/>
    <w:uiPriority w:val="99"/>
    <w:semiHidden/>
    <w:unhideWhenUsed/>
    <w:rsid w:val="0002708D"/>
  </w:style>
  <w:style w:type="table" w:customStyle="1" w:styleId="TableGrid1">
    <w:name w:val="Table Grid1"/>
    <w:basedOn w:val="TableNormal"/>
    <w:next w:val="TableGrid"/>
    <w:uiPriority w:val="39"/>
    <w:rsid w:val="00A31C0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op-cap">
    <w:name w:val="drop-cap"/>
    <w:basedOn w:val="Normal"/>
    <w:rsid w:val="00CC3294"/>
    <w:pPr>
      <w:spacing w:before="100" w:beforeAutospacing="1" w:after="100" w:afterAutospacing="1" w:line="240" w:lineRule="auto"/>
    </w:pPr>
    <w:rPr>
      <w:rFonts w:ascii="Times New Roman" w:hAnsi="Times New Roman"/>
      <w:sz w:val="24"/>
      <w:szCs w:val="24"/>
    </w:rPr>
  </w:style>
  <w:style w:type="paragraph" w:styleId="NormalWeb">
    <w:name w:val="Normal (Web)"/>
    <w:basedOn w:val="Normal"/>
    <w:uiPriority w:val="99"/>
    <w:semiHidden/>
    <w:unhideWhenUsed/>
    <w:rsid w:val="00CC3294"/>
    <w:pPr>
      <w:spacing w:before="100" w:beforeAutospacing="1" w:after="100" w:afterAutospacing="1" w:line="240" w:lineRule="auto"/>
    </w:pPr>
    <w:rPr>
      <w:rFonts w:ascii="Times New Roman" w:hAnsi="Times New Roman"/>
      <w:sz w:val="24"/>
      <w:szCs w:val="24"/>
    </w:rPr>
  </w:style>
  <w:style w:type="paragraph" w:customStyle="1" w:styleId="BodyParagraph">
    <w:name w:val="Body Paragraph"/>
    <w:basedOn w:val="Normal"/>
    <w:rsid w:val="00887108"/>
    <w:pPr>
      <w:spacing w:after="200" w:line="276" w:lineRule="auto"/>
    </w:pPr>
    <w:rPr>
      <w:rFonts w:eastAsiaTheme="minorHAnsi" w:cs="Calibri"/>
    </w:rPr>
  </w:style>
  <w:style w:type="character" w:styleId="Emphasis">
    <w:name w:val="Emphasis"/>
    <w:basedOn w:val="DefaultParagraphFont"/>
    <w:uiPriority w:val="20"/>
    <w:qFormat/>
    <w:rsid w:val="00887108"/>
    <w:rPr>
      <w:i/>
      <w:iCs/>
    </w:rPr>
  </w:style>
  <w:style w:type="character" w:styleId="Strong">
    <w:name w:val="Strong"/>
    <w:basedOn w:val="DefaultParagraphFont"/>
    <w:uiPriority w:val="22"/>
    <w:qFormat/>
    <w:rsid w:val="00EF4645"/>
    <w:rPr>
      <w:b/>
      <w:bCs/>
    </w:rPr>
  </w:style>
  <w:style w:type="paragraph" w:styleId="BodyText">
    <w:name w:val="Body Text"/>
    <w:basedOn w:val="Normal"/>
    <w:link w:val="BodyTextChar"/>
    <w:uiPriority w:val="1"/>
    <w:qFormat/>
    <w:rsid w:val="00644ADA"/>
    <w:pPr>
      <w:widowControl w:val="0"/>
      <w:autoSpaceDE w:val="0"/>
      <w:autoSpaceDN w:val="0"/>
      <w:spacing w:after="0" w:line="240" w:lineRule="auto"/>
    </w:pPr>
    <w:rPr>
      <w:rFonts w:ascii="Franklin Gothic Demi" w:eastAsia="Franklin Gothic Demi" w:hAnsi="Franklin Gothic Demi" w:cs="Franklin Gothic Demi"/>
      <w:b/>
      <w:bCs/>
      <w:sz w:val="56"/>
      <w:szCs w:val="56"/>
    </w:rPr>
  </w:style>
  <w:style w:type="character" w:customStyle="1" w:styleId="BodyTextChar">
    <w:name w:val="Body Text Char"/>
    <w:basedOn w:val="DefaultParagraphFont"/>
    <w:link w:val="BodyText"/>
    <w:uiPriority w:val="1"/>
    <w:rsid w:val="00644ADA"/>
    <w:rPr>
      <w:rFonts w:ascii="Franklin Gothic Demi" w:eastAsia="Franklin Gothic Demi" w:hAnsi="Franklin Gothic Demi" w:cs="Franklin Gothic Demi"/>
      <w:b/>
      <w:bCs/>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550530">
      <w:bodyDiv w:val="1"/>
      <w:marLeft w:val="0"/>
      <w:marRight w:val="0"/>
      <w:marTop w:val="0"/>
      <w:marBottom w:val="0"/>
      <w:divBdr>
        <w:top w:val="none" w:sz="0" w:space="0" w:color="auto"/>
        <w:left w:val="none" w:sz="0" w:space="0" w:color="auto"/>
        <w:bottom w:val="none" w:sz="0" w:space="0" w:color="auto"/>
        <w:right w:val="none" w:sz="0" w:space="0" w:color="auto"/>
      </w:divBdr>
    </w:div>
    <w:div w:id="209077826">
      <w:bodyDiv w:val="1"/>
      <w:marLeft w:val="0"/>
      <w:marRight w:val="0"/>
      <w:marTop w:val="0"/>
      <w:marBottom w:val="0"/>
      <w:divBdr>
        <w:top w:val="none" w:sz="0" w:space="0" w:color="auto"/>
        <w:left w:val="none" w:sz="0" w:space="0" w:color="auto"/>
        <w:bottom w:val="none" w:sz="0" w:space="0" w:color="auto"/>
        <w:right w:val="none" w:sz="0" w:space="0" w:color="auto"/>
      </w:divBdr>
    </w:div>
    <w:div w:id="286010213">
      <w:bodyDiv w:val="1"/>
      <w:marLeft w:val="0"/>
      <w:marRight w:val="0"/>
      <w:marTop w:val="0"/>
      <w:marBottom w:val="0"/>
      <w:divBdr>
        <w:top w:val="none" w:sz="0" w:space="0" w:color="auto"/>
        <w:left w:val="none" w:sz="0" w:space="0" w:color="auto"/>
        <w:bottom w:val="none" w:sz="0" w:space="0" w:color="auto"/>
        <w:right w:val="none" w:sz="0" w:space="0" w:color="auto"/>
      </w:divBdr>
    </w:div>
    <w:div w:id="434786306">
      <w:bodyDiv w:val="1"/>
      <w:marLeft w:val="0"/>
      <w:marRight w:val="0"/>
      <w:marTop w:val="0"/>
      <w:marBottom w:val="0"/>
      <w:divBdr>
        <w:top w:val="none" w:sz="0" w:space="0" w:color="auto"/>
        <w:left w:val="none" w:sz="0" w:space="0" w:color="auto"/>
        <w:bottom w:val="none" w:sz="0" w:space="0" w:color="auto"/>
        <w:right w:val="none" w:sz="0" w:space="0" w:color="auto"/>
      </w:divBdr>
    </w:div>
    <w:div w:id="521086908">
      <w:bodyDiv w:val="1"/>
      <w:marLeft w:val="0"/>
      <w:marRight w:val="0"/>
      <w:marTop w:val="0"/>
      <w:marBottom w:val="0"/>
      <w:divBdr>
        <w:top w:val="none" w:sz="0" w:space="0" w:color="auto"/>
        <w:left w:val="none" w:sz="0" w:space="0" w:color="auto"/>
        <w:bottom w:val="none" w:sz="0" w:space="0" w:color="auto"/>
        <w:right w:val="none" w:sz="0" w:space="0" w:color="auto"/>
      </w:divBdr>
    </w:div>
    <w:div w:id="656610650">
      <w:bodyDiv w:val="1"/>
      <w:marLeft w:val="0"/>
      <w:marRight w:val="0"/>
      <w:marTop w:val="0"/>
      <w:marBottom w:val="0"/>
      <w:divBdr>
        <w:top w:val="none" w:sz="0" w:space="0" w:color="auto"/>
        <w:left w:val="none" w:sz="0" w:space="0" w:color="auto"/>
        <w:bottom w:val="none" w:sz="0" w:space="0" w:color="auto"/>
        <w:right w:val="none" w:sz="0" w:space="0" w:color="auto"/>
      </w:divBdr>
    </w:div>
    <w:div w:id="690836345">
      <w:bodyDiv w:val="1"/>
      <w:marLeft w:val="0"/>
      <w:marRight w:val="0"/>
      <w:marTop w:val="0"/>
      <w:marBottom w:val="0"/>
      <w:divBdr>
        <w:top w:val="none" w:sz="0" w:space="0" w:color="auto"/>
        <w:left w:val="none" w:sz="0" w:space="0" w:color="auto"/>
        <w:bottom w:val="none" w:sz="0" w:space="0" w:color="auto"/>
        <w:right w:val="none" w:sz="0" w:space="0" w:color="auto"/>
      </w:divBdr>
    </w:div>
    <w:div w:id="1069888545">
      <w:bodyDiv w:val="1"/>
      <w:marLeft w:val="0"/>
      <w:marRight w:val="0"/>
      <w:marTop w:val="0"/>
      <w:marBottom w:val="0"/>
      <w:divBdr>
        <w:top w:val="none" w:sz="0" w:space="0" w:color="auto"/>
        <w:left w:val="none" w:sz="0" w:space="0" w:color="auto"/>
        <w:bottom w:val="none" w:sz="0" w:space="0" w:color="auto"/>
        <w:right w:val="none" w:sz="0" w:space="0" w:color="auto"/>
      </w:divBdr>
    </w:div>
    <w:div w:id="1129318116">
      <w:bodyDiv w:val="1"/>
      <w:marLeft w:val="0"/>
      <w:marRight w:val="0"/>
      <w:marTop w:val="0"/>
      <w:marBottom w:val="0"/>
      <w:divBdr>
        <w:top w:val="none" w:sz="0" w:space="0" w:color="auto"/>
        <w:left w:val="none" w:sz="0" w:space="0" w:color="auto"/>
        <w:bottom w:val="none" w:sz="0" w:space="0" w:color="auto"/>
        <w:right w:val="none" w:sz="0" w:space="0" w:color="auto"/>
      </w:divBdr>
    </w:div>
    <w:div w:id="1147163004">
      <w:bodyDiv w:val="1"/>
      <w:marLeft w:val="0"/>
      <w:marRight w:val="0"/>
      <w:marTop w:val="0"/>
      <w:marBottom w:val="0"/>
      <w:divBdr>
        <w:top w:val="none" w:sz="0" w:space="0" w:color="auto"/>
        <w:left w:val="none" w:sz="0" w:space="0" w:color="auto"/>
        <w:bottom w:val="none" w:sz="0" w:space="0" w:color="auto"/>
        <w:right w:val="none" w:sz="0" w:space="0" w:color="auto"/>
      </w:divBdr>
    </w:div>
    <w:div w:id="1245341745">
      <w:bodyDiv w:val="1"/>
      <w:marLeft w:val="0"/>
      <w:marRight w:val="0"/>
      <w:marTop w:val="0"/>
      <w:marBottom w:val="0"/>
      <w:divBdr>
        <w:top w:val="none" w:sz="0" w:space="0" w:color="auto"/>
        <w:left w:val="none" w:sz="0" w:space="0" w:color="auto"/>
        <w:bottom w:val="none" w:sz="0" w:space="0" w:color="auto"/>
        <w:right w:val="none" w:sz="0" w:space="0" w:color="auto"/>
      </w:divBdr>
    </w:div>
    <w:div w:id="1331300481">
      <w:bodyDiv w:val="1"/>
      <w:marLeft w:val="0"/>
      <w:marRight w:val="0"/>
      <w:marTop w:val="0"/>
      <w:marBottom w:val="0"/>
      <w:divBdr>
        <w:top w:val="none" w:sz="0" w:space="0" w:color="auto"/>
        <w:left w:val="none" w:sz="0" w:space="0" w:color="auto"/>
        <w:bottom w:val="none" w:sz="0" w:space="0" w:color="auto"/>
        <w:right w:val="none" w:sz="0" w:space="0" w:color="auto"/>
      </w:divBdr>
    </w:div>
    <w:div w:id="1502622285">
      <w:bodyDiv w:val="1"/>
      <w:marLeft w:val="0"/>
      <w:marRight w:val="0"/>
      <w:marTop w:val="0"/>
      <w:marBottom w:val="0"/>
      <w:divBdr>
        <w:top w:val="none" w:sz="0" w:space="0" w:color="auto"/>
        <w:left w:val="none" w:sz="0" w:space="0" w:color="auto"/>
        <w:bottom w:val="none" w:sz="0" w:space="0" w:color="auto"/>
        <w:right w:val="none" w:sz="0" w:space="0" w:color="auto"/>
      </w:divBdr>
    </w:div>
    <w:div w:id="1583218705">
      <w:bodyDiv w:val="1"/>
      <w:marLeft w:val="0"/>
      <w:marRight w:val="0"/>
      <w:marTop w:val="0"/>
      <w:marBottom w:val="0"/>
      <w:divBdr>
        <w:top w:val="none" w:sz="0" w:space="0" w:color="auto"/>
        <w:left w:val="none" w:sz="0" w:space="0" w:color="auto"/>
        <w:bottom w:val="none" w:sz="0" w:space="0" w:color="auto"/>
        <w:right w:val="none" w:sz="0" w:space="0" w:color="auto"/>
      </w:divBdr>
    </w:div>
    <w:div w:id="1815367876">
      <w:bodyDiv w:val="1"/>
      <w:marLeft w:val="0"/>
      <w:marRight w:val="0"/>
      <w:marTop w:val="0"/>
      <w:marBottom w:val="0"/>
      <w:divBdr>
        <w:top w:val="none" w:sz="0" w:space="0" w:color="auto"/>
        <w:left w:val="none" w:sz="0" w:space="0" w:color="auto"/>
        <w:bottom w:val="none" w:sz="0" w:space="0" w:color="auto"/>
        <w:right w:val="none" w:sz="0" w:space="0" w:color="auto"/>
      </w:divBdr>
    </w:div>
    <w:div w:id="1824588792">
      <w:bodyDiv w:val="1"/>
      <w:marLeft w:val="0"/>
      <w:marRight w:val="0"/>
      <w:marTop w:val="0"/>
      <w:marBottom w:val="0"/>
      <w:divBdr>
        <w:top w:val="none" w:sz="0" w:space="0" w:color="auto"/>
        <w:left w:val="none" w:sz="0" w:space="0" w:color="auto"/>
        <w:bottom w:val="none" w:sz="0" w:space="0" w:color="auto"/>
        <w:right w:val="none" w:sz="0" w:space="0" w:color="auto"/>
      </w:divBdr>
    </w:div>
    <w:div w:id="1874423112">
      <w:bodyDiv w:val="1"/>
      <w:marLeft w:val="0"/>
      <w:marRight w:val="0"/>
      <w:marTop w:val="0"/>
      <w:marBottom w:val="0"/>
      <w:divBdr>
        <w:top w:val="none" w:sz="0" w:space="0" w:color="auto"/>
        <w:left w:val="none" w:sz="0" w:space="0" w:color="auto"/>
        <w:bottom w:val="none" w:sz="0" w:space="0" w:color="auto"/>
        <w:right w:val="none" w:sz="0" w:space="0" w:color="auto"/>
      </w:divBdr>
    </w:div>
    <w:div w:id="1897205007">
      <w:bodyDiv w:val="1"/>
      <w:marLeft w:val="0"/>
      <w:marRight w:val="0"/>
      <w:marTop w:val="0"/>
      <w:marBottom w:val="0"/>
      <w:divBdr>
        <w:top w:val="none" w:sz="0" w:space="0" w:color="auto"/>
        <w:left w:val="none" w:sz="0" w:space="0" w:color="auto"/>
        <w:bottom w:val="none" w:sz="0" w:space="0" w:color="auto"/>
        <w:right w:val="none" w:sz="0" w:space="0" w:color="auto"/>
      </w:divBdr>
    </w:div>
    <w:div w:id="2110393838">
      <w:bodyDiv w:val="1"/>
      <w:marLeft w:val="0"/>
      <w:marRight w:val="0"/>
      <w:marTop w:val="0"/>
      <w:marBottom w:val="0"/>
      <w:divBdr>
        <w:top w:val="none" w:sz="0" w:space="0" w:color="auto"/>
        <w:left w:val="none" w:sz="0" w:space="0" w:color="auto"/>
        <w:bottom w:val="none" w:sz="0" w:space="0" w:color="auto"/>
        <w:right w:val="none" w:sz="0" w:space="0" w:color="auto"/>
      </w:divBdr>
      <w:divsChild>
        <w:div w:id="859010430">
          <w:marLeft w:val="0"/>
          <w:marRight w:val="0"/>
          <w:marTop w:val="0"/>
          <w:marBottom w:val="0"/>
          <w:divBdr>
            <w:top w:val="none" w:sz="0" w:space="0" w:color="auto"/>
            <w:left w:val="none" w:sz="0" w:space="0" w:color="auto"/>
            <w:bottom w:val="none" w:sz="0" w:space="0" w:color="auto"/>
            <w:right w:val="none" w:sz="0" w:space="0" w:color="auto"/>
          </w:divBdr>
          <w:divsChild>
            <w:div w:id="1960916800">
              <w:marLeft w:val="0"/>
              <w:marRight w:val="0"/>
              <w:marTop w:val="0"/>
              <w:marBottom w:val="0"/>
              <w:divBdr>
                <w:top w:val="none" w:sz="0" w:space="0" w:color="auto"/>
                <w:left w:val="none" w:sz="0" w:space="0" w:color="auto"/>
                <w:bottom w:val="none" w:sz="0" w:space="0" w:color="auto"/>
                <w:right w:val="none" w:sz="0" w:space="0" w:color="auto"/>
              </w:divBdr>
              <w:divsChild>
                <w:div w:id="601180595">
                  <w:marLeft w:val="0"/>
                  <w:marRight w:val="0"/>
                  <w:marTop w:val="0"/>
                  <w:marBottom w:val="0"/>
                  <w:divBdr>
                    <w:top w:val="none" w:sz="0" w:space="0" w:color="auto"/>
                    <w:left w:val="none" w:sz="0" w:space="0" w:color="auto"/>
                    <w:bottom w:val="none" w:sz="0" w:space="0" w:color="auto"/>
                    <w:right w:val="none" w:sz="0" w:space="0" w:color="auto"/>
                  </w:divBdr>
                  <w:divsChild>
                    <w:div w:id="1197041822">
                      <w:marLeft w:val="0"/>
                      <w:marRight w:val="0"/>
                      <w:marTop w:val="0"/>
                      <w:marBottom w:val="300"/>
                      <w:divBdr>
                        <w:top w:val="none" w:sz="0" w:space="0" w:color="auto"/>
                        <w:left w:val="none" w:sz="0" w:space="0" w:color="auto"/>
                        <w:bottom w:val="none" w:sz="0" w:space="0" w:color="auto"/>
                        <w:right w:val="none" w:sz="0" w:space="0" w:color="auto"/>
                      </w:divBdr>
                      <w:divsChild>
                        <w:div w:id="1752503039">
                          <w:marLeft w:val="0"/>
                          <w:marRight w:val="0"/>
                          <w:marTop w:val="0"/>
                          <w:marBottom w:val="0"/>
                          <w:divBdr>
                            <w:top w:val="none" w:sz="0" w:space="0" w:color="auto"/>
                            <w:left w:val="none" w:sz="0" w:space="0" w:color="auto"/>
                            <w:bottom w:val="none" w:sz="0" w:space="0" w:color="auto"/>
                            <w:right w:val="none" w:sz="0" w:space="0" w:color="auto"/>
                          </w:divBdr>
                          <w:divsChild>
                            <w:div w:id="146862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043094">
          <w:marLeft w:val="0"/>
          <w:marRight w:val="0"/>
          <w:marTop w:val="0"/>
          <w:marBottom w:val="0"/>
          <w:divBdr>
            <w:top w:val="none" w:sz="0" w:space="0" w:color="auto"/>
            <w:left w:val="none" w:sz="0" w:space="0" w:color="auto"/>
            <w:bottom w:val="none" w:sz="0" w:space="0" w:color="auto"/>
            <w:right w:val="none" w:sz="0" w:space="0" w:color="auto"/>
          </w:divBdr>
          <w:divsChild>
            <w:div w:id="782699486">
              <w:marLeft w:val="0"/>
              <w:marRight w:val="0"/>
              <w:marTop w:val="0"/>
              <w:marBottom w:val="0"/>
              <w:divBdr>
                <w:top w:val="none" w:sz="0" w:space="0" w:color="auto"/>
                <w:left w:val="none" w:sz="0" w:space="0" w:color="auto"/>
                <w:bottom w:val="none" w:sz="0" w:space="0" w:color="auto"/>
                <w:right w:val="none" w:sz="0" w:space="0" w:color="auto"/>
              </w:divBdr>
              <w:divsChild>
                <w:div w:id="158541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2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hyperlink" Target="https://www.dhs.gov/exercise-starter-kits-esks" TargetMode="External"/><Relationship Id="rId21" Type="http://schemas.openxmlformats.org/officeDocument/2006/relationships/header" Target="header5.xml"/><Relationship Id="rId34" Type="http://schemas.openxmlformats.org/officeDocument/2006/relationships/hyperlink" Target="https://www.cisa.gov/what-to-do-bomb-threat" TargetMode="External"/><Relationship Id="rId42" Type="http://schemas.openxmlformats.org/officeDocument/2006/relationships/hyperlink" Target="https://www.youtube.com/watch?v=v7JUtb-YOdg" TargetMode="External"/><Relationship Id="rId47" Type="http://schemas.openxmlformats.org/officeDocument/2006/relationships/hyperlink" Target="https://www.cisa.gov/sites/default/files/publications/Bomb-Threat-Procedure-Checklist.pdf" TargetMode="External"/><Relationship Id="rId50" Type="http://schemas.openxmlformats.org/officeDocument/2006/relationships/hyperlink" Target="https://cdp.dhs.gov/training/course/AWR-335" TargetMode="Externa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image" Target="media/image6.png"/><Relationship Id="rId37" Type="http://schemas.openxmlformats.org/officeDocument/2006/relationships/hyperlink" Target="https://www.schoolsafety.gov/targeted-violence" TargetMode="External"/><Relationship Id="rId40" Type="http://schemas.openxmlformats.org/officeDocument/2006/relationships/hyperlink" Target="https://www.dhs.gov/LEP-resources" TargetMode="External"/><Relationship Id="rId45" Type="http://schemas.openxmlformats.org/officeDocument/2006/relationships/hyperlink" Target="https://www.cisa.gov/sites/default/files/publications/Bomb-Threat-Guidance-Quad-Fold.pdf" TargetMode="External"/><Relationship Id="rId53" Type="http://schemas.openxmlformats.org/officeDocument/2006/relationships/hyperlink" Target="https://cdp.dhs.gov/training/course/PER-339" TargetMode="Externa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yperlink" Target="file:///C:/Users/bymartinez/Downloads/Bomb%20Threat%20plan%20annex%20draft%20v4%2002102022.docx" TargetMode="External"/><Relationship Id="rId44" Type="http://schemas.openxmlformats.org/officeDocument/2006/relationships/hyperlink" Target="https://www.youtube.com/watch?v=fQWEfq7Z6u8" TargetMode="External"/><Relationship Id="rId52" Type="http://schemas.openxmlformats.org/officeDocument/2006/relationships/hyperlink" Target="https://cdp.dhs.gov/training/course/MGT-45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image" Target="media/image5.png"/><Relationship Id="rId35" Type="http://schemas.openxmlformats.org/officeDocument/2006/relationships/hyperlink" Target="https://tripwire.dhs.gov/" TargetMode="External"/><Relationship Id="rId43" Type="http://schemas.openxmlformats.org/officeDocument/2006/relationships/hyperlink" Target="https://www.youtube.com/watch?v=jjcaksGQ6HU" TargetMode="External"/><Relationship Id="rId48" Type="http://schemas.openxmlformats.org/officeDocument/2006/relationships/hyperlink" Target="https://www.cisa.gov/sites/default/files/publications/Unattended-vs-Suspicious-Postcard.pdf" TargetMode="External"/><Relationship Id="rId8" Type="http://schemas.openxmlformats.org/officeDocument/2006/relationships/settings" Target="settings.xml"/><Relationship Id="rId51" Type="http://schemas.openxmlformats.org/officeDocument/2006/relationships/hyperlink" Target="https://cdp.dhs.gov/ob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eader" Target="header8.xml"/><Relationship Id="rId33" Type="http://schemas.openxmlformats.org/officeDocument/2006/relationships/image" Target="media/image7.png"/><Relationship Id="rId38" Type="http://schemas.openxmlformats.org/officeDocument/2006/relationships/hyperlink" Target="https://www.cisa.gov/sites/default/files/publications/Higher-Education-IED-CTEP-Situation-Manual-042022-508.docx" TargetMode="External"/><Relationship Id="rId46" Type="http://schemas.openxmlformats.org/officeDocument/2006/relationships/hyperlink" Target="https://tripwire.dhs.gov/training/264351" TargetMode="External"/><Relationship Id="rId20" Type="http://schemas.openxmlformats.org/officeDocument/2006/relationships/header" Target="header4.xml"/><Relationship Id="rId41" Type="http://schemas.openxmlformats.org/officeDocument/2006/relationships/hyperlink" Target="mailto:oslle@hq.dhs.gov"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3.png"/><Relationship Id="rId36" Type="http://schemas.openxmlformats.org/officeDocument/2006/relationships/hyperlink" Target="https://www.schoolsafety.gov/targeted-violence" TargetMode="External"/><Relationship Id="rId49" Type="http://schemas.openxmlformats.org/officeDocument/2006/relationships/hyperlink" Target="https://cdp.dhs.gov/training/course/AWR-9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Dae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0AB7E405F22C2439ECB9B8E6913FB5C" ma:contentTypeVersion="5" ma:contentTypeDescription="Create a new document." ma:contentTypeScope="" ma:versionID="10b557132498f3e26ad4e72fc288fa48">
  <xsd:schema xmlns:xsd="http://www.w3.org/2001/XMLSchema" xmlns:xs="http://www.w3.org/2001/XMLSchema" xmlns:p="http://schemas.microsoft.com/office/2006/metadata/properties" xmlns:ns3="7a0baf47-4050-49c5-a287-68cdb7eb0061" xmlns:ns4="b00e6fee-18dd-44b1-8b5d-3e4d6a2c1eea" targetNamespace="http://schemas.microsoft.com/office/2006/metadata/properties" ma:root="true" ma:fieldsID="d0d3fbaf36064abe52ed5f9ad0d6be6d" ns3:_="" ns4:_="">
    <xsd:import namespace="7a0baf47-4050-49c5-a287-68cdb7eb0061"/>
    <xsd:import namespace="b00e6fee-18dd-44b1-8b5d-3e4d6a2c1e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0baf47-4050-49c5-a287-68cdb7eb00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0e6fee-18dd-44b1-8b5d-3e4d6a2c1e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A0BB70-3653-45FC-B630-722F79DDE4F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859A258-CA4A-4A45-BB31-A9F0AF570B79}">
  <ds:schemaRefs>
    <ds:schemaRef ds:uri="http://schemas.microsoft.com/sharepoint/v3/contenttype/forms"/>
  </ds:schemaRefs>
</ds:datastoreItem>
</file>

<file path=customXml/itemProps4.xml><?xml version="1.0" encoding="utf-8"?>
<ds:datastoreItem xmlns:ds="http://schemas.openxmlformats.org/officeDocument/2006/customXml" ds:itemID="{014214EE-0387-4C10-AD81-BB2F57856E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0baf47-4050-49c5-a287-68cdb7eb0061"/>
    <ds:schemaRef ds:uri="b00e6fee-18dd-44b1-8b5d-3e4d6a2c1e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8287947-1662-4C37-A85C-1E2774EAE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35</Pages>
  <Words>5871</Words>
  <Characters>33466</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(Insert plan name)                      Emergency Operations Plan Annex</vt:lpstr>
    </vt:vector>
  </TitlesOfParts>
  <Company/>
  <LinksUpToDate>false</LinksUpToDate>
  <CharactersWithSpaces>39259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plan name)                      Emergency Operations Plan Annex</dc:title>
  <dc:subject>bomb threat MANAGEMENT</dc:subject>
  <dc:creator>bymartinez</dc:creator>
  <cp:keywords/>
  <dc:description/>
  <cp:lastModifiedBy>Pontis, Brandon</cp:lastModifiedBy>
  <cp:revision>7</cp:revision>
  <dcterms:created xsi:type="dcterms:W3CDTF">2025-07-22T15:59:00Z</dcterms:created>
  <dcterms:modified xsi:type="dcterms:W3CDTF">2025-08-12T12:21:00Z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2eef23d-2e95-4428-9a3c-2526d95b164a_Enabled">
    <vt:lpwstr>true</vt:lpwstr>
  </property>
  <property fmtid="{D5CDD505-2E9C-101B-9397-08002B2CF9AE}" pid="3" name="MSIP_Label_a2eef23d-2e95-4428-9a3c-2526d95b164a_SetDate">
    <vt:lpwstr>2022-02-15T13:54:27Z</vt:lpwstr>
  </property>
  <property fmtid="{D5CDD505-2E9C-101B-9397-08002B2CF9AE}" pid="4" name="MSIP_Label_a2eef23d-2e95-4428-9a3c-2526d95b164a_Method">
    <vt:lpwstr>Standard</vt:lpwstr>
  </property>
  <property fmtid="{D5CDD505-2E9C-101B-9397-08002B2CF9AE}" pid="5" name="MSIP_Label_a2eef23d-2e95-4428-9a3c-2526d95b164a_Name">
    <vt:lpwstr>For Official Use Only (FOUO)</vt:lpwstr>
  </property>
  <property fmtid="{D5CDD505-2E9C-101B-9397-08002B2CF9AE}" pid="6" name="MSIP_Label_a2eef23d-2e95-4428-9a3c-2526d95b164a_SiteId">
    <vt:lpwstr>3ccde76c-946d-4a12-bb7a-fc9d0842354a</vt:lpwstr>
  </property>
  <property fmtid="{D5CDD505-2E9C-101B-9397-08002B2CF9AE}" pid="7" name="MSIP_Label_a2eef23d-2e95-4428-9a3c-2526d95b164a_ActionId">
    <vt:lpwstr>b54aacc7-5dfd-4e40-8436-c48dd38736e2</vt:lpwstr>
  </property>
  <property fmtid="{D5CDD505-2E9C-101B-9397-08002B2CF9AE}" pid="8" name="MSIP_Label_a2eef23d-2e95-4428-9a3c-2526d95b164a_ContentBits">
    <vt:lpwstr>0</vt:lpwstr>
  </property>
  <property fmtid="{D5CDD505-2E9C-101B-9397-08002B2CF9AE}" pid="9" name="ContentTypeId">
    <vt:lpwstr>0x010100D0AB7E405F22C2439ECB9B8E6913FB5C</vt:lpwstr>
  </property>
</Properties>
</file>