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C8730" w14:textId="77777777" w:rsidR="008A093A" w:rsidRDefault="001D590C" w:rsidP="001D590C">
      <w:pPr>
        <w:pStyle w:val="Title"/>
        <w:widowControl w:val="0"/>
        <w:pBdr>
          <w:bottom w:val="single" w:sz="8" w:space="4" w:color="404040" w:themeColor="text1" w:themeTint="BF"/>
        </w:pBdr>
        <w:autoSpaceDE w:val="0"/>
        <w:autoSpaceDN w:val="0"/>
        <w:adjustRightInd w:val="0"/>
        <w:spacing w:before="0" w:after="300"/>
        <w:contextualSpacing/>
        <w:jc w:val="left"/>
        <w:outlineLvl w:val="9"/>
        <w:rPr>
          <w:rFonts w:ascii="Times New Roman" w:eastAsiaTheme="majorEastAsia" w:hAnsi="Times New Roman" w:cstheme="majorBidi"/>
          <w:b w:val="0"/>
          <w:bCs w:val="0"/>
          <w:color w:val="000080"/>
          <w:spacing w:val="5"/>
          <w:sz w:val="72"/>
          <w:szCs w:val="52"/>
        </w:rPr>
      </w:pPr>
      <w:r>
        <w:rPr>
          <w:rFonts w:ascii="Times New Roman" w:eastAsiaTheme="majorEastAsia" w:hAnsi="Times New Roman" w:cstheme="majorBidi"/>
          <w:b w:val="0"/>
          <w:bCs w:val="0"/>
          <w:noProof/>
          <w:color w:val="000080"/>
          <w:spacing w:val="5"/>
          <w:sz w:val="72"/>
          <w:szCs w:val="52"/>
        </w:rPr>
        <w:drawing>
          <wp:inline distT="0" distB="0" distL="0" distR="0" wp14:anchorId="169C89BB" wp14:editId="169C89BC">
            <wp:extent cx="5943600" cy="3846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46145"/>
                    </a:xfrm>
                    <a:prstGeom prst="rect">
                      <a:avLst/>
                    </a:prstGeom>
                    <a:noFill/>
                    <a:ln>
                      <a:noFill/>
                    </a:ln>
                  </pic:spPr>
                </pic:pic>
              </a:graphicData>
            </a:graphic>
          </wp:inline>
        </w:drawing>
      </w:r>
    </w:p>
    <w:p w14:paraId="169C8731" w14:textId="77777777" w:rsidR="008A093A" w:rsidRDefault="008A093A">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ascii="Times New Roman" w:eastAsiaTheme="majorEastAsia" w:hAnsi="Times New Roman" w:cstheme="majorBidi"/>
          <w:b w:val="0"/>
          <w:bCs w:val="0"/>
          <w:color w:val="000080"/>
          <w:spacing w:val="5"/>
          <w:sz w:val="72"/>
          <w:szCs w:val="52"/>
          <w:highlight w:val="lightGray"/>
        </w:rPr>
      </w:pPr>
    </w:p>
    <w:p w14:paraId="169C8732" w14:textId="77777777" w:rsidR="00A43A33" w:rsidRDefault="004F4710">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000080"/>
          <w:spacing w:val="5"/>
          <w:sz w:val="72"/>
          <w:szCs w:val="52"/>
        </w:rPr>
      </w:pPr>
      <w:r>
        <w:rPr>
          <w:rFonts w:ascii="Times New Roman" w:eastAsiaTheme="majorEastAsia" w:hAnsi="Times New Roman" w:cstheme="majorBidi"/>
          <w:b w:val="0"/>
          <w:bCs w:val="0"/>
          <w:color w:val="000080"/>
          <w:spacing w:val="5"/>
          <w:sz w:val="72"/>
          <w:szCs w:val="52"/>
        </w:rPr>
        <w:t>Emergency Services Sector</w:t>
      </w:r>
      <w:r w:rsidR="008A093A">
        <w:rPr>
          <w:rFonts w:ascii="Times New Roman" w:eastAsiaTheme="majorEastAsia" w:hAnsi="Times New Roman" w:cstheme="majorBidi"/>
          <w:b w:val="0"/>
          <w:bCs w:val="0"/>
          <w:color w:val="000080"/>
          <w:spacing w:val="5"/>
          <w:sz w:val="72"/>
          <w:szCs w:val="52"/>
        </w:rPr>
        <w:t xml:space="preserve"> Tabletop Exercise</w:t>
      </w:r>
    </w:p>
    <w:p w14:paraId="169C8733" w14:textId="77777777" w:rsidR="00A43A33" w:rsidRDefault="00FC1428">
      <w:pPr>
        <w:pStyle w:val="Subtitle"/>
      </w:pPr>
      <w:r>
        <w:t>Controller/Evaluator Handbook</w:t>
      </w:r>
    </w:p>
    <w:p w14:paraId="169C8734" w14:textId="77777777" w:rsidR="00A43A33" w:rsidRDefault="003A2296">
      <w:pPr>
        <w:widowControl w:val="0"/>
        <w:autoSpaceDE w:val="0"/>
        <w:autoSpaceDN w:val="0"/>
        <w:adjustRightInd w:val="0"/>
        <w:spacing w:before="120"/>
        <w:rPr>
          <w:rFonts w:ascii="Arial" w:hAnsi="Arial" w:cs="Arial"/>
          <w:color w:val="404040" w:themeColor="text1" w:themeTint="BF"/>
          <w:sz w:val="32"/>
          <w:szCs w:val="32"/>
        </w:rPr>
      </w:pPr>
      <w:r w:rsidRPr="004F4710">
        <w:rPr>
          <w:rFonts w:ascii="Arial" w:hAnsi="Arial" w:cs="Arial"/>
          <w:color w:val="404040" w:themeColor="text1" w:themeTint="BF"/>
          <w:sz w:val="32"/>
          <w:szCs w:val="32"/>
          <w:highlight w:val="yellow"/>
        </w:rPr>
        <w:t>[</w:t>
      </w:r>
      <w:r w:rsidR="00B84C72" w:rsidRPr="004F4710">
        <w:rPr>
          <w:rFonts w:ascii="Arial" w:hAnsi="Arial" w:cs="Arial"/>
          <w:color w:val="404040" w:themeColor="text1" w:themeTint="BF"/>
          <w:sz w:val="32"/>
          <w:szCs w:val="32"/>
          <w:highlight w:val="yellow"/>
        </w:rPr>
        <w:t>Date</w:t>
      </w:r>
      <w:r w:rsidRPr="004F4710">
        <w:rPr>
          <w:rFonts w:ascii="Arial" w:hAnsi="Arial" w:cs="Arial"/>
          <w:color w:val="404040" w:themeColor="text1" w:themeTint="BF"/>
          <w:sz w:val="32"/>
          <w:szCs w:val="32"/>
          <w:highlight w:val="yellow"/>
        </w:rPr>
        <w:t>]</w:t>
      </w:r>
    </w:p>
    <w:p w14:paraId="169C8735" w14:textId="77777777" w:rsidR="00F54B4C" w:rsidRDefault="00FC1428" w:rsidP="00F54B4C">
      <w:pPr>
        <w:pStyle w:val="CoverPageSummary"/>
        <w:sectPr w:rsidR="00F54B4C" w:rsidSect="00074431">
          <w:footerReference w:type="default" r:id="rId13"/>
          <w:pgSz w:w="12240" w:h="15840" w:code="1"/>
          <w:pgMar w:top="1440" w:right="1440" w:bottom="1440" w:left="1440" w:header="72" w:footer="1032" w:gutter="0"/>
          <w:pgNumType w:fmt="lowerRoman" w:start="3"/>
          <w:cols w:space="720"/>
          <w:docGrid w:linePitch="360"/>
        </w:sectPr>
      </w:pPr>
      <w:r w:rsidRPr="00B84C72">
        <w:t xml:space="preserve">The </w:t>
      </w:r>
      <w:r>
        <w:t>Controller/Evaluator (</w:t>
      </w:r>
      <w:r w:rsidRPr="00B84C72">
        <w:t>C/E</w:t>
      </w:r>
      <w:r>
        <w:t>)</w:t>
      </w:r>
      <w:r w:rsidRPr="00B84C72">
        <w:t xml:space="preserve"> Handbook describes the roles and responsibilities of exercise controllers and evaluators</w:t>
      </w:r>
      <w:r>
        <w:t>,</w:t>
      </w:r>
      <w:r w:rsidRPr="00B84C72">
        <w:t xml:space="preserve"> and the procedures they should follow.  Because the C/E Handbook contains information about the scenario and about exercise administration, it is distributed to only those individuals specifically designated as controllers or evaluators</w:t>
      </w:r>
      <w:r w:rsidR="00DF025B">
        <w:t xml:space="preserve">; it should </w:t>
      </w:r>
      <w:r w:rsidR="00DF025B">
        <w:lastRenderedPageBreak/>
        <w:t>not be provided to exercise players</w:t>
      </w:r>
      <w:r w:rsidRPr="00B84C72">
        <w:t xml:space="preserve">.  </w:t>
      </w:r>
      <w:r w:rsidR="001C7197" w:rsidRPr="00B84C72">
        <w:t xml:space="preserve">The C/E Handbook may supplement the </w:t>
      </w:r>
      <w:r w:rsidR="001C7197">
        <w:t>Exercise Plan (</w:t>
      </w:r>
      <w:r w:rsidR="001C7197" w:rsidRPr="00B84C72">
        <w:t>ExP</w:t>
      </w:r>
      <w:r w:rsidR="001C7197">
        <w:t>lan) or be a standalone document</w:t>
      </w:r>
      <w:r w:rsidRPr="00B84C72">
        <w:t>.</w:t>
      </w:r>
    </w:p>
    <w:p w14:paraId="169C8736" w14:textId="77777777" w:rsidR="001F4E2A" w:rsidRPr="00BF1683" w:rsidRDefault="00AE7941" w:rsidP="001F4E2A">
      <w:pPr>
        <w:pStyle w:val="BodyText"/>
        <w:jc w:val="center"/>
      </w:pPr>
      <w:r>
        <w:rPr>
          <w:rFonts w:ascii="Arial" w:hAnsi="Arial"/>
        </w:rPr>
        <w:lastRenderedPageBreak/>
        <w:tab/>
      </w:r>
      <w:r w:rsidR="001F4E2A" w:rsidRPr="00BF1683">
        <w:t>This page is intentionally blank.</w:t>
      </w:r>
    </w:p>
    <w:p w14:paraId="169C8737" w14:textId="77777777" w:rsidR="00AE7941" w:rsidRDefault="00AE7941" w:rsidP="00AE7941">
      <w:pPr>
        <w:pStyle w:val="Heading1"/>
        <w:tabs>
          <w:tab w:val="left" w:pos="2640"/>
          <w:tab w:val="center" w:pos="4680"/>
        </w:tabs>
        <w:jc w:val="left"/>
        <w:rPr>
          <w:rFonts w:ascii="Arial" w:hAnsi="Arial"/>
        </w:rPr>
        <w:sectPr w:rsidR="00AE7941" w:rsidSect="001F4E2A">
          <w:headerReference w:type="default" r:id="rId14"/>
          <w:footerReference w:type="default" r:id="rId15"/>
          <w:pgSz w:w="12240" w:h="15840" w:code="1"/>
          <w:pgMar w:top="1440" w:right="1440" w:bottom="1440" w:left="1440" w:header="432" w:footer="432" w:gutter="0"/>
          <w:pgNumType w:start="1"/>
          <w:cols w:space="720"/>
          <w:vAlign w:val="center"/>
          <w:docGrid w:linePitch="360"/>
        </w:sectPr>
      </w:pPr>
    </w:p>
    <w:p w14:paraId="169C8738" w14:textId="77777777" w:rsidR="00A43A33" w:rsidRDefault="00AE7941" w:rsidP="00AE7941">
      <w:pPr>
        <w:pStyle w:val="Heading1"/>
        <w:tabs>
          <w:tab w:val="left" w:pos="2640"/>
          <w:tab w:val="center" w:pos="4680"/>
        </w:tabs>
        <w:jc w:val="left"/>
        <w:rPr>
          <w:rFonts w:ascii="Arial" w:hAnsi="Arial"/>
        </w:rPr>
      </w:pPr>
      <w:r>
        <w:rPr>
          <w:rFonts w:ascii="Arial" w:hAnsi="Arial"/>
        </w:rPr>
        <w:lastRenderedPageBreak/>
        <w:tab/>
      </w:r>
      <w:r w:rsidR="00011F2A" w:rsidRPr="00FD0FD1">
        <w:rPr>
          <w:rFonts w:ascii="Arial" w:hAnsi="Arial"/>
        </w:rPr>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96"/>
        <w:gridCol w:w="7374"/>
      </w:tblGrid>
      <w:tr w:rsidR="00B56AAB" w:rsidRPr="001D6096" w14:paraId="169C873B" w14:textId="77777777" w:rsidTr="008A093A">
        <w:trPr>
          <w:trHeight w:val="437"/>
        </w:trPr>
        <w:tc>
          <w:tcPr>
            <w:tcW w:w="1908" w:type="dxa"/>
            <w:shd w:val="clear" w:color="auto" w:fill="000080"/>
            <w:vAlign w:val="center"/>
          </w:tcPr>
          <w:p w14:paraId="169C8739"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Exercise Name</w:t>
            </w:r>
          </w:p>
        </w:tc>
        <w:tc>
          <w:tcPr>
            <w:tcW w:w="7668" w:type="dxa"/>
            <w:vAlign w:val="center"/>
          </w:tcPr>
          <w:p w14:paraId="169C873A" w14:textId="77777777" w:rsidR="00B56AAB" w:rsidRPr="00A07A32" w:rsidRDefault="004F4710" w:rsidP="008A093A">
            <w:pPr>
              <w:spacing w:before="120" w:after="120"/>
              <w:rPr>
                <w:b/>
                <w:szCs w:val="20"/>
              </w:rPr>
            </w:pPr>
            <w:r>
              <w:t>Emergency Services Sector Tabletop Exercise</w:t>
            </w:r>
          </w:p>
        </w:tc>
      </w:tr>
      <w:tr w:rsidR="00B56AAB" w:rsidRPr="001D6096" w14:paraId="169C873E" w14:textId="77777777" w:rsidTr="008A093A">
        <w:trPr>
          <w:trHeight w:val="432"/>
        </w:trPr>
        <w:tc>
          <w:tcPr>
            <w:tcW w:w="1908" w:type="dxa"/>
            <w:shd w:val="clear" w:color="auto" w:fill="000080"/>
            <w:vAlign w:val="center"/>
          </w:tcPr>
          <w:p w14:paraId="169C873C"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Exercise Dates</w:t>
            </w:r>
          </w:p>
        </w:tc>
        <w:tc>
          <w:tcPr>
            <w:tcW w:w="7668" w:type="dxa"/>
            <w:vAlign w:val="center"/>
          </w:tcPr>
          <w:p w14:paraId="169C873D" w14:textId="77777777" w:rsidR="00B56AAB" w:rsidRPr="00A07A32" w:rsidRDefault="00B56AAB" w:rsidP="008A093A">
            <w:pPr>
              <w:spacing w:before="120" w:after="120"/>
              <w:rPr>
                <w:b/>
                <w:szCs w:val="20"/>
                <w:highlight w:val="lightGray"/>
              </w:rPr>
            </w:pPr>
            <w:r w:rsidRPr="004F4710">
              <w:rPr>
                <w:szCs w:val="20"/>
                <w:highlight w:val="yellow"/>
              </w:rPr>
              <w:t>[Indicate the start and end dates of the exercise]</w:t>
            </w:r>
          </w:p>
        </w:tc>
      </w:tr>
      <w:tr w:rsidR="00B56AAB" w:rsidRPr="001D6096" w14:paraId="169C8741" w14:textId="77777777" w:rsidTr="008A093A">
        <w:trPr>
          <w:trHeight w:val="432"/>
        </w:trPr>
        <w:tc>
          <w:tcPr>
            <w:tcW w:w="1908" w:type="dxa"/>
            <w:shd w:val="clear" w:color="auto" w:fill="000080"/>
            <w:vAlign w:val="center"/>
          </w:tcPr>
          <w:p w14:paraId="169C873F"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Scope</w:t>
            </w:r>
          </w:p>
        </w:tc>
        <w:tc>
          <w:tcPr>
            <w:tcW w:w="7668" w:type="dxa"/>
            <w:vAlign w:val="center"/>
          </w:tcPr>
          <w:p w14:paraId="169C8740" w14:textId="77777777" w:rsidR="00B56AAB" w:rsidRPr="00A07A32" w:rsidRDefault="00B56AAB" w:rsidP="004F4710">
            <w:pPr>
              <w:pStyle w:val="BodyText"/>
              <w:rPr>
                <w:highlight w:val="lightGray"/>
              </w:rPr>
            </w:pPr>
            <w:r w:rsidRPr="00DD55E7">
              <w:t xml:space="preserve">This exercise is a </w:t>
            </w:r>
            <w:r w:rsidR="004F4710">
              <w:t>tabletop exercise</w:t>
            </w:r>
            <w:r w:rsidRPr="00DD55E7">
              <w:t xml:space="preserve">, planned for </w:t>
            </w:r>
            <w:r w:rsidRPr="004F4710">
              <w:rPr>
                <w:highlight w:val="yellow"/>
              </w:rPr>
              <w:t>[exercise duration]</w:t>
            </w:r>
            <w:r w:rsidRPr="00DD55E7">
              <w:t xml:space="preserve"> at </w:t>
            </w:r>
            <w:r w:rsidRPr="004F4710">
              <w:rPr>
                <w:highlight w:val="yellow"/>
              </w:rPr>
              <w:t>[exercise location]</w:t>
            </w:r>
            <w:r w:rsidRPr="00DD55E7">
              <w:t xml:space="preserve">.  Exercise play is limited to </w:t>
            </w:r>
            <w:r w:rsidRPr="004F4710">
              <w:rPr>
                <w:highlight w:val="yellow"/>
              </w:rPr>
              <w:t>[exercise parameters]</w:t>
            </w:r>
            <w:r w:rsidRPr="004F4710">
              <w:t>.</w:t>
            </w:r>
          </w:p>
        </w:tc>
      </w:tr>
      <w:tr w:rsidR="00B56AAB" w:rsidRPr="001D6096" w14:paraId="169C8744" w14:textId="77777777" w:rsidTr="008A093A">
        <w:trPr>
          <w:trHeight w:val="432"/>
        </w:trPr>
        <w:tc>
          <w:tcPr>
            <w:tcW w:w="1908" w:type="dxa"/>
            <w:shd w:val="clear" w:color="auto" w:fill="000080"/>
            <w:vAlign w:val="center"/>
          </w:tcPr>
          <w:p w14:paraId="169C8742"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Mission Area</w:t>
            </w:r>
            <w:r>
              <w:rPr>
                <w:b/>
                <w:color w:val="FFFFFF" w:themeColor="background1"/>
                <w:szCs w:val="20"/>
              </w:rPr>
              <w:t>(s)</w:t>
            </w:r>
          </w:p>
        </w:tc>
        <w:tc>
          <w:tcPr>
            <w:tcW w:w="7668" w:type="dxa"/>
            <w:vAlign w:val="center"/>
          </w:tcPr>
          <w:p w14:paraId="169C8743" w14:textId="77777777" w:rsidR="00B56AAB" w:rsidRPr="00A07A32" w:rsidRDefault="00B56AAB" w:rsidP="007A2E81">
            <w:pPr>
              <w:spacing w:before="120" w:after="120"/>
              <w:rPr>
                <w:b/>
                <w:szCs w:val="20"/>
                <w:highlight w:val="lightGray"/>
              </w:rPr>
            </w:pPr>
            <w:r w:rsidRPr="007A2E81">
              <w:rPr>
                <w:szCs w:val="20"/>
              </w:rPr>
              <w:t xml:space="preserve">Prevention, Protection, </w:t>
            </w:r>
            <w:r w:rsidR="007A2E81">
              <w:rPr>
                <w:szCs w:val="20"/>
              </w:rPr>
              <w:t>Response, and</w:t>
            </w:r>
            <w:r w:rsidRPr="007A2E81">
              <w:rPr>
                <w:szCs w:val="20"/>
              </w:rPr>
              <w:t xml:space="preserve"> Recovery</w:t>
            </w:r>
          </w:p>
        </w:tc>
      </w:tr>
      <w:tr w:rsidR="00B56AAB" w:rsidRPr="001D6096" w14:paraId="169C8747" w14:textId="77777777" w:rsidTr="008A093A">
        <w:trPr>
          <w:trHeight w:val="432"/>
        </w:trPr>
        <w:tc>
          <w:tcPr>
            <w:tcW w:w="1908" w:type="dxa"/>
            <w:shd w:val="clear" w:color="auto" w:fill="000080"/>
            <w:vAlign w:val="center"/>
          </w:tcPr>
          <w:p w14:paraId="169C8745"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14:paraId="169C8746" w14:textId="77777777" w:rsidR="00B56AAB" w:rsidRPr="00A07A32" w:rsidRDefault="00462611" w:rsidP="008A093A">
            <w:pPr>
              <w:spacing w:before="120" w:after="120"/>
              <w:rPr>
                <w:szCs w:val="20"/>
                <w:highlight w:val="lightGray"/>
              </w:rPr>
            </w:pPr>
            <w:r w:rsidRPr="00462611">
              <w:rPr>
                <w:szCs w:val="20"/>
              </w:rPr>
              <w:t>Planning; Intelligence and Information Sharing; Risk Management for Protection Programs and Activities; Public Information and Warning</w:t>
            </w:r>
          </w:p>
        </w:tc>
      </w:tr>
      <w:tr w:rsidR="00B56AAB" w:rsidRPr="001D6096" w14:paraId="169C874C" w14:textId="77777777" w:rsidTr="008A093A">
        <w:trPr>
          <w:trHeight w:val="432"/>
        </w:trPr>
        <w:tc>
          <w:tcPr>
            <w:tcW w:w="1908" w:type="dxa"/>
            <w:shd w:val="clear" w:color="auto" w:fill="000080"/>
            <w:vAlign w:val="center"/>
          </w:tcPr>
          <w:p w14:paraId="169C8748" w14:textId="77777777" w:rsidR="00B56AAB" w:rsidRDefault="00B56AAB" w:rsidP="008A093A">
            <w:pPr>
              <w:spacing w:before="120" w:after="120"/>
              <w:jc w:val="center"/>
              <w:rPr>
                <w:b/>
                <w:color w:val="FFFFFF" w:themeColor="background1"/>
                <w:szCs w:val="20"/>
              </w:rPr>
            </w:pPr>
            <w:r>
              <w:rPr>
                <w:b/>
                <w:color w:val="FFFFFF" w:themeColor="background1"/>
                <w:szCs w:val="20"/>
              </w:rPr>
              <w:t>Objectives</w:t>
            </w:r>
          </w:p>
        </w:tc>
        <w:tc>
          <w:tcPr>
            <w:tcW w:w="7668" w:type="dxa"/>
            <w:vAlign w:val="center"/>
          </w:tcPr>
          <w:p w14:paraId="169C8749" w14:textId="77777777" w:rsidR="00462611" w:rsidRPr="00462611" w:rsidRDefault="00462611" w:rsidP="00462611">
            <w:pPr>
              <w:spacing w:before="120" w:after="120"/>
              <w:rPr>
                <w:bCs/>
                <w:szCs w:val="20"/>
              </w:rPr>
            </w:pPr>
            <w:r w:rsidRPr="00462611">
              <w:rPr>
                <w:bCs/>
                <w:szCs w:val="20"/>
              </w:rPr>
              <w:t>Assess information sharing capabilities with the public, sector partners, and Federal, State, local, tribal, and territorial government departments and agencies in accordance with applicable plans and procedures.</w:t>
            </w:r>
          </w:p>
          <w:p w14:paraId="169C874A" w14:textId="77777777" w:rsidR="00462611" w:rsidRPr="00462611" w:rsidRDefault="00462611" w:rsidP="00462611">
            <w:pPr>
              <w:spacing w:before="120" w:after="120"/>
              <w:rPr>
                <w:bCs/>
                <w:szCs w:val="20"/>
              </w:rPr>
            </w:pPr>
            <w:r w:rsidRPr="00462611">
              <w:rPr>
                <w:bCs/>
                <w:szCs w:val="20"/>
              </w:rPr>
              <w:t>Review intelligence and information sharing and dissemination processes in relation to a credible threat to domestic critical infrastructure owners/operators</w:t>
            </w:r>
            <w:bookmarkStart w:id="0" w:name="_GoBack"/>
            <w:bookmarkEnd w:id="0"/>
          </w:p>
          <w:p w14:paraId="169C874B" w14:textId="77777777" w:rsidR="00B56AAB" w:rsidRPr="00A07A32" w:rsidRDefault="00462611" w:rsidP="00462611">
            <w:pPr>
              <w:spacing w:before="120" w:after="120"/>
              <w:rPr>
                <w:szCs w:val="20"/>
                <w:highlight w:val="lightGray"/>
              </w:rPr>
            </w:pPr>
            <w:r w:rsidRPr="00462611">
              <w:rPr>
                <w:szCs w:val="20"/>
              </w:rPr>
              <w:t>Discuss private sector stakeholders’ emergency preparedness plans and response procedures to a threat-initiated incident and the coordination activities under National Incident Management System (NIMS) with local, State, and Federal agencies.</w:t>
            </w:r>
          </w:p>
        </w:tc>
      </w:tr>
      <w:tr w:rsidR="00B56AAB" w:rsidRPr="001D6096" w14:paraId="169C874F" w14:textId="77777777" w:rsidTr="008A093A">
        <w:trPr>
          <w:trHeight w:val="432"/>
        </w:trPr>
        <w:tc>
          <w:tcPr>
            <w:tcW w:w="1908" w:type="dxa"/>
            <w:shd w:val="clear" w:color="auto" w:fill="000080"/>
            <w:vAlign w:val="center"/>
          </w:tcPr>
          <w:p w14:paraId="169C874D" w14:textId="77777777" w:rsidR="00B56AAB" w:rsidRDefault="00B56AAB" w:rsidP="008A093A">
            <w:pPr>
              <w:spacing w:before="120" w:after="120"/>
              <w:jc w:val="center"/>
              <w:rPr>
                <w:b/>
                <w:color w:val="FFFFFF" w:themeColor="background1"/>
                <w:szCs w:val="20"/>
              </w:rPr>
            </w:pPr>
            <w:r>
              <w:rPr>
                <w:b/>
                <w:color w:val="FFFFFF" w:themeColor="background1"/>
                <w:szCs w:val="20"/>
              </w:rPr>
              <w:t>Threat or Hazard</w:t>
            </w:r>
          </w:p>
        </w:tc>
        <w:tc>
          <w:tcPr>
            <w:tcW w:w="7668" w:type="dxa"/>
            <w:vAlign w:val="center"/>
          </w:tcPr>
          <w:p w14:paraId="169C874E" w14:textId="77777777" w:rsidR="00B56AAB" w:rsidRPr="00A07A32" w:rsidRDefault="00462611" w:rsidP="008A093A">
            <w:pPr>
              <w:spacing w:before="120" w:after="120"/>
              <w:rPr>
                <w:szCs w:val="20"/>
                <w:highlight w:val="lightGray"/>
              </w:rPr>
            </w:pPr>
            <w:r w:rsidRPr="00462611">
              <w:rPr>
                <w:szCs w:val="20"/>
              </w:rPr>
              <w:t>Cyber; Vehicle-Borne IED</w:t>
            </w:r>
          </w:p>
        </w:tc>
      </w:tr>
      <w:tr w:rsidR="00B56AAB" w:rsidRPr="001D6096" w14:paraId="169C8752" w14:textId="77777777" w:rsidTr="008A093A">
        <w:trPr>
          <w:trHeight w:val="432"/>
        </w:trPr>
        <w:tc>
          <w:tcPr>
            <w:tcW w:w="1908" w:type="dxa"/>
            <w:shd w:val="clear" w:color="auto" w:fill="000080"/>
            <w:vAlign w:val="center"/>
          </w:tcPr>
          <w:p w14:paraId="169C8750" w14:textId="77777777" w:rsidR="00B56AAB" w:rsidRDefault="00B56AAB" w:rsidP="008A093A">
            <w:pPr>
              <w:spacing w:before="120" w:after="120"/>
              <w:jc w:val="center"/>
              <w:rPr>
                <w:b/>
                <w:color w:val="FFFFFF" w:themeColor="background1"/>
                <w:szCs w:val="20"/>
              </w:rPr>
            </w:pPr>
            <w:r>
              <w:rPr>
                <w:b/>
                <w:color w:val="FFFFFF" w:themeColor="background1"/>
                <w:szCs w:val="20"/>
              </w:rPr>
              <w:t>Scenario</w:t>
            </w:r>
          </w:p>
        </w:tc>
        <w:tc>
          <w:tcPr>
            <w:tcW w:w="7668" w:type="dxa"/>
            <w:vAlign w:val="center"/>
          </w:tcPr>
          <w:p w14:paraId="169C8751" w14:textId="77777777" w:rsidR="00B56AAB" w:rsidRPr="00A07A32" w:rsidRDefault="00462611" w:rsidP="008A093A">
            <w:pPr>
              <w:spacing w:before="120" w:after="120"/>
              <w:rPr>
                <w:szCs w:val="20"/>
                <w:highlight w:val="lightGray"/>
              </w:rPr>
            </w:pPr>
            <w:r w:rsidRPr="00462611">
              <w:rPr>
                <w:szCs w:val="20"/>
              </w:rPr>
              <w:t>Following a threat buildup concerning the hacking of utility control facilities and communications infrastructure, a VBIED is detonated in a populated restaurant district while the city is in a power outage and communications infrastructure is compromised or disabled</w:t>
            </w:r>
            <w:r>
              <w:rPr>
                <w:szCs w:val="20"/>
              </w:rPr>
              <w:t>.</w:t>
            </w:r>
          </w:p>
        </w:tc>
      </w:tr>
      <w:tr w:rsidR="00B56AAB" w:rsidRPr="001D6096" w14:paraId="169C8755" w14:textId="77777777" w:rsidTr="008A093A">
        <w:trPr>
          <w:trHeight w:val="432"/>
        </w:trPr>
        <w:tc>
          <w:tcPr>
            <w:tcW w:w="1908" w:type="dxa"/>
            <w:shd w:val="clear" w:color="auto" w:fill="000080"/>
            <w:vAlign w:val="center"/>
          </w:tcPr>
          <w:p w14:paraId="169C8753"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14:paraId="169C8754" w14:textId="77777777" w:rsidR="00B56AAB" w:rsidRPr="00A07A32" w:rsidRDefault="00B56AAB" w:rsidP="008A093A">
            <w:pPr>
              <w:spacing w:before="120" w:after="120"/>
              <w:rPr>
                <w:b/>
                <w:szCs w:val="20"/>
                <w:highlight w:val="lightGray"/>
              </w:rPr>
            </w:pPr>
            <w:r w:rsidRPr="004F4710">
              <w:rPr>
                <w:szCs w:val="20"/>
                <w:highlight w:val="yellow"/>
              </w:rPr>
              <w:t>[Insert the name of the sponsor organization, as well as any grant programs being utilized, if applicable]</w:t>
            </w:r>
          </w:p>
        </w:tc>
      </w:tr>
      <w:tr w:rsidR="00B56AAB" w:rsidRPr="001D6096" w14:paraId="169C8758" w14:textId="77777777" w:rsidTr="008A093A">
        <w:trPr>
          <w:trHeight w:val="432"/>
        </w:trPr>
        <w:tc>
          <w:tcPr>
            <w:tcW w:w="1908" w:type="dxa"/>
            <w:shd w:val="clear" w:color="auto" w:fill="000080"/>
            <w:vAlign w:val="center"/>
          </w:tcPr>
          <w:p w14:paraId="169C8756" w14:textId="77777777" w:rsidR="00B56AAB" w:rsidRPr="00E37AC9" w:rsidRDefault="00B56AAB" w:rsidP="008A093A">
            <w:pPr>
              <w:spacing w:before="120" w:after="120"/>
              <w:jc w:val="center"/>
              <w:rPr>
                <w:b/>
                <w:color w:val="FFFFFF" w:themeColor="background1"/>
                <w:szCs w:val="20"/>
              </w:rPr>
            </w:pPr>
            <w:r>
              <w:rPr>
                <w:b/>
                <w:color w:val="FFFFFF" w:themeColor="background1"/>
                <w:szCs w:val="20"/>
              </w:rPr>
              <w:t>Participating Organizations</w:t>
            </w:r>
          </w:p>
        </w:tc>
        <w:tc>
          <w:tcPr>
            <w:tcW w:w="7668" w:type="dxa"/>
            <w:vAlign w:val="center"/>
          </w:tcPr>
          <w:p w14:paraId="169C8757" w14:textId="77777777" w:rsidR="00B56AAB" w:rsidRPr="00A07A32" w:rsidRDefault="00B56AAB" w:rsidP="008A093A">
            <w:pPr>
              <w:spacing w:before="120" w:after="120"/>
              <w:rPr>
                <w:szCs w:val="20"/>
                <w:highlight w:val="lightGray"/>
              </w:rPr>
            </w:pPr>
            <w:r w:rsidRPr="004F4710">
              <w:rPr>
                <w:highlight w:val="yellow"/>
              </w:rPr>
              <w:t>[Insert a brief summary of the total number of participants and participation level (i.e., Federal, State, local, Tribal, non-governmental organizations (NGOs), and/or international agencies).  Consider including the full list of part</w:t>
            </w:r>
            <w:r w:rsidR="0013421F" w:rsidRPr="004F4710">
              <w:rPr>
                <w:highlight w:val="yellow"/>
              </w:rPr>
              <w:t>icipating agencies in Appendix C.  Delete Appendix C</w:t>
            </w:r>
            <w:r w:rsidRPr="004F4710">
              <w:rPr>
                <w:highlight w:val="yellow"/>
              </w:rPr>
              <w:t xml:space="preserve"> if not required.]</w:t>
            </w:r>
          </w:p>
        </w:tc>
      </w:tr>
      <w:tr w:rsidR="00B56AAB" w:rsidRPr="001D6096" w14:paraId="169C875B" w14:textId="77777777" w:rsidTr="008A093A">
        <w:trPr>
          <w:trHeight w:val="432"/>
        </w:trPr>
        <w:tc>
          <w:tcPr>
            <w:tcW w:w="1908" w:type="dxa"/>
            <w:shd w:val="clear" w:color="auto" w:fill="000080"/>
            <w:vAlign w:val="center"/>
          </w:tcPr>
          <w:p w14:paraId="169C8759" w14:textId="77777777" w:rsidR="00B56AAB" w:rsidRPr="00E37AC9" w:rsidRDefault="00B56AAB" w:rsidP="008A093A">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14:paraId="169C875A" w14:textId="77777777" w:rsidR="00B56AAB" w:rsidRPr="00A07A32" w:rsidRDefault="00B56AAB" w:rsidP="008A093A">
            <w:pPr>
              <w:spacing w:before="120" w:after="120"/>
              <w:rPr>
                <w:szCs w:val="20"/>
                <w:highlight w:val="lightGray"/>
              </w:rPr>
            </w:pPr>
            <w:r w:rsidRPr="004F4710">
              <w:rPr>
                <w:szCs w:val="20"/>
                <w:highlight w:val="yellow"/>
              </w:rPr>
              <w:t>[Insert the name, title, agency, address, phone number, and email address of the primary exercise POC (e.g., exercise director or exercise sponsor)]</w:t>
            </w:r>
          </w:p>
        </w:tc>
      </w:tr>
    </w:tbl>
    <w:p w14:paraId="169C875C" w14:textId="77777777" w:rsidR="00A43A33" w:rsidRDefault="00A43A33">
      <w:pPr>
        <w:pStyle w:val="BodyText"/>
      </w:pPr>
    </w:p>
    <w:p w14:paraId="169C875D" w14:textId="77777777" w:rsidR="001F4E2A" w:rsidRDefault="001F4E2A" w:rsidP="002D13B0">
      <w:pPr>
        <w:pStyle w:val="BodyText"/>
        <w:sectPr w:rsidR="001F4E2A" w:rsidSect="002D13B0">
          <w:footerReference w:type="default" r:id="rId16"/>
          <w:pgSz w:w="12240" w:h="15840" w:code="1"/>
          <w:pgMar w:top="1440" w:right="1440" w:bottom="1440" w:left="1440" w:header="432" w:footer="432" w:gutter="0"/>
          <w:pgNumType w:start="1"/>
          <w:cols w:space="720"/>
          <w:docGrid w:linePitch="360"/>
        </w:sectPr>
      </w:pPr>
    </w:p>
    <w:p w14:paraId="169C875E" w14:textId="77777777" w:rsidR="001F4E2A" w:rsidRPr="00BF1683" w:rsidRDefault="001F4E2A" w:rsidP="001F4E2A">
      <w:pPr>
        <w:pStyle w:val="BodyText"/>
        <w:jc w:val="center"/>
      </w:pPr>
      <w:r w:rsidRPr="00BF1683">
        <w:lastRenderedPageBreak/>
        <w:t>This page is intentionally blank.</w:t>
      </w:r>
    </w:p>
    <w:p w14:paraId="169C875F" w14:textId="77777777" w:rsidR="00F559A9" w:rsidRPr="00011F2A" w:rsidRDefault="00F559A9" w:rsidP="002D13B0">
      <w:pPr>
        <w:pStyle w:val="BodyText"/>
        <w:sectPr w:rsidR="00F559A9" w:rsidRPr="00011F2A" w:rsidSect="001F4E2A">
          <w:pgSz w:w="12240" w:h="15840" w:code="1"/>
          <w:pgMar w:top="1440" w:right="1440" w:bottom="1440" w:left="1440" w:header="432" w:footer="432" w:gutter="0"/>
          <w:cols w:space="720"/>
          <w:vAlign w:val="center"/>
          <w:docGrid w:linePitch="360"/>
        </w:sectPr>
      </w:pPr>
    </w:p>
    <w:p w14:paraId="169C8760" w14:textId="77777777" w:rsidR="00A43A33" w:rsidRDefault="00657735">
      <w:pPr>
        <w:pStyle w:val="Heading1"/>
      </w:pPr>
      <w:bookmarkStart w:id="1" w:name="_Toc335992123"/>
      <w:bookmarkStart w:id="2" w:name="_Toc336197855"/>
      <w:bookmarkStart w:id="3" w:name="_Toc336596348"/>
      <w:r>
        <w:lastRenderedPageBreak/>
        <w:t>General Information</w:t>
      </w:r>
    </w:p>
    <w:p w14:paraId="169C8761" w14:textId="77777777" w:rsidR="00A43A33" w:rsidRDefault="00AF368F">
      <w:pPr>
        <w:pStyle w:val="Heading2"/>
        <w:rPr>
          <w:kern w:val="32"/>
        </w:rPr>
      </w:pPr>
      <w:r w:rsidRPr="00F559A9">
        <w:rPr>
          <w:kern w:val="32"/>
        </w:rPr>
        <w:t>E</w:t>
      </w:r>
      <w:r w:rsidR="00701D12" w:rsidRPr="00F559A9">
        <w:rPr>
          <w:kern w:val="32"/>
        </w:rPr>
        <w:t>xercise Objectives</w:t>
      </w:r>
      <w:bookmarkEnd w:id="1"/>
      <w:bookmarkEnd w:id="2"/>
      <w:r w:rsidR="00B95D87" w:rsidRPr="00F559A9">
        <w:rPr>
          <w:kern w:val="32"/>
        </w:rPr>
        <w:t xml:space="preserve"> and Core Capabilities</w:t>
      </w:r>
      <w:bookmarkEnd w:id="3"/>
    </w:p>
    <w:p w14:paraId="169C8762" w14:textId="77777777" w:rsidR="00701D12" w:rsidRPr="0088027D" w:rsidRDefault="00953640" w:rsidP="0088027D">
      <w:pPr>
        <w:pStyle w:val="BodyText"/>
      </w:pPr>
      <w:r>
        <w:t>The following e</w:t>
      </w:r>
      <w:r w:rsidRPr="0088027D">
        <w:t xml:space="preserve">xercise objectives </w:t>
      </w:r>
      <w:r w:rsidR="003A2296">
        <w:t xml:space="preserve">in Table 1 </w:t>
      </w:r>
      <w:r>
        <w:t>describe the</w:t>
      </w:r>
      <w:r w:rsidRPr="0088027D">
        <w:t xml:space="preserve"> </w:t>
      </w:r>
      <w:r>
        <w:t xml:space="preserve">expected </w:t>
      </w:r>
      <w:r w:rsidRPr="0088027D">
        <w:t xml:space="preserve">outcomes </w:t>
      </w:r>
      <w:r>
        <w:t>for the</w:t>
      </w:r>
      <w:r w:rsidRPr="0088027D">
        <w:t xml:space="preserve"> exercise.  </w:t>
      </w:r>
      <w:r>
        <w:t>The o</w:t>
      </w:r>
      <w:r w:rsidRPr="0088027D">
        <w:t>bjectives are linked to core capabilities, which are distinct critical elements necessary to achieve the specific mission area</w:t>
      </w:r>
      <w:r>
        <w:t>(</w:t>
      </w:r>
      <w:r w:rsidRPr="0088027D">
        <w:t>s</w:t>
      </w:r>
      <w:r>
        <w:t xml:space="preserve">).  The objectives and aligned core capabilities </w:t>
      </w:r>
      <w:r w:rsidR="00B56AAB">
        <w:t>are</w:t>
      </w:r>
      <w:r>
        <w:t xml:space="preserve"> guided by </w:t>
      </w:r>
      <w:r w:rsidR="00882A50">
        <w:t xml:space="preserve">elected and appointed </w:t>
      </w:r>
      <w:r w:rsidR="00FA26A4">
        <w:t>o</w:t>
      </w:r>
      <w:r>
        <w:t>fficials and selecte</w:t>
      </w:r>
      <w:r w:rsidR="00575B50">
        <w:t xml:space="preserve">d by the Exercise Planning Team. Please see Appendix A: Core Capabilities for excerpts of Core Capabilities from the </w:t>
      </w:r>
      <w:r w:rsidR="00575B50">
        <w:rPr>
          <w:bCs/>
          <w:iCs/>
        </w:rPr>
        <w:t xml:space="preserve">U.S. </w:t>
      </w:r>
      <w:r w:rsidR="00575B50" w:rsidRPr="00A44559">
        <w:rPr>
          <w:bCs/>
          <w:iCs/>
        </w:rPr>
        <w:t xml:space="preserve">Department of Homeland Security’s National Preparedness Goal, September 2011. </w:t>
      </w:r>
      <w:r w:rsidR="00575B50">
        <w:rPr>
          <w:bCs/>
          <w:iCs/>
        </w:rPr>
        <w:t xml:space="preserve"> </w:t>
      </w:r>
      <w:r w:rsidR="00575B50" w:rsidRPr="00A44559">
        <w:rPr>
          <w:bCs/>
          <w:iCs/>
        </w:rPr>
        <w:t>Only the relevant preliminary targets are listed.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3"/>
        <w:gridCol w:w="4694"/>
      </w:tblGrid>
      <w:tr w:rsidR="00D6702B" w:rsidRPr="00037264" w14:paraId="169C8765" w14:textId="77777777" w:rsidTr="00D6702B">
        <w:trPr>
          <w:tblHeader/>
          <w:jc w:val="center"/>
        </w:trPr>
        <w:tc>
          <w:tcPr>
            <w:tcW w:w="4693" w:type="dxa"/>
            <w:tcBorders>
              <w:right w:val="single" w:sz="4" w:space="0" w:color="FFFFFF"/>
            </w:tcBorders>
            <w:shd w:val="clear" w:color="auto" w:fill="000080"/>
          </w:tcPr>
          <w:p w14:paraId="169C8763" w14:textId="77777777" w:rsidR="00D6702B" w:rsidRPr="00037264" w:rsidRDefault="00D6702B" w:rsidP="00D6702B">
            <w:pPr>
              <w:pStyle w:val="TableHead"/>
            </w:pPr>
            <w:r>
              <w:t>Exercise Objective</w:t>
            </w:r>
          </w:p>
        </w:tc>
        <w:tc>
          <w:tcPr>
            <w:tcW w:w="4694" w:type="dxa"/>
            <w:tcBorders>
              <w:left w:val="single" w:sz="4" w:space="0" w:color="FFFFFF"/>
            </w:tcBorders>
            <w:shd w:val="clear" w:color="auto" w:fill="000080"/>
          </w:tcPr>
          <w:p w14:paraId="169C8764" w14:textId="77777777" w:rsidR="00D6702B" w:rsidRPr="00037264" w:rsidRDefault="00D6702B" w:rsidP="00D6702B">
            <w:pPr>
              <w:pStyle w:val="TableHead"/>
            </w:pPr>
            <w:r>
              <w:t>Core Capability</w:t>
            </w:r>
          </w:p>
        </w:tc>
      </w:tr>
      <w:tr w:rsidR="00D6702B" w:rsidRPr="00037264" w14:paraId="169C8768" w14:textId="77777777" w:rsidTr="00D6702B">
        <w:trPr>
          <w:jc w:val="center"/>
        </w:trPr>
        <w:tc>
          <w:tcPr>
            <w:tcW w:w="4693" w:type="dxa"/>
          </w:tcPr>
          <w:p w14:paraId="169C8766" w14:textId="77777777" w:rsidR="00D6702B" w:rsidRPr="00162C53" w:rsidRDefault="00462611" w:rsidP="00D6702B">
            <w:pPr>
              <w:pStyle w:val="Tabletext"/>
              <w:rPr>
                <w:highlight w:val="green"/>
              </w:rPr>
            </w:pPr>
            <w:r w:rsidRPr="00462611">
              <w:t>Assess information sharing capabilities with the public, sector partners, and Federal, State, local, tribal, and territorial government departments and agencies in accordance with applicable plans and procedures.</w:t>
            </w:r>
          </w:p>
        </w:tc>
        <w:tc>
          <w:tcPr>
            <w:tcW w:w="4694" w:type="dxa"/>
          </w:tcPr>
          <w:p w14:paraId="169C8767" w14:textId="77777777" w:rsidR="00D6702B" w:rsidRPr="00162C53" w:rsidRDefault="00462611" w:rsidP="00D6702B">
            <w:pPr>
              <w:pStyle w:val="Tabletext"/>
              <w:jc w:val="center"/>
              <w:rPr>
                <w:highlight w:val="green"/>
              </w:rPr>
            </w:pPr>
            <w:r w:rsidRPr="00462611">
              <w:t>Planning; Intelligence and Information Sharing; Public Information and Warning</w:t>
            </w:r>
          </w:p>
        </w:tc>
      </w:tr>
      <w:tr w:rsidR="00D6702B" w:rsidRPr="00037264" w14:paraId="169C876B" w14:textId="77777777" w:rsidTr="00D6702B">
        <w:trPr>
          <w:jc w:val="center"/>
        </w:trPr>
        <w:tc>
          <w:tcPr>
            <w:tcW w:w="4693" w:type="dxa"/>
          </w:tcPr>
          <w:p w14:paraId="169C8769" w14:textId="77777777" w:rsidR="00D6702B" w:rsidRPr="00037264" w:rsidRDefault="00462611" w:rsidP="00D6702B">
            <w:pPr>
              <w:pStyle w:val="Tabletext"/>
            </w:pPr>
            <w:r w:rsidRPr="00462611">
              <w:t>Review intelligence and information sharing and dissemination processes in relation to a credible threat to domestic critical infrastructure owners/operators.</w:t>
            </w:r>
          </w:p>
        </w:tc>
        <w:tc>
          <w:tcPr>
            <w:tcW w:w="4694" w:type="dxa"/>
          </w:tcPr>
          <w:p w14:paraId="169C876A" w14:textId="77777777" w:rsidR="00D6702B" w:rsidRPr="00037264" w:rsidRDefault="00462611" w:rsidP="00D6702B">
            <w:pPr>
              <w:pStyle w:val="Tabletext"/>
              <w:jc w:val="center"/>
            </w:pPr>
            <w:r w:rsidRPr="00462611">
              <w:t>Public Information and Warning;  Intelligence and Information Sharing</w:t>
            </w:r>
          </w:p>
        </w:tc>
      </w:tr>
      <w:tr w:rsidR="00D6702B" w:rsidRPr="00037264" w14:paraId="169C876E" w14:textId="77777777" w:rsidTr="00D6702B">
        <w:trPr>
          <w:jc w:val="center"/>
        </w:trPr>
        <w:tc>
          <w:tcPr>
            <w:tcW w:w="4693" w:type="dxa"/>
          </w:tcPr>
          <w:p w14:paraId="169C876C" w14:textId="77777777" w:rsidR="00D6702B" w:rsidRPr="00037264" w:rsidRDefault="00462611" w:rsidP="00462611">
            <w:pPr>
              <w:pStyle w:val="Tabletext"/>
              <w:tabs>
                <w:tab w:val="left" w:pos="1110"/>
              </w:tabs>
            </w:pPr>
            <w:r w:rsidRPr="00462611">
              <w:t>Discuss private sector stakeholders’ emergency preparedness plans and response procedures to a threat-initiated incident and the coordination activities under National Incident Management System (NIMS) with local, State, and Federal agencies.</w:t>
            </w:r>
          </w:p>
        </w:tc>
        <w:tc>
          <w:tcPr>
            <w:tcW w:w="4694" w:type="dxa"/>
          </w:tcPr>
          <w:p w14:paraId="169C876D" w14:textId="77777777" w:rsidR="00D6702B" w:rsidRPr="00037264" w:rsidRDefault="00462611" w:rsidP="00D6702B">
            <w:pPr>
              <w:pStyle w:val="Tabletext"/>
              <w:jc w:val="center"/>
            </w:pPr>
            <w:r w:rsidRPr="00462611">
              <w:t>Planning; Risk Management for Protection Programs and Activities</w:t>
            </w:r>
          </w:p>
        </w:tc>
      </w:tr>
      <w:tr w:rsidR="00D6702B" w:rsidRPr="00037264" w14:paraId="169C8771" w14:textId="77777777" w:rsidTr="00D6702B">
        <w:trPr>
          <w:jc w:val="center"/>
        </w:trPr>
        <w:tc>
          <w:tcPr>
            <w:tcW w:w="4693" w:type="dxa"/>
          </w:tcPr>
          <w:p w14:paraId="169C876F" w14:textId="77777777" w:rsidR="00D6702B" w:rsidRPr="00037264" w:rsidRDefault="00462611" w:rsidP="00462611">
            <w:pPr>
              <w:pStyle w:val="Tabletext"/>
            </w:pPr>
            <w:r w:rsidRPr="00462611">
              <w:rPr>
                <w:bCs/>
                <w:i/>
                <w:highlight w:val="yellow"/>
              </w:rPr>
              <w:t xml:space="preserve">[Insert </w:t>
            </w:r>
            <w:r w:rsidRPr="00462611">
              <w:rPr>
                <w:i/>
                <w:highlight w:val="yellow"/>
              </w:rPr>
              <w:t>additional E</w:t>
            </w:r>
            <w:r w:rsidRPr="00462611">
              <w:rPr>
                <w:bCs/>
                <w:i/>
                <w:highlight w:val="yellow"/>
              </w:rPr>
              <w:t>xercise Objectives as necessary]</w:t>
            </w:r>
          </w:p>
        </w:tc>
        <w:tc>
          <w:tcPr>
            <w:tcW w:w="4694" w:type="dxa"/>
          </w:tcPr>
          <w:p w14:paraId="169C8770" w14:textId="77777777" w:rsidR="00D6702B" w:rsidRPr="00037264" w:rsidRDefault="00462611" w:rsidP="00D6702B">
            <w:pPr>
              <w:pStyle w:val="Tabletext"/>
              <w:jc w:val="center"/>
            </w:pPr>
            <w:r w:rsidRPr="00462611">
              <w:rPr>
                <w:i/>
                <w:highlight w:val="yellow"/>
              </w:rPr>
              <w:t>[Insert Additional Core Capability, as necessary]</w:t>
            </w:r>
          </w:p>
        </w:tc>
      </w:tr>
    </w:tbl>
    <w:p w14:paraId="169C8772" w14:textId="77777777" w:rsidR="00BD0631" w:rsidRDefault="00BD0631" w:rsidP="00BD0631">
      <w:pPr>
        <w:pStyle w:val="HSEEPFigureTitle"/>
      </w:pPr>
      <w:bookmarkStart w:id="4" w:name="_Toc336426628"/>
      <w:bookmarkStart w:id="5" w:name="_Toc336199560"/>
      <w:bookmarkStart w:id="6" w:name="_Toc336596351"/>
      <w:r>
        <w:t xml:space="preserve">Table 1. </w:t>
      </w:r>
      <w:r w:rsidRPr="002C3CBD">
        <w:t xml:space="preserve">Exercise </w:t>
      </w:r>
      <w:r>
        <w:t xml:space="preserve">Objectives and </w:t>
      </w:r>
      <w:r w:rsidR="00953640">
        <w:t>Associated</w:t>
      </w:r>
      <w:r>
        <w:t xml:space="preserve"> Core Capabilities</w:t>
      </w:r>
    </w:p>
    <w:p w14:paraId="169C8773" w14:textId="77777777" w:rsidR="00162C53" w:rsidRPr="00BF1683" w:rsidRDefault="00162C53" w:rsidP="00162C53">
      <w:pPr>
        <w:pStyle w:val="BodyText"/>
        <w:spacing w:after="120"/>
      </w:pPr>
      <w:r w:rsidRPr="00BF1683">
        <w:t xml:space="preserve">The exercise design objectives are focused on improving understanding of information sharing and incident management activities, identifying opportunities or problems, and developing recommended actions and procedural adjustments to address potential problem areas. </w:t>
      </w:r>
    </w:p>
    <w:p w14:paraId="169C8774" w14:textId="77777777" w:rsidR="00162C53" w:rsidRDefault="00162C53" w:rsidP="00162C53">
      <w:pPr>
        <w:pStyle w:val="BodyText"/>
        <w:numPr>
          <w:ilvl w:val="0"/>
          <w:numId w:val="44"/>
        </w:numPr>
        <w:spacing w:after="120"/>
      </w:pPr>
      <w:r>
        <w:t>Review intelligence and information sharing and dissemination processes in relation to a credible threat to domestic critical infrastructure owners/operators.</w:t>
      </w:r>
    </w:p>
    <w:p w14:paraId="169C8775" w14:textId="77777777" w:rsidR="00162C53" w:rsidRDefault="00162C53" w:rsidP="00162C53">
      <w:pPr>
        <w:pStyle w:val="BodyText"/>
        <w:numPr>
          <w:ilvl w:val="0"/>
          <w:numId w:val="44"/>
        </w:numPr>
        <w:spacing w:after="120"/>
      </w:pPr>
      <w:r>
        <w:t xml:space="preserve">Assess information sharing capabilities with the public, sector partners, and Federal, State, local, tribal, and </w:t>
      </w:r>
      <w:r>
        <w:lastRenderedPageBreak/>
        <w:t>territorial government departments and agencies in accordance with applicable plans and procedures.</w:t>
      </w:r>
    </w:p>
    <w:p w14:paraId="169C8776" w14:textId="77777777" w:rsidR="00162C53" w:rsidRPr="00BF1683" w:rsidRDefault="00162C53" w:rsidP="00162C53">
      <w:pPr>
        <w:pStyle w:val="BodyText"/>
        <w:numPr>
          <w:ilvl w:val="0"/>
          <w:numId w:val="44"/>
        </w:numPr>
        <w:spacing w:after="120"/>
      </w:pPr>
      <w:r>
        <w:t xml:space="preserve">Discuss private sector stakeholders’ emergency preparedness plans and response procedures to a threat-initiated incident and the coordination activities under National Incident Management System with local, State, and Federal agencies. </w:t>
      </w:r>
      <w:r w:rsidRPr="00BF1683">
        <w:t xml:space="preserve"> </w:t>
      </w:r>
    </w:p>
    <w:p w14:paraId="169C8777" w14:textId="77777777" w:rsidR="00162C53" w:rsidRDefault="00162C53" w:rsidP="00D56347">
      <w:pPr>
        <w:numPr>
          <w:ilvl w:val="0"/>
          <w:numId w:val="44"/>
        </w:numPr>
        <w:tabs>
          <w:tab w:val="left" w:pos="360"/>
        </w:tabs>
        <w:rPr>
          <w:rFonts w:cs="Arial"/>
          <w:bCs/>
          <w:kern w:val="24"/>
          <w:highlight w:val="yellow"/>
        </w:rPr>
      </w:pPr>
      <w:bookmarkStart w:id="7" w:name="_Hlk329853474"/>
      <w:r w:rsidRPr="0070748F">
        <w:rPr>
          <w:rFonts w:cs="Arial"/>
          <w:bCs/>
          <w:kern w:val="24"/>
          <w:highlight w:val="yellow"/>
        </w:rPr>
        <w:t xml:space="preserve"> [Insert </w:t>
      </w:r>
      <w:r w:rsidRPr="0070748F">
        <w:rPr>
          <w:highlight w:val="yellow"/>
        </w:rPr>
        <w:t xml:space="preserve">additional </w:t>
      </w:r>
      <w:r w:rsidRPr="0070748F">
        <w:rPr>
          <w:rFonts w:cs="Arial"/>
          <w:bCs/>
          <w:kern w:val="24"/>
          <w:highlight w:val="yellow"/>
        </w:rPr>
        <w:t>exercise objectives as necessary]</w:t>
      </w:r>
    </w:p>
    <w:p w14:paraId="169C8778" w14:textId="77777777" w:rsidR="00D56347" w:rsidRDefault="00D56347" w:rsidP="00D56347">
      <w:pPr>
        <w:tabs>
          <w:tab w:val="left" w:pos="360"/>
        </w:tabs>
        <w:ind w:left="720"/>
        <w:rPr>
          <w:rFonts w:cs="Arial"/>
          <w:bCs/>
          <w:kern w:val="24"/>
          <w:highlight w:val="yellow"/>
        </w:rPr>
      </w:pPr>
    </w:p>
    <w:p w14:paraId="169C8779" w14:textId="77777777" w:rsidR="00D56347" w:rsidRPr="00BF1683" w:rsidRDefault="00D56347" w:rsidP="00D56347">
      <w:pPr>
        <w:pStyle w:val="BodyText"/>
        <w:spacing w:after="0"/>
      </w:pPr>
      <w:r w:rsidRPr="00BF1683">
        <w:t xml:space="preserve">Presidential Policy Directive 8: National Preparedness describes the Nation’s approach to preparing for the threats and hazards that pose the greatest risk to the security of the United States. </w:t>
      </w:r>
      <w:r>
        <w:t xml:space="preserve"> </w:t>
      </w:r>
      <w:r w:rsidRPr="00BF1683">
        <w:t>National preparedness is the shared responsibility of our whole community.</w:t>
      </w:r>
      <w:r>
        <w:t xml:space="preserve"> </w:t>
      </w:r>
      <w:r w:rsidRPr="00BF1683">
        <w:t xml:space="preserve"> Every member contributes, including individuals, communities, private and nonprofit sectors, faith-based organizations, and Federal, state, and local governments</w:t>
      </w:r>
      <w:r>
        <w:t xml:space="preserve">.  </w:t>
      </w:r>
      <w:r w:rsidRPr="00BF1683">
        <w:t xml:space="preserve">We describe our security and resilience posture through the core capabilities that are necessary to deal with risks, and we will use an integrated, layered, and all-of-Nation approach as our foundation. </w:t>
      </w:r>
      <w:r>
        <w:t xml:space="preserve"> </w:t>
      </w:r>
      <w:r w:rsidRPr="00BF1683">
        <w:t>We define success as: “A secure and resilient Nation with the capabilities required across the whole community to prevent, protect against, mitigate, respond to, and recover from the threats and hazards that pose the greatest risk.”</w:t>
      </w:r>
      <w:r>
        <w:rPr>
          <w:rStyle w:val="FootnoteReference"/>
        </w:rPr>
        <w:footnoteReference w:id="1"/>
      </w:r>
      <w:r w:rsidRPr="00BF1683">
        <w:t xml:space="preserve"> Capabilities-based planning focuses on planning under uncertainty because the next danger or disaster can never be forecast with complete accuracy.</w:t>
      </w:r>
      <w:r>
        <w:t xml:space="preserve"> </w:t>
      </w:r>
      <w:r w:rsidRPr="00BF1683">
        <w:t xml:space="preserve"> Therefore, capabilities-based planning takes an all-hazards approach to planning and preparation that builds capabilities that can be applied to a wide variety of incidents.</w:t>
      </w:r>
    </w:p>
    <w:p w14:paraId="169C877A" w14:textId="77777777" w:rsidR="00D56347" w:rsidRPr="00BF1683" w:rsidRDefault="00D56347" w:rsidP="00D56347">
      <w:pPr>
        <w:pStyle w:val="BodyText"/>
      </w:pPr>
      <w:r w:rsidRPr="00BF1683">
        <w:t>The capabilities defined here provide the foundation for development of this exercise’s</w:t>
      </w:r>
      <w:r>
        <w:t xml:space="preserve"> </w:t>
      </w:r>
      <w:r w:rsidRPr="00BF1683">
        <w:t xml:space="preserve">objectives and scenario. </w:t>
      </w:r>
    </w:p>
    <w:p w14:paraId="169C877B" w14:textId="77777777" w:rsidR="00D56347" w:rsidRPr="009C1E88" w:rsidRDefault="00D56347" w:rsidP="00D56347">
      <w:pPr>
        <w:pStyle w:val="BodyText"/>
        <w:numPr>
          <w:ilvl w:val="0"/>
          <w:numId w:val="43"/>
        </w:numPr>
        <w:spacing w:after="120"/>
      </w:pPr>
      <w:r w:rsidRPr="009C1E88">
        <w:t xml:space="preserve">Planning </w:t>
      </w:r>
    </w:p>
    <w:p w14:paraId="169C877C" w14:textId="77777777" w:rsidR="00D56347" w:rsidRPr="009C1E88" w:rsidRDefault="00D56347" w:rsidP="00D56347">
      <w:pPr>
        <w:pStyle w:val="BodyText"/>
        <w:numPr>
          <w:ilvl w:val="0"/>
          <w:numId w:val="43"/>
        </w:numPr>
        <w:spacing w:after="120"/>
      </w:pPr>
      <w:r w:rsidRPr="009C1E88">
        <w:t xml:space="preserve">Intelligence and Information Sharing </w:t>
      </w:r>
    </w:p>
    <w:p w14:paraId="169C877D" w14:textId="77777777" w:rsidR="00D56347" w:rsidRPr="009C1E88" w:rsidRDefault="00D56347" w:rsidP="00D56347">
      <w:pPr>
        <w:pStyle w:val="BodyText"/>
        <w:numPr>
          <w:ilvl w:val="0"/>
          <w:numId w:val="43"/>
        </w:numPr>
        <w:spacing w:after="120"/>
      </w:pPr>
      <w:r w:rsidRPr="009C1E88">
        <w:t xml:space="preserve">Risk Management for Protection Programs and Activities </w:t>
      </w:r>
    </w:p>
    <w:p w14:paraId="169C877E" w14:textId="77777777" w:rsidR="00D56347" w:rsidRPr="009C1E88" w:rsidRDefault="00D56347" w:rsidP="00D56347">
      <w:pPr>
        <w:pStyle w:val="BodyText"/>
        <w:numPr>
          <w:ilvl w:val="0"/>
          <w:numId w:val="43"/>
        </w:numPr>
        <w:spacing w:after="120"/>
      </w:pPr>
      <w:r w:rsidRPr="009C1E88">
        <w:lastRenderedPageBreak/>
        <w:t xml:space="preserve">Public Information and Warning </w:t>
      </w:r>
    </w:p>
    <w:bookmarkEnd w:id="7"/>
    <w:p w14:paraId="169C877F" w14:textId="77777777" w:rsidR="00657735" w:rsidRDefault="00657735" w:rsidP="00657735">
      <w:pPr>
        <w:pStyle w:val="Heading2"/>
      </w:pPr>
      <w:r>
        <w:t>Participant</w:t>
      </w:r>
      <w:bookmarkEnd w:id="4"/>
      <w:r>
        <w:t xml:space="preserve"> Roles and Responsibilities</w:t>
      </w:r>
    </w:p>
    <w:p w14:paraId="169C8780" w14:textId="77777777" w:rsidR="00657735" w:rsidRDefault="00657735" w:rsidP="00657735">
      <w:pPr>
        <w:pStyle w:val="BodyText"/>
      </w:pPr>
      <w:r>
        <w:t xml:space="preserve">The term </w:t>
      </w:r>
      <w:r w:rsidRPr="00A2089D">
        <w:rPr>
          <w:i/>
        </w:rPr>
        <w:t>participant</w:t>
      </w:r>
      <w:r>
        <w:t xml:space="preserve"> encompasses many groups of people, not just those playing in the exercise. Groups of participants involved in the exercise, and their respective roles and responsibilities, are as follows:</w:t>
      </w:r>
    </w:p>
    <w:p w14:paraId="169C8781" w14:textId="77777777" w:rsidR="00657735" w:rsidRDefault="00657735" w:rsidP="00657735">
      <w:pPr>
        <w:pStyle w:val="ListBullet"/>
      </w:pPr>
      <w:r w:rsidRPr="00A2089D">
        <w:rPr>
          <w:b/>
        </w:rPr>
        <w:t>Players.</w:t>
      </w:r>
      <w:r w:rsidRPr="00FF4B68">
        <w:t xml:space="preserve">  </w:t>
      </w:r>
      <w:r>
        <w:t xml:space="preserve">Players are personnel who have an active role </w:t>
      </w:r>
      <w:r w:rsidR="00D16223">
        <w:t xml:space="preserve">in </w:t>
      </w:r>
      <w:r>
        <w:t xml:space="preserve">discussing or performing their regular roles and responsibilities during the exercise.  Players </w:t>
      </w:r>
      <w:r w:rsidR="00D16223">
        <w:t xml:space="preserve">discuss or </w:t>
      </w:r>
      <w:r>
        <w:t>initiate actions in response to the simulated emergency.</w:t>
      </w:r>
    </w:p>
    <w:p w14:paraId="169C8782" w14:textId="77777777" w:rsidR="00657735" w:rsidRDefault="00657735" w:rsidP="00657735">
      <w:pPr>
        <w:pStyle w:val="ListBullet"/>
      </w:pPr>
      <w:r w:rsidRPr="00A2089D">
        <w:rPr>
          <w:b/>
        </w:rPr>
        <w:t>Controllers.</w:t>
      </w:r>
      <w:r w:rsidRPr="00FF4B68">
        <w:t xml:space="preserve">  </w:t>
      </w:r>
      <w:r>
        <w:t>Controllers plan and manage exercise play</w:t>
      </w:r>
      <w:r w:rsidR="009249A6">
        <w:t>,</w:t>
      </w:r>
      <w:r>
        <w:t xml:space="preserve"> set up and operate the exercise site, and act in the roles of organizations or individuals that are not playing in the exercise.  Controllers direct the pace of </w:t>
      </w:r>
      <w:r w:rsidR="00953640">
        <w:t xml:space="preserve">the </w:t>
      </w:r>
      <w:r>
        <w:t xml:space="preserve">exercise, provide key data to players, and may prompt or initiate certain player actions to ensure exercise continuity.  </w:t>
      </w:r>
      <w:r w:rsidR="00A4611C">
        <w:t>In addition, they issue exercise material to players as required, monitor the exercise timeline, and supervise the safety of all exercise participants.</w:t>
      </w:r>
    </w:p>
    <w:p w14:paraId="169C8783" w14:textId="77777777" w:rsidR="00657735" w:rsidRPr="00264B0A" w:rsidRDefault="00657735" w:rsidP="00657735">
      <w:pPr>
        <w:pStyle w:val="ListBullet"/>
      </w:pPr>
      <w:r w:rsidRPr="00264B0A">
        <w:rPr>
          <w:b/>
        </w:rPr>
        <w:t>Simulators.</w:t>
      </w:r>
      <w:r w:rsidRPr="00FF4B68">
        <w:t xml:space="preserve">  </w:t>
      </w:r>
      <w:r w:rsidRPr="00264B0A">
        <w:t xml:space="preserve">Simulators are control staff personnel who role play nonparticipating organizations or individuals. </w:t>
      </w:r>
      <w:r>
        <w:t xml:space="preserve"> </w:t>
      </w:r>
      <w:r w:rsidRPr="00264B0A">
        <w:t xml:space="preserve">They most often operate out of the </w:t>
      </w:r>
      <w:r>
        <w:t>Simulation Cell (</w:t>
      </w:r>
      <w:r w:rsidRPr="00264B0A">
        <w:t>SimCell</w:t>
      </w:r>
      <w:r>
        <w:t>)</w:t>
      </w:r>
      <w:r w:rsidRPr="00264B0A">
        <w:t xml:space="preserve">, but they may occasionally have face-to-face contact with players. </w:t>
      </w:r>
      <w:r>
        <w:t xml:space="preserve"> </w:t>
      </w:r>
      <w:r w:rsidRPr="00264B0A">
        <w:t xml:space="preserve">Simulators function semi-independently under the supervision of SimCell controllers, enacting roles (e.g., media reporters or next of kin) in accordance with instructions provided in the Master Scenario Events List (MSEL). </w:t>
      </w:r>
      <w:r>
        <w:t xml:space="preserve"> </w:t>
      </w:r>
      <w:r w:rsidRPr="00264B0A">
        <w:t>All simulators are ultimately accountable to the Exercise Director and Senior Controller.</w:t>
      </w:r>
    </w:p>
    <w:p w14:paraId="169C8784" w14:textId="77777777" w:rsidR="00657735" w:rsidRDefault="00657735" w:rsidP="00657735">
      <w:pPr>
        <w:pStyle w:val="ListBullet"/>
      </w:pPr>
      <w:r w:rsidRPr="00A2089D">
        <w:rPr>
          <w:b/>
        </w:rPr>
        <w:t>Evaluators.</w:t>
      </w:r>
      <w:r w:rsidRPr="00FF4B68">
        <w:t xml:space="preserve">  </w:t>
      </w:r>
      <w:r>
        <w:t xml:space="preserve">Evaluators evaluate and provide feedback on a designated functional area of the exercise.  Evaluators </w:t>
      </w:r>
      <w:r w:rsidR="00A4611C">
        <w:t xml:space="preserve">observe </w:t>
      </w:r>
      <w:r>
        <w:t>and document performance against established capability targets and critical tasks, in accordance with the Exercise Evaluation Guides (EEGs).</w:t>
      </w:r>
    </w:p>
    <w:p w14:paraId="169C8785" w14:textId="77777777" w:rsidR="00657735" w:rsidRPr="00FF4B68" w:rsidRDefault="00657735" w:rsidP="00657735">
      <w:pPr>
        <w:pStyle w:val="ListBullet"/>
      </w:pPr>
      <w:r w:rsidRPr="00FF4B68">
        <w:rPr>
          <w:b/>
        </w:rPr>
        <w:lastRenderedPageBreak/>
        <w:t>Actors.</w:t>
      </w:r>
      <w:r w:rsidRPr="00FF4B68">
        <w:t xml:space="preserve">  Actors simulate specific roles during exercise play</w:t>
      </w:r>
      <w:r w:rsidR="009249A6" w:rsidRPr="00FF4B68">
        <w:t>, typically</w:t>
      </w:r>
      <w:r w:rsidRPr="00FF4B68">
        <w:t xml:space="preserve"> victims or other bystanders.  </w:t>
      </w:r>
      <w:r w:rsidRPr="00462611">
        <w:rPr>
          <w:highlight w:val="yellow"/>
        </w:rPr>
        <w:t>[Delete bullet if not applicable]</w:t>
      </w:r>
    </w:p>
    <w:p w14:paraId="169C8786" w14:textId="77777777" w:rsidR="00657735" w:rsidRPr="00FF4B68" w:rsidRDefault="00657735" w:rsidP="00657735">
      <w:pPr>
        <w:pStyle w:val="ListBullet"/>
      </w:pPr>
      <w:r w:rsidRPr="00FF4B68">
        <w:rPr>
          <w:b/>
        </w:rPr>
        <w:t>Observers.</w:t>
      </w:r>
      <w:r w:rsidRPr="00FF4B68">
        <w:t xml:space="preserve">  Observers visit or view selected segments of the exercise.  Observers do not play in the exercise, nor do they perform any control or evaluation functions.  Observers view the exercise from a designated observation area and must remain within the observation area during the exercise.  </w:t>
      </w:r>
      <w:r w:rsidR="00A4611C" w:rsidRPr="00FF4B68">
        <w:t>Very Important Persons (</w:t>
      </w:r>
      <w:r w:rsidRPr="00FF4B68">
        <w:t>VIPs</w:t>
      </w:r>
      <w:r w:rsidR="00A4611C" w:rsidRPr="00FF4B68">
        <w:t>)</w:t>
      </w:r>
      <w:r w:rsidRPr="00FF4B68">
        <w:t xml:space="preserve"> are also observers, but they frequently are grouped separately.</w:t>
      </w:r>
    </w:p>
    <w:p w14:paraId="169C8787" w14:textId="77777777" w:rsidR="00657735" w:rsidRPr="00FF4B68" w:rsidRDefault="00657735" w:rsidP="00657735">
      <w:pPr>
        <w:pStyle w:val="ListBullet"/>
      </w:pPr>
      <w:r w:rsidRPr="00FF4B68">
        <w:rPr>
          <w:b/>
        </w:rPr>
        <w:t>Media Personnel.</w:t>
      </w:r>
      <w:r w:rsidRPr="00FF4B68">
        <w:t xml:space="preserve">  Some media personnel may be present as observers, pending approval by </w:t>
      </w:r>
      <w:r w:rsidR="0067796F" w:rsidRPr="00FF4B68">
        <w:t>the sponsor organization</w:t>
      </w:r>
      <w:r w:rsidRPr="00FF4B68">
        <w:t xml:space="preserve"> and </w:t>
      </w:r>
      <w:r w:rsidR="00D16223" w:rsidRPr="00FF4B68">
        <w:t xml:space="preserve">the </w:t>
      </w:r>
      <w:r w:rsidRPr="00FF4B68">
        <w:t xml:space="preserve">Exercise </w:t>
      </w:r>
      <w:r w:rsidR="00D16223" w:rsidRPr="00FF4B68">
        <w:t xml:space="preserve">Planning </w:t>
      </w:r>
      <w:r w:rsidRPr="00FF4B68">
        <w:t xml:space="preserve">Team.  </w:t>
      </w:r>
      <w:r w:rsidRPr="00462611">
        <w:rPr>
          <w:highlight w:val="yellow"/>
        </w:rPr>
        <w:t>[Delete bullet if not applicable]</w:t>
      </w:r>
    </w:p>
    <w:p w14:paraId="169C8788" w14:textId="77777777" w:rsidR="00657735" w:rsidRDefault="00657735" w:rsidP="00657735">
      <w:pPr>
        <w:pStyle w:val="ListBullet"/>
      </w:pPr>
      <w:r w:rsidRPr="00473C24">
        <w:rPr>
          <w:b/>
        </w:rPr>
        <w:t xml:space="preserve">Support Staff. </w:t>
      </w:r>
      <w:r>
        <w:rPr>
          <w:b/>
        </w:rPr>
        <w:t xml:space="preserve"> </w:t>
      </w:r>
      <w:r>
        <w:t xml:space="preserve">The exercise support staff includes individuals who </w:t>
      </w:r>
      <w:r w:rsidR="009249A6">
        <w:t>perform</w:t>
      </w:r>
      <w:r>
        <w:t xml:space="preserve"> administrative and logistical support tasks during the exercise (e.g., registration, catering).</w:t>
      </w:r>
    </w:p>
    <w:p w14:paraId="169C8789" w14:textId="77777777" w:rsidR="00115EAB" w:rsidRPr="0088027D" w:rsidRDefault="00B84C72" w:rsidP="0088027D">
      <w:pPr>
        <w:pStyle w:val="Heading2"/>
      </w:pPr>
      <w:r w:rsidRPr="00B84C72">
        <w:t xml:space="preserve">Exercise </w:t>
      </w:r>
      <w:bookmarkEnd w:id="5"/>
      <w:r w:rsidRPr="00B84C72">
        <w:t>Assumptions and Artificialities</w:t>
      </w:r>
      <w:bookmarkEnd w:id="6"/>
    </w:p>
    <w:p w14:paraId="169C878A" w14:textId="77777777" w:rsidR="00115EAB" w:rsidRDefault="00115EAB" w:rsidP="00115EAB">
      <w:pPr>
        <w:pStyle w:val="BodyText"/>
      </w:pPr>
      <w:r>
        <w:t xml:space="preserve">In any exercise, assumptions and artificialities may be necessary to complete play in the time allotted and/or account for logistical limitations.  </w:t>
      </w:r>
      <w:r w:rsidR="00F42A7C">
        <w:t>Exercise participants</w:t>
      </w:r>
      <w:r w:rsidR="00D106EF">
        <w:t xml:space="preserve"> should accept that assumptions and artificialities are inher</w:t>
      </w:r>
      <w:r w:rsidR="00F42A7C">
        <w:t xml:space="preserve">ent in any exercise, and should not allow these considerations to negatively impact their participation. </w:t>
      </w:r>
    </w:p>
    <w:p w14:paraId="169C878B" w14:textId="77777777" w:rsidR="00115EAB" w:rsidRPr="0088027D" w:rsidRDefault="00115EAB" w:rsidP="0088027D">
      <w:pPr>
        <w:pStyle w:val="Heading3"/>
      </w:pPr>
      <w:r w:rsidRPr="0088027D">
        <w:t>Assumptions</w:t>
      </w:r>
    </w:p>
    <w:p w14:paraId="169C878C" w14:textId="77777777" w:rsidR="00115EAB" w:rsidRDefault="00115EAB" w:rsidP="00115EAB">
      <w:pPr>
        <w:pStyle w:val="BodyText"/>
      </w:pPr>
      <w:r>
        <w:t>Assumptions constitute the implied factual foundation for the exercise and, as such, are assumed to be present before the exercise starts.  The following assumptions apply to the exercise:</w:t>
      </w:r>
    </w:p>
    <w:p w14:paraId="169C878D" w14:textId="77777777" w:rsidR="00162C53" w:rsidRPr="00BF1683" w:rsidRDefault="00162C53" w:rsidP="00162C53">
      <w:pPr>
        <w:pStyle w:val="ListBullet"/>
      </w:pPr>
      <w:r w:rsidRPr="00BF1683">
        <w:t>The scenario for this exercise is artificial</w:t>
      </w:r>
      <w:r>
        <w:t>.</w:t>
      </w:r>
    </w:p>
    <w:p w14:paraId="169C878E" w14:textId="77777777" w:rsidR="00162C53" w:rsidRPr="00BF1683" w:rsidRDefault="00162C53" w:rsidP="00162C53">
      <w:pPr>
        <w:pStyle w:val="ListBullet"/>
      </w:pPr>
      <w:r w:rsidRPr="00BF1683">
        <w:t>The scenario is plausible and events occur as they are presented</w:t>
      </w:r>
      <w:r>
        <w:t>.</w:t>
      </w:r>
    </w:p>
    <w:p w14:paraId="169C878F" w14:textId="77777777" w:rsidR="00162C53" w:rsidRDefault="00162C53" w:rsidP="00162C53">
      <w:pPr>
        <w:pStyle w:val="ListBullet"/>
      </w:pPr>
      <w:r w:rsidRPr="00B403AF">
        <w:lastRenderedPageBreak/>
        <w:t>There are neither “hidden agendas” nor any “trick questions</w:t>
      </w:r>
      <w:r>
        <w:t>.</w:t>
      </w:r>
      <w:r w:rsidRPr="00B403AF">
        <w:t xml:space="preserve">” </w:t>
      </w:r>
    </w:p>
    <w:p w14:paraId="169C8790" w14:textId="77777777" w:rsidR="00162C53" w:rsidRPr="00BF1683" w:rsidRDefault="00162C53" w:rsidP="00162C53">
      <w:pPr>
        <w:pStyle w:val="ListBullet"/>
      </w:pPr>
      <w:r w:rsidRPr="00BF1683">
        <w:t>All players receive information at the same time</w:t>
      </w:r>
      <w:r>
        <w:t>.</w:t>
      </w:r>
    </w:p>
    <w:p w14:paraId="169C8791" w14:textId="77777777" w:rsidR="00162C53" w:rsidRDefault="00162C53" w:rsidP="00162C53">
      <w:pPr>
        <w:pStyle w:val="ListBullet"/>
      </w:pPr>
      <w:r w:rsidRPr="00BF1683">
        <w:t>Assume cooperation and support from other responders, agencies, and organizational entities</w:t>
      </w:r>
      <w:r>
        <w:t>.</w:t>
      </w:r>
    </w:p>
    <w:p w14:paraId="169C8792" w14:textId="77777777" w:rsidR="00162C53" w:rsidRPr="00162C53" w:rsidRDefault="00162C53" w:rsidP="00162C53">
      <w:pPr>
        <w:pStyle w:val="ListBullet"/>
      </w:pPr>
      <w:r w:rsidRPr="00162C53">
        <w:t>The scenario is not derived from current intelligence, but is influenced by real-world events.</w:t>
      </w:r>
    </w:p>
    <w:p w14:paraId="169C8793" w14:textId="77777777" w:rsidR="00115EAB" w:rsidRDefault="00115EAB" w:rsidP="00115EAB">
      <w:pPr>
        <w:pStyle w:val="Heading3"/>
      </w:pPr>
      <w:r>
        <w:t>Artificialities</w:t>
      </w:r>
    </w:p>
    <w:p w14:paraId="169C8794" w14:textId="77777777" w:rsidR="00115EAB" w:rsidRDefault="00115EAB" w:rsidP="00115EAB">
      <w:pPr>
        <w:pStyle w:val="BodyText"/>
      </w:pPr>
      <w:r>
        <w:t>During this exercise, the following artificialities apply:</w:t>
      </w:r>
    </w:p>
    <w:p w14:paraId="169C8795" w14:textId="77777777" w:rsidR="00115EAB" w:rsidRPr="00462611" w:rsidRDefault="00953640" w:rsidP="00115EAB">
      <w:pPr>
        <w:pStyle w:val="ListBullet"/>
        <w:rPr>
          <w:highlight w:val="yellow"/>
        </w:rPr>
      </w:pPr>
      <w:r w:rsidRPr="00462611">
        <w:rPr>
          <w:highlight w:val="yellow"/>
        </w:rPr>
        <w:t>[</w:t>
      </w:r>
      <w:r w:rsidR="00115EAB" w:rsidRPr="00462611">
        <w:rPr>
          <w:highlight w:val="yellow"/>
        </w:rPr>
        <w:t xml:space="preserve">Exercise communication and coordination </w:t>
      </w:r>
      <w:r w:rsidR="008A2B21" w:rsidRPr="00462611">
        <w:rPr>
          <w:highlight w:val="yellow"/>
        </w:rPr>
        <w:t>is</w:t>
      </w:r>
      <w:r w:rsidR="00115EAB" w:rsidRPr="00462611">
        <w:rPr>
          <w:highlight w:val="yellow"/>
        </w:rPr>
        <w:t xml:space="preserve"> limited to participating exercise</w:t>
      </w:r>
      <w:r w:rsidR="00CF0CC4" w:rsidRPr="00462611">
        <w:rPr>
          <w:highlight w:val="yellow"/>
        </w:rPr>
        <w:t xml:space="preserve"> organizations,</w:t>
      </w:r>
      <w:r w:rsidR="00115EAB" w:rsidRPr="00462611">
        <w:rPr>
          <w:highlight w:val="yellow"/>
        </w:rPr>
        <w:t xml:space="preserve"> venues</w:t>
      </w:r>
      <w:r w:rsidR="00CF0CC4" w:rsidRPr="00462611">
        <w:rPr>
          <w:highlight w:val="yellow"/>
        </w:rPr>
        <w:t>,</w:t>
      </w:r>
      <w:r w:rsidR="00115EAB" w:rsidRPr="00462611">
        <w:rPr>
          <w:highlight w:val="yellow"/>
        </w:rPr>
        <w:t xml:space="preserve"> and the SimCell.</w:t>
      </w:r>
      <w:r w:rsidRPr="00462611">
        <w:rPr>
          <w:highlight w:val="yellow"/>
        </w:rPr>
        <w:t>]</w:t>
      </w:r>
    </w:p>
    <w:p w14:paraId="169C8796" w14:textId="77777777" w:rsidR="0062551D" w:rsidRPr="00462611" w:rsidRDefault="00953640" w:rsidP="00115EAB">
      <w:pPr>
        <w:pStyle w:val="ListBullet"/>
        <w:rPr>
          <w:highlight w:val="yellow"/>
        </w:rPr>
        <w:sectPr w:rsidR="0062551D" w:rsidRPr="00462611" w:rsidSect="00FC1428">
          <w:headerReference w:type="even" r:id="rId17"/>
          <w:footerReference w:type="default" r:id="rId18"/>
          <w:pgSz w:w="12240" w:h="15840" w:code="1"/>
          <w:pgMar w:top="1440" w:right="1440" w:bottom="1440" w:left="1440" w:header="432" w:footer="432" w:gutter="0"/>
          <w:cols w:space="720"/>
          <w:docGrid w:linePitch="360"/>
        </w:sectPr>
      </w:pPr>
      <w:r w:rsidRPr="00462611">
        <w:rPr>
          <w:highlight w:val="yellow"/>
        </w:rPr>
        <w:t>[</w:t>
      </w:r>
      <w:r w:rsidR="00115EAB" w:rsidRPr="00462611">
        <w:rPr>
          <w:highlight w:val="yellow"/>
        </w:rPr>
        <w:t xml:space="preserve">Only communication methods listed in the Communications Directory </w:t>
      </w:r>
      <w:r w:rsidR="008A2B21" w:rsidRPr="00462611">
        <w:rPr>
          <w:highlight w:val="yellow"/>
        </w:rPr>
        <w:t>are</w:t>
      </w:r>
      <w:r w:rsidR="00115EAB" w:rsidRPr="00462611">
        <w:rPr>
          <w:highlight w:val="yellow"/>
        </w:rPr>
        <w:t xml:space="preserve"> available for players to use during the exercise.</w:t>
      </w:r>
      <w:r w:rsidRPr="00462611">
        <w:rPr>
          <w:highlight w:val="yellow"/>
        </w:rPr>
        <w:t>]</w:t>
      </w:r>
    </w:p>
    <w:p w14:paraId="169C8797" w14:textId="77777777" w:rsidR="00AA6F8B" w:rsidRDefault="00E47025" w:rsidP="00575B50">
      <w:pPr>
        <w:pStyle w:val="Heading1"/>
      </w:pPr>
      <w:bookmarkStart w:id="8" w:name="_Toc336200399"/>
      <w:bookmarkStart w:id="9" w:name="_Toc336596352"/>
      <w:r>
        <w:lastRenderedPageBreak/>
        <w:t>Exercise Logistics</w:t>
      </w:r>
      <w:bookmarkEnd w:id="8"/>
      <w:bookmarkEnd w:id="9"/>
    </w:p>
    <w:p w14:paraId="169C8798" w14:textId="77777777" w:rsidR="00CF6EFC" w:rsidRDefault="00E47025" w:rsidP="00575B50">
      <w:pPr>
        <w:pStyle w:val="Heading2"/>
      </w:pPr>
      <w:bookmarkStart w:id="10" w:name="_Toc336596354"/>
      <w:r>
        <w:t>Safety</w:t>
      </w:r>
      <w:r w:rsidR="00CF65A7">
        <w:t xml:space="preserve"> </w:t>
      </w:r>
      <w:bookmarkEnd w:id="10"/>
    </w:p>
    <w:p w14:paraId="169C8799" w14:textId="77777777" w:rsidR="00CF6EFC" w:rsidRDefault="00CF6EFC" w:rsidP="00CF6EFC">
      <w:pPr>
        <w:pStyle w:val="BodyText"/>
      </w:pPr>
      <w:r>
        <w:t xml:space="preserve">Exercise participant safety takes priority over exercise events. </w:t>
      </w:r>
      <w:r w:rsidR="003760B7">
        <w:t xml:space="preserve"> </w:t>
      </w:r>
      <w:r>
        <w:t>The following general requirements apply to the exercise:</w:t>
      </w:r>
    </w:p>
    <w:p w14:paraId="169C879A" w14:textId="77777777" w:rsidR="00CF6EFC" w:rsidRDefault="00D6119A" w:rsidP="006E6BD6">
      <w:pPr>
        <w:pStyle w:val="ListBullet"/>
      </w:pPr>
      <w:r w:rsidRPr="00D6119A">
        <w:t>A Safety Controller is responsible for participant safety; any safety concerns must be immediately reported to the Safety Controller.  The Safety Controller and Exercise Director will determine if a real-world emergency warrants a pause in exercise play</w:t>
      </w:r>
      <w:r w:rsidR="006E6BD6">
        <w:t xml:space="preserve"> and when exercise play can be resumed.</w:t>
      </w:r>
    </w:p>
    <w:p w14:paraId="169C879B" w14:textId="77777777" w:rsidR="002A0096" w:rsidRDefault="002A0096" w:rsidP="006E6BD6">
      <w:pPr>
        <w:pStyle w:val="ListBullet"/>
      </w:pPr>
      <w:r>
        <w:t xml:space="preserve">For an emergency that requires assistance, use the phrase </w:t>
      </w:r>
      <w:r w:rsidR="00FF4B68" w:rsidRPr="00462611">
        <w:rPr>
          <w:highlight w:val="yellow"/>
        </w:rPr>
        <w:t>[</w:t>
      </w:r>
      <w:r w:rsidRPr="00462611">
        <w:rPr>
          <w:b/>
          <w:highlight w:val="yellow"/>
        </w:rPr>
        <w:t>“real-world emergency.”</w:t>
      </w:r>
      <w:r w:rsidR="00FF4B68" w:rsidRPr="00462611">
        <w:rPr>
          <w:b/>
          <w:highlight w:val="yellow"/>
        </w:rPr>
        <w:t>]</w:t>
      </w:r>
      <w:r>
        <w:t xml:space="preserve">  The following procedures should be used in case of a real emergency during the exercise:</w:t>
      </w:r>
    </w:p>
    <w:p w14:paraId="169C879C" w14:textId="77777777" w:rsidR="00A43A33" w:rsidRDefault="002A0096">
      <w:pPr>
        <w:pStyle w:val="ListBullet2"/>
      </w:pPr>
      <w:r>
        <w:t>Anyone who observes a participant who is seriously ill or injured will immediately notify emergency services and the closest controller, and</w:t>
      </w:r>
      <w:r w:rsidR="00035002">
        <w:t>,</w:t>
      </w:r>
      <w:r w:rsidR="00C86799">
        <w:t xml:space="preserve"> within reason</w:t>
      </w:r>
      <w:r w:rsidR="006E6BD6">
        <w:t xml:space="preserve"> and training</w:t>
      </w:r>
      <w:r>
        <w:t>, render aid.</w:t>
      </w:r>
    </w:p>
    <w:p w14:paraId="169C879D" w14:textId="77777777" w:rsidR="00A43A33" w:rsidRDefault="002A0096">
      <w:pPr>
        <w:pStyle w:val="ListBullet2"/>
      </w:pPr>
      <w:r>
        <w:t xml:space="preserve">The controller aware of a real emergency will initiate the </w:t>
      </w:r>
      <w:r w:rsidR="00FF4B68" w:rsidRPr="00462611">
        <w:rPr>
          <w:b/>
          <w:highlight w:val="yellow"/>
        </w:rPr>
        <w:t>[</w:t>
      </w:r>
      <w:r w:rsidRPr="00462611">
        <w:rPr>
          <w:b/>
          <w:highlight w:val="yellow"/>
        </w:rPr>
        <w:t>“real-world emergency”</w:t>
      </w:r>
      <w:r w:rsidR="00FF4B68" w:rsidRPr="00462611">
        <w:rPr>
          <w:b/>
          <w:highlight w:val="yellow"/>
        </w:rPr>
        <w:t>]</w:t>
      </w:r>
      <w:r>
        <w:t xml:space="preserve"> broadcast and provide the </w:t>
      </w:r>
      <w:r w:rsidR="006E6BD6">
        <w:t xml:space="preserve">Safety Controller, </w:t>
      </w:r>
      <w:r>
        <w:t>Senior Controller</w:t>
      </w:r>
      <w:r w:rsidR="006E6BD6">
        <w:t>,</w:t>
      </w:r>
      <w:r>
        <w:t xml:space="preserve"> and Exercise Director</w:t>
      </w:r>
      <w:r w:rsidR="006E6BD6">
        <w:t xml:space="preserve"> with the location of </w:t>
      </w:r>
      <w:r w:rsidR="00F559A9">
        <w:t xml:space="preserve">the emergency and resources needed, if any.  The Senior Controller will notify the </w:t>
      </w:r>
      <w:r w:rsidR="00FF4B68" w:rsidRPr="00462611">
        <w:rPr>
          <w:highlight w:val="yellow"/>
        </w:rPr>
        <w:t>[</w:t>
      </w:r>
      <w:r w:rsidRPr="00462611">
        <w:rPr>
          <w:highlight w:val="yellow"/>
        </w:rPr>
        <w:t>Control Cell or SimCell</w:t>
      </w:r>
      <w:r w:rsidR="00FF4B68" w:rsidRPr="00462611">
        <w:rPr>
          <w:highlight w:val="yellow"/>
        </w:rPr>
        <w:t>]</w:t>
      </w:r>
      <w:r>
        <w:t xml:space="preserve"> as soon as possible if a real emergency occurs.</w:t>
      </w:r>
    </w:p>
    <w:p w14:paraId="169C879E" w14:textId="77777777" w:rsidR="002A0096" w:rsidRDefault="002A0096" w:rsidP="002A0096">
      <w:pPr>
        <w:pStyle w:val="Heading3"/>
      </w:pPr>
      <w:r w:rsidRPr="006D5874">
        <w:t xml:space="preserve">Fire Safety </w:t>
      </w:r>
      <w:r w:rsidRPr="00A40E2E">
        <w:rPr>
          <w:highlight w:val="yellow"/>
        </w:rPr>
        <w:t>[delete section if not applicable]</w:t>
      </w:r>
    </w:p>
    <w:p w14:paraId="169C879F" w14:textId="77777777" w:rsidR="003844AE" w:rsidRPr="0065212B" w:rsidRDefault="0065212B" w:rsidP="002A0096">
      <w:r w:rsidRPr="0065212B">
        <w:t xml:space="preserve">Standard fire and safety </w:t>
      </w:r>
      <w:r>
        <w:t>regulations</w:t>
      </w:r>
      <w:r w:rsidRPr="0065212B">
        <w:t xml:space="preserve"> </w:t>
      </w:r>
      <w:r>
        <w:t>relevant</w:t>
      </w:r>
      <w:r w:rsidRPr="0065212B">
        <w:t xml:space="preserve"> to the </w:t>
      </w:r>
      <w:r w:rsidRPr="00A40E2E">
        <w:rPr>
          <w:highlight w:val="yellow"/>
        </w:rPr>
        <w:t>[jurisdiction, venue, or organization]</w:t>
      </w:r>
      <w:r>
        <w:t xml:space="preserve"> </w:t>
      </w:r>
      <w:r w:rsidRPr="0065212B">
        <w:t>will</w:t>
      </w:r>
      <w:r>
        <w:t xml:space="preserve"> </w:t>
      </w:r>
      <w:r w:rsidRPr="0065212B">
        <w:t>be followed during the exercise.</w:t>
      </w:r>
      <w:r w:rsidR="00CF0CC4">
        <w:t xml:space="preserve"> </w:t>
      </w:r>
      <w:r w:rsidRPr="0065212B">
        <w:t xml:space="preserve"> </w:t>
      </w:r>
      <w:r w:rsidR="002A0096" w:rsidRPr="00A40E2E">
        <w:rPr>
          <w:highlight w:val="yellow"/>
        </w:rPr>
        <w:t>[Insert any organization- or venue-specific guidelines or protocols.]</w:t>
      </w:r>
    </w:p>
    <w:p w14:paraId="169C87A0" w14:textId="77777777" w:rsidR="002A0096" w:rsidRDefault="002A0096" w:rsidP="002A0096">
      <w:pPr>
        <w:pStyle w:val="Heading3"/>
      </w:pPr>
      <w:r w:rsidRPr="006D5874">
        <w:lastRenderedPageBreak/>
        <w:t xml:space="preserve">Emergency Medical Services </w:t>
      </w:r>
      <w:r w:rsidRPr="00A40E2E">
        <w:rPr>
          <w:highlight w:val="yellow"/>
        </w:rPr>
        <w:t>[delete section if not applicable]</w:t>
      </w:r>
    </w:p>
    <w:p w14:paraId="169C87A1" w14:textId="77777777" w:rsidR="002A0096" w:rsidRDefault="0067796F" w:rsidP="002A0096">
      <w:pPr>
        <w:pStyle w:val="BodyText"/>
      </w:pPr>
      <w:r w:rsidRPr="0067796F">
        <w:t>The sponsor organization</w:t>
      </w:r>
      <w:r w:rsidR="0065212B">
        <w:t xml:space="preserve"> will coordinate with local emergency medical services in the event of a real-world emergency.</w:t>
      </w:r>
      <w:r w:rsidR="002A0096">
        <w:t xml:space="preserve">  </w:t>
      </w:r>
      <w:r w:rsidR="002A0096" w:rsidRPr="00A40E2E">
        <w:rPr>
          <w:highlight w:val="yellow"/>
        </w:rPr>
        <w:t>[Insert any organization- or venue-specific guidelines or protocols.]</w:t>
      </w:r>
    </w:p>
    <w:p w14:paraId="169C87A2" w14:textId="77777777" w:rsidR="00A3505C" w:rsidRDefault="00A3505C" w:rsidP="00A3505C">
      <w:pPr>
        <w:pStyle w:val="Heading3"/>
      </w:pPr>
      <w:r>
        <w:t xml:space="preserve">Electrical and Generating Device Hazards </w:t>
      </w:r>
      <w:r w:rsidRPr="00A40E2E">
        <w:rPr>
          <w:highlight w:val="yellow"/>
        </w:rPr>
        <w:t>[delete section if not applicable]</w:t>
      </w:r>
    </w:p>
    <w:p w14:paraId="169C87A3" w14:textId="77777777" w:rsidR="00A3505C" w:rsidRDefault="0065212B" w:rsidP="00A3505C">
      <w:pPr>
        <w:pStyle w:val="BodyText"/>
      </w:pPr>
      <w:r w:rsidRPr="0065212B">
        <w:t>A</w:t>
      </w:r>
      <w:r w:rsidR="00A3505C" w:rsidRPr="0065212B">
        <w:t xml:space="preserve">ll applicable electrical and generating device safety requirements </w:t>
      </w:r>
      <w:r>
        <w:t>should</w:t>
      </w:r>
      <w:r w:rsidRPr="0065212B">
        <w:t xml:space="preserve"> be documented pr</w:t>
      </w:r>
      <w:r w:rsidR="00A3505C" w:rsidRPr="0065212B">
        <w:t>ior to the start of the exercise.</w:t>
      </w:r>
      <w:r w:rsidR="00A3505C">
        <w:t xml:space="preserve">  </w:t>
      </w:r>
      <w:r w:rsidR="00A3505C" w:rsidRPr="00A40E2E">
        <w:rPr>
          <w:highlight w:val="yellow"/>
        </w:rPr>
        <w:t>[Insert any organization- or venue-specific guidelines or protocols.]</w:t>
      </w:r>
    </w:p>
    <w:p w14:paraId="169C87A4" w14:textId="77777777" w:rsidR="00A3505C" w:rsidRDefault="00A3505C" w:rsidP="00A3505C">
      <w:pPr>
        <w:pStyle w:val="Heading3"/>
      </w:pPr>
      <w:r>
        <w:t xml:space="preserve">Weapons Policy </w:t>
      </w:r>
      <w:r w:rsidRPr="00A40E2E">
        <w:rPr>
          <w:highlight w:val="yellow"/>
        </w:rPr>
        <w:t>[delete section if not applicable]</w:t>
      </w:r>
    </w:p>
    <w:p w14:paraId="169C87A5" w14:textId="77777777" w:rsidR="00A3505C" w:rsidRDefault="00A3505C" w:rsidP="00A3505C">
      <w:pPr>
        <w:pStyle w:val="BodyText"/>
      </w:pPr>
      <w:r>
        <w:t xml:space="preserve">All participants will follow the </w:t>
      </w:r>
      <w:r w:rsidR="00FD6365">
        <w:t>relevant</w:t>
      </w:r>
      <w:r w:rsidR="00550476">
        <w:t xml:space="preserve"> weapons policy</w:t>
      </w:r>
      <w:r>
        <w:t xml:space="preserve"> for the exercising organization or exercise venue.  </w:t>
      </w:r>
      <w:r w:rsidR="00FF4B68" w:rsidRPr="00A40E2E">
        <w:rPr>
          <w:highlight w:val="yellow"/>
        </w:rPr>
        <w:t>[</w:t>
      </w:r>
      <w:r w:rsidR="00D6119A" w:rsidRPr="00A40E2E">
        <w:rPr>
          <w:highlight w:val="yellow"/>
        </w:rPr>
        <w:t xml:space="preserve">Please see </w:t>
      </w:r>
      <w:r w:rsidRPr="00A40E2E">
        <w:rPr>
          <w:highlight w:val="yellow"/>
        </w:rPr>
        <w:t xml:space="preserve">Appendix </w:t>
      </w:r>
      <w:r w:rsidR="00FF4B68" w:rsidRPr="00A40E2E">
        <w:rPr>
          <w:highlight w:val="yellow"/>
        </w:rPr>
        <w:t>[</w:t>
      </w:r>
      <w:r w:rsidR="00A83003" w:rsidRPr="00A40E2E">
        <w:rPr>
          <w:highlight w:val="yellow"/>
        </w:rPr>
        <w:t>X</w:t>
      </w:r>
      <w:r w:rsidR="00FF4B68" w:rsidRPr="00A40E2E">
        <w:rPr>
          <w:highlight w:val="yellow"/>
        </w:rPr>
        <w:t>]</w:t>
      </w:r>
      <w:r w:rsidR="00D6119A" w:rsidRPr="00A40E2E">
        <w:rPr>
          <w:highlight w:val="yellow"/>
        </w:rPr>
        <w:t xml:space="preserve"> for a detailed description of the weapons policy.</w:t>
      </w:r>
      <w:r w:rsidR="00FF4B68" w:rsidRPr="00A40E2E">
        <w:rPr>
          <w:highlight w:val="yellow"/>
        </w:rPr>
        <w:t>]</w:t>
      </w:r>
    </w:p>
    <w:p w14:paraId="169C87A6" w14:textId="77777777" w:rsidR="00116D48" w:rsidRDefault="00116D48" w:rsidP="00116D48">
      <w:pPr>
        <w:pStyle w:val="Heading2"/>
      </w:pPr>
      <w:bookmarkStart w:id="11" w:name="_Toc336596355"/>
      <w:r>
        <w:t>Site Access</w:t>
      </w:r>
      <w:bookmarkEnd w:id="11"/>
    </w:p>
    <w:p w14:paraId="169C87A7" w14:textId="77777777" w:rsidR="00116D48" w:rsidRDefault="00116D48" w:rsidP="00116D48">
      <w:pPr>
        <w:pStyle w:val="Heading3"/>
      </w:pPr>
      <w:r>
        <w:t>Security</w:t>
      </w:r>
    </w:p>
    <w:p w14:paraId="169C87A8" w14:textId="77777777" w:rsidR="0062551D" w:rsidRDefault="002A0096" w:rsidP="0062551D">
      <w:pPr>
        <w:pStyle w:val="BodyText"/>
      </w:pPr>
      <w:r>
        <w:t xml:space="preserve">If entry control is required for the exercise venue(s), </w:t>
      </w:r>
      <w:r w:rsidR="0067796F">
        <w:t xml:space="preserve">the </w:t>
      </w:r>
      <w:r w:rsidR="0067796F" w:rsidRPr="0067796F">
        <w:t>s</w:t>
      </w:r>
      <w:r w:rsidRPr="0067796F">
        <w:t xml:space="preserve">ponsor </w:t>
      </w:r>
      <w:r w:rsidR="0067796F" w:rsidRPr="0067796F">
        <w:t>o</w:t>
      </w:r>
      <w:r w:rsidR="00C70827" w:rsidRPr="0067796F">
        <w:t>rganization</w:t>
      </w:r>
      <w:r>
        <w:t xml:space="preserve"> </w:t>
      </w:r>
      <w:r w:rsidR="008A2B21">
        <w:t>is responsible for</w:t>
      </w:r>
      <w:r>
        <w:t xml:space="preserve"> arrang</w:t>
      </w:r>
      <w:r w:rsidR="008A2B21">
        <w:t>ing</w:t>
      </w:r>
      <w:r>
        <w:t xml:space="preserve"> appropriate security measures.  </w:t>
      </w:r>
      <w:r w:rsidR="0062551D">
        <w:t xml:space="preserve">To prevent </w:t>
      </w:r>
      <w:r w:rsidR="00B2586E">
        <w:t>i</w:t>
      </w:r>
      <w:r w:rsidR="0062551D">
        <w:t xml:space="preserve">nterruption of the exercise, access to exercise sites and the </w:t>
      </w:r>
      <w:r w:rsidR="00FF4B68" w:rsidRPr="00462611">
        <w:rPr>
          <w:highlight w:val="yellow"/>
        </w:rPr>
        <w:t>[</w:t>
      </w:r>
      <w:r w:rsidR="0062551D" w:rsidRPr="00462611">
        <w:rPr>
          <w:highlight w:val="yellow"/>
        </w:rPr>
        <w:t>Control Cell and/or SimCell</w:t>
      </w:r>
      <w:r w:rsidR="00FF4B68" w:rsidRPr="00462611">
        <w:rPr>
          <w:highlight w:val="yellow"/>
        </w:rPr>
        <w:t>]</w:t>
      </w:r>
      <w:r w:rsidR="0062551D">
        <w:t xml:space="preserve"> </w:t>
      </w:r>
      <w:r w:rsidR="008A2B21">
        <w:t>is</w:t>
      </w:r>
      <w:r w:rsidR="0062551D">
        <w:t xml:space="preserve"> limited to exercise participants.  Players should advise their venue’s controller or evaluator </w:t>
      </w:r>
      <w:r w:rsidR="00550476">
        <w:t>of</w:t>
      </w:r>
      <w:r w:rsidR="00C70827">
        <w:t xml:space="preserve"> any</w:t>
      </w:r>
      <w:r w:rsidR="0062551D">
        <w:t xml:space="preserve"> unauthorized person</w:t>
      </w:r>
      <w:r w:rsidR="00550476">
        <w:t>s</w:t>
      </w:r>
      <w:r w:rsidR="0062551D">
        <w:t>.</w:t>
      </w:r>
    </w:p>
    <w:p w14:paraId="169C87A9" w14:textId="77777777" w:rsidR="00116D48" w:rsidRDefault="00A869D1" w:rsidP="00116D48">
      <w:pPr>
        <w:pStyle w:val="Heading3"/>
      </w:pPr>
      <w:r>
        <w:t>Media/</w:t>
      </w:r>
      <w:r w:rsidR="00116D48">
        <w:t>Observer Coordination</w:t>
      </w:r>
      <w:r w:rsidR="009E09D2">
        <w:t xml:space="preserve"> </w:t>
      </w:r>
      <w:r w:rsidR="003760B7" w:rsidRPr="00A40E2E">
        <w:rPr>
          <w:highlight w:val="yellow"/>
        </w:rPr>
        <w:t>[delete section if not applicable]</w:t>
      </w:r>
    </w:p>
    <w:p w14:paraId="169C87AA" w14:textId="77777777" w:rsidR="0062551D" w:rsidRDefault="009E09D2" w:rsidP="0062551D">
      <w:pPr>
        <w:pStyle w:val="BodyText"/>
      </w:pPr>
      <w:r>
        <w:t>O</w:t>
      </w:r>
      <w:r w:rsidR="0062551D">
        <w:t>rganization</w:t>
      </w:r>
      <w:r>
        <w:t>s</w:t>
      </w:r>
      <w:r w:rsidR="0062551D">
        <w:t xml:space="preserve"> with </w:t>
      </w:r>
      <w:r w:rsidR="003760B7">
        <w:t xml:space="preserve">media personnel and/or </w:t>
      </w:r>
      <w:r w:rsidR="0062551D">
        <w:t>observers</w:t>
      </w:r>
      <w:r w:rsidR="00BE6309">
        <w:t xml:space="preserve"> </w:t>
      </w:r>
      <w:r>
        <w:t>attending the event</w:t>
      </w:r>
      <w:r w:rsidR="0062551D">
        <w:t xml:space="preserve"> </w:t>
      </w:r>
      <w:r>
        <w:t>should</w:t>
      </w:r>
      <w:r w:rsidR="0062551D">
        <w:t xml:space="preserve"> coordinate with </w:t>
      </w:r>
      <w:r w:rsidR="0067796F">
        <w:t>the sponsor organization</w:t>
      </w:r>
      <w:r w:rsidR="0062551D">
        <w:t xml:space="preserve"> for access to the exercise site.  </w:t>
      </w:r>
      <w:r w:rsidR="00BE6309">
        <w:t>Media/</w:t>
      </w:r>
      <w:r w:rsidR="0062551D">
        <w:t>O</w:t>
      </w:r>
      <w:r w:rsidR="00823017">
        <w:t xml:space="preserve">bservers </w:t>
      </w:r>
      <w:r w:rsidR="008A2B21">
        <w:t>are</w:t>
      </w:r>
      <w:r w:rsidR="00823017">
        <w:t xml:space="preserve"> escorted</w:t>
      </w:r>
      <w:r w:rsidR="00550476">
        <w:t xml:space="preserve"> </w:t>
      </w:r>
      <w:r w:rsidR="00BE6309">
        <w:t xml:space="preserve">to </w:t>
      </w:r>
      <w:r w:rsidR="00823017">
        <w:t>designated</w:t>
      </w:r>
      <w:r w:rsidR="00550476">
        <w:t xml:space="preserve"> </w:t>
      </w:r>
      <w:r w:rsidR="0062551D">
        <w:t>area</w:t>
      </w:r>
      <w:r w:rsidR="00BE6309">
        <w:t>s</w:t>
      </w:r>
      <w:r w:rsidR="00823017">
        <w:t xml:space="preserve"> and</w:t>
      </w:r>
      <w:r w:rsidR="00823017" w:rsidRPr="00823017">
        <w:t xml:space="preserve"> </w:t>
      </w:r>
      <w:r w:rsidR="00823017">
        <w:t>accompanied by an exercise controller at all times</w:t>
      </w:r>
      <w:r w:rsidR="0062551D">
        <w:t xml:space="preserve">.  </w:t>
      </w:r>
      <w:r w:rsidR="0067796F">
        <w:t>Sponsor organization</w:t>
      </w:r>
      <w:r w:rsidR="0062551D">
        <w:t xml:space="preserve"> representatives </w:t>
      </w:r>
      <w:r w:rsidR="0062551D">
        <w:lastRenderedPageBreak/>
        <w:t>and</w:t>
      </w:r>
      <w:r w:rsidR="00823017">
        <w:t>/or the observer controller may</w:t>
      </w:r>
      <w:r w:rsidR="0062551D">
        <w:t xml:space="preserve"> be present to </w:t>
      </w:r>
      <w:r w:rsidR="00550476">
        <w:t>explain</w:t>
      </w:r>
      <w:r w:rsidR="00C70827">
        <w:t xml:space="preserve"> exercise</w:t>
      </w:r>
      <w:r w:rsidR="00550476">
        <w:t xml:space="preserve"> conduct and answer questions</w:t>
      </w:r>
      <w:r w:rsidR="0062551D">
        <w:t>.</w:t>
      </w:r>
      <w:r w:rsidR="00A869D1" w:rsidRPr="00A869D1">
        <w:t xml:space="preserve"> </w:t>
      </w:r>
      <w:r>
        <w:t xml:space="preserve"> Exercise participants should be advised of </w:t>
      </w:r>
      <w:r w:rsidR="00C70827">
        <w:t xml:space="preserve">media and/or </w:t>
      </w:r>
      <w:r>
        <w:t>observer presence.</w:t>
      </w:r>
    </w:p>
    <w:p w14:paraId="169C87AB" w14:textId="77777777" w:rsidR="0062551D" w:rsidRDefault="0062551D" w:rsidP="0062551D">
      <w:pPr>
        <w:pStyle w:val="Heading3"/>
      </w:pPr>
      <w:r>
        <w:t>Exercise Identification</w:t>
      </w:r>
      <w:r w:rsidR="0067796F">
        <w:t xml:space="preserve"> </w:t>
      </w:r>
      <w:r w:rsidR="0067796F" w:rsidRPr="00A40E2E">
        <w:rPr>
          <w:highlight w:val="yellow"/>
        </w:rPr>
        <w:t>[delete section if not applicable]</w:t>
      </w:r>
    </w:p>
    <w:p w14:paraId="169C87AC" w14:textId="77777777" w:rsidR="0062551D" w:rsidRDefault="00550476" w:rsidP="00134781">
      <w:pPr>
        <w:pStyle w:val="BodyText"/>
      </w:pPr>
      <w:r>
        <w:t xml:space="preserve">Exercise staff </w:t>
      </w:r>
      <w:r w:rsidR="00A869D1">
        <w:t xml:space="preserve">may be identified by </w:t>
      </w:r>
      <w:r>
        <w:t>badges</w:t>
      </w:r>
      <w:r w:rsidR="003760B7">
        <w:t>, hats, and/or vests</w:t>
      </w:r>
      <w:r>
        <w:t xml:space="preserve"> to clearly </w:t>
      </w:r>
      <w:r w:rsidR="00134781">
        <w:t>display</w:t>
      </w:r>
      <w:r>
        <w:t xml:space="preserve"> exercise roles</w:t>
      </w:r>
      <w:r w:rsidR="008F54C3">
        <w:t xml:space="preserve">; additionally, </w:t>
      </w:r>
      <w:r w:rsidR="00134781">
        <w:t xml:space="preserve">uniform clothing </w:t>
      </w:r>
      <w:r w:rsidR="00A869D1">
        <w:t>may</w:t>
      </w:r>
      <w:r w:rsidR="00134781">
        <w:t xml:space="preserve"> be worn to show agency affiliation</w:t>
      </w:r>
      <w:r w:rsidR="00A869D1">
        <w:t>.</w:t>
      </w:r>
      <w:r w:rsidR="009E09D2">
        <w:t xml:space="preserve">  </w:t>
      </w:r>
      <w:r w:rsidR="0062551D" w:rsidRPr="00FF4B68">
        <w:t xml:space="preserve">Table </w:t>
      </w:r>
      <w:r w:rsidR="009249A6" w:rsidRPr="00FF4B68">
        <w:t>2</w:t>
      </w:r>
      <w:r w:rsidR="009249A6">
        <w:t xml:space="preserve"> </w:t>
      </w:r>
      <w:r w:rsidR="0062551D">
        <w:t>describes these identification items.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6"/>
        <w:gridCol w:w="2637"/>
      </w:tblGrid>
      <w:tr w:rsidR="00BE6309" w:rsidRPr="00037264" w14:paraId="169C87AF" w14:textId="77777777" w:rsidTr="00FF2F24">
        <w:trPr>
          <w:tblHeader/>
          <w:jc w:val="center"/>
        </w:trPr>
        <w:tc>
          <w:tcPr>
            <w:tcW w:w="4086" w:type="dxa"/>
            <w:tcBorders>
              <w:right w:val="single" w:sz="4" w:space="0" w:color="FFFFFF"/>
            </w:tcBorders>
            <w:shd w:val="clear" w:color="auto" w:fill="000080"/>
          </w:tcPr>
          <w:p w14:paraId="169C87AD" w14:textId="77777777" w:rsidR="00BE6309" w:rsidRPr="00037264" w:rsidRDefault="00BE6309" w:rsidP="00FF2F24">
            <w:pPr>
              <w:pStyle w:val="TableHead"/>
            </w:pPr>
            <w:r w:rsidRPr="00037264">
              <w:t>Group</w:t>
            </w:r>
          </w:p>
        </w:tc>
        <w:tc>
          <w:tcPr>
            <w:tcW w:w="2637" w:type="dxa"/>
            <w:tcBorders>
              <w:left w:val="single" w:sz="4" w:space="0" w:color="FFFFFF"/>
            </w:tcBorders>
            <w:shd w:val="clear" w:color="auto" w:fill="000080"/>
          </w:tcPr>
          <w:p w14:paraId="169C87AE" w14:textId="77777777" w:rsidR="00BE6309" w:rsidRPr="00037264" w:rsidRDefault="00BE6309" w:rsidP="00FF2F24">
            <w:pPr>
              <w:pStyle w:val="TableHead"/>
            </w:pPr>
            <w:r w:rsidRPr="00037264">
              <w:t>Color</w:t>
            </w:r>
          </w:p>
        </w:tc>
      </w:tr>
      <w:tr w:rsidR="00BE6309" w:rsidRPr="00037264" w14:paraId="169C87B2" w14:textId="77777777" w:rsidTr="00FF2F24">
        <w:trPr>
          <w:jc w:val="center"/>
        </w:trPr>
        <w:tc>
          <w:tcPr>
            <w:tcW w:w="4086" w:type="dxa"/>
          </w:tcPr>
          <w:p w14:paraId="169C87B0" w14:textId="77777777" w:rsidR="00BE6309" w:rsidRPr="00037264" w:rsidRDefault="00BE6309" w:rsidP="00FF2F24">
            <w:pPr>
              <w:pStyle w:val="Tabletext"/>
            </w:pPr>
            <w:r w:rsidRPr="00037264">
              <w:t>Exercise Director</w:t>
            </w:r>
          </w:p>
        </w:tc>
        <w:tc>
          <w:tcPr>
            <w:tcW w:w="2637" w:type="dxa"/>
          </w:tcPr>
          <w:p w14:paraId="169C87B1" w14:textId="77777777" w:rsidR="00BE6309" w:rsidRPr="00037264" w:rsidRDefault="00BE6309" w:rsidP="00FF2F24">
            <w:pPr>
              <w:pStyle w:val="Tabletext"/>
              <w:jc w:val="center"/>
            </w:pPr>
            <w:r>
              <w:t>White</w:t>
            </w:r>
          </w:p>
        </w:tc>
      </w:tr>
      <w:tr w:rsidR="00BE6309" w:rsidRPr="00037264" w14:paraId="169C87B5" w14:textId="77777777" w:rsidTr="00FF2F24">
        <w:trPr>
          <w:jc w:val="center"/>
        </w:trPr>
        <w:tc>
          <w:tcPr>
            <w:tcW w:w="4086" w:type="dxa"/>
          </w:tcPr>
          <w:p w14:paraId="169C87B3" w14:textId="77777777" w:rsidR="00BE6309" w:rsidRPr="00037264" w:rsidRDefault="00BE6309" w:rsidP="00FF2F24">
            <w:pPr>
              <w:pStyle w:val="Tabletext"/>
            </w:pPr>
            <w:r>
              <w:t>Facilitator</w:t>
            </w:r>
          </w:p>
        </w:tc>
        <w:tc>
          <w:tcPr>
            <w:tcW w:w="2637" w:type="dxa"/>
          </w:tcPr>
          <w:p w14:paraId="169C87B4" w14:textId="77777777" w:rsidR="00BE6309" w:rsidRPr="00037264" w:rsidRDefault="00BE6309" w:rsidP="00FF2F24">
            <w:pPr>
              <w:pStyle w:val="Tabletext"/>
              <w:jc w:val="center"/>
            </w:pPr>
            <w:r>
              <w:t>White</w:t>
            </w:r>
          </w:p>
        </w:tc>
      </w:tr>
      <w:tr w:rsidR="00BE6309" w:rsidRPr="00037264" w14:paraId="169C87B8" w14:textId="77777777" w:rsidTr="00FF2F24">
        <w:trPr>
          <w:jc w:val="center"/>
        </w:trPr>
        <w:tc>
          <w:tcPr>
            <w:tcW w:w="4086" w:type="dxa"/>
          </w:tcPr>
          <w:p w14:paraId="169C87B6" w14:textId="77777777" w:rsidR="00BE6309" w:rsidRPr="00037264" w:rsidRDefault="00BE6309" w:rsidP="00FF2F24">
            <w:pPr>
              <w:pStyle w:val="Tabletext"/>
            </w:pPr>
            <w:r w:rsidRPr="00037264">
              <w:t>Controllers</w:t>
            </w:r>
          </w:p>
        </w:tc>
        <w:tc>
          <w:tcPr>
            <w:tcW w:w="2637" w:type="dxa"/>
          </w:tcPr>
          <w:p w14:paraId="169C87B7" w14:textId="77777777" w:rsidR="00BE6309" w:rsidRPr="00037264" w:rsidRDefault="00BE6309" w:rsidP="00FF2F24">
            <w:pPr>
              <w:pStyle w:val="Tabletext"/>
              <w:jc w:val="center"/>
            </w:pPr>
            <w:r>
              <w:t>Blue</w:t>
            </w:r>
          </w:p>
        </w:tc>
      </w:tr>
      <w:tr w:rsidR="00BE6309" w:rsidRPr="00037264" w14:paraId="169C87BB" w14:textId="77777777" w:rsidTr="00FF2F24">
        <w:trPr>
          <w:jc w:val="center"/>
        </w:trPr>
        <w:tc>
          <w:tcPr>
            <w:tcW w:w="4086" w:type="dxa"/>
          </w:tcPr>
          <w:p w14:paraId="169C87B9" w14:textId="77777777" w:rsidR="00BE6309" w:rsidRPr="00037264" w:rsidRDefault="00BE6309" w:rsidP="00FF2F24">
            <w:pPr>
              <w:pStyle w:val="Tabletext"/>
            </w:pPr>
            <w:r w:rsidRPr="00037264">
              <w:t>Evaluators</w:t>
            </w:r>
          </w:p>
        </w:tc>
        <w:tc>
          <w:tcPr>
            <w:tcW w:w="2637" w:type="dxa"/>
          </w:tcPr>
          <w:p w14:paraId="169C87BA" w14:textId="77777777" w:rsidR="00BE6309" w:rsidRPr="00037264" w:rsidRDefault="00BE6309" w:rsidP="00FF2F24">
            <w:pPr>
              <w:pStyle w:val="Tabletext"/>
              <w:jc w:val="center"/>
            </w:pPr>
            <w:r>
              <w:t>Red</w:t>
            </w:r>
          </w:p>
        </w:tc>
      </w:tr>
      <w:tr w:rsidR="00BE6309" w:rsidRPr="00037264" w14:paraId="169C87BE" w14:textId="77777777" w:rsidTr="00FF2F24">
        <w:trPr>
          <w:jc w:val="center"/>
        </w:trPr>
        <w:tc>
          <w:tcPr>
            <w:tcW w:w="4086" w:type="dxa"/>
          </w:tcPr>
          <w:p w14:paraId="169C87BC" w14:textId="77777777" w:rsidR="00BE6309" w:rsidRPr="00037264" w:rsidRDefault="00BE6309" w:rsidP="00FF2F24">
            <w:pPr>
              <w:pStyle w:val="Tabletext"/>
            </w:pPr>
            <w:r w:rsidRPr="00037264">
              <w:t>Actors</w:t>
            </w:r>
          </w:p>
        </w:tc>
        <w:tc>
          <w:tcPr>
            <w:tcW w:w="2637" w:type="dxa"/>
          </w:tcPr>
          <w:p w14:paraId="169C87BD" w14:textId="77777777" w:rsidR="00BE6309" w:rsidRPr="00037264" w:rsidRDefault="00BE6309" w:rsidP="00FF2F24">
            <w:pPr>
              <w:pStyle w:val="Tabletext"/>
              <w:jc w:val="center"/>
            </w:pPr>
            <w:r>
              <w:t>Black</w:t>
            </w:r>
          </w:p>
        </w:tc>
      </w:tr>
      <w:tr w:rsidR="00BE6309" w:rsidRPr="00037264" w14:paraId="169C87C1" w14:textId="77777777" w:rsidTr="00FF2F24">
        <w:trPr>
          <w:jc w:val="center"/>
        </w:trPr>
        <w:tc>
          <w:tcPr>
            <w:tcW w:w="4086" w:type="dxa"/>
          </w:tcPr>
          <w:p w14:paraId="169C87BF" w14:textId="77777777" w:rsidR="00BE6309" w:rsidRPr="00037264" w:rsidRDefault="00BE6309" w:rsidP="00FF2F24">
            <w:pPr>
              <w:pStyle w:val="Tabletext"/>
            </w:pPr>
            <w:r w:rsidRPr="00037264">
              <w:t>Support Staff</w:t>
            </w:r>
          </w:p>
        </w:tc>
        <w:tc>
          <w:tcPr>
            <w:tcW w:w="2637" w:type="dxa"/>
          </w:tcPr>
          <w:p w14:paraId="169C87C0" w14:textId="77777777" w:rsidR="00BE6309" w:rsidRPr="00037264" w:rsidRDefault="00BE6309" w:rsidP="00FF2F24">
            <w:pPr>
              <w:pStyle w:val="Tabletext"/>
              <w:jc w:val="center"/>
            </w:pPr>
            <w:r>
              <w:t>Gray</w:t>
            </w:r>
          </w:p>
        </w:tc>
      </w:tr>
      <w:tr w:rsidR="00BE6309" w:rsidRPr="00037264" w14:paraId="169C87C4" w14:textId="77777777" w:rsidTr="00FF2F24">
        <w:trPr>
          <w:jc w:val="center"/>
        </w:trPr>
        <w:tc>
          <w:tcPr>
            <w:tcW w:w="4086" w:type="dxa"/>
          </w:tcPr>
          <w:p w14:paraId="169C87C2" w14:textId="77777777" w:rsidR="00BE6309" w:rsidRPr="00037264" w:rsidRDefault="00BE6309" w:rsidP="00FF2F24">
            <w:pPr>
              <w:pStyle w:val="Tabletext"/>
            </w:pPr>
            <w:r w:rsidRPr="00037264">
              <w:t>Observers</w:t>
            </w:r>
            <w:r>
              <w:t>/VIPs</w:t>
            </w:r>
          </w:p>
        </w:tc>
        <w:tc>
          <w:tcPr>
            <w:tcW w:w="2637" w:type="dxa"/>
          </w:tcPr>
          <w:p w14:paraId="169C87C3" w14:textId="77777777" w:rsidR="00BE6309" w:rsidRPr="00037264" w:rsidRDefault="00BE6309" w:rsidP="00FF2F24">
            <w:pPr>
              <w:pStyle w:val="Tabletext"/>
              <w:jc w:val="center"/>
            </w:pPr>
            <w:r>
              <w:t>Orange</w:t>
            </w:r>
          </w:p>
        </w:tc>
      </w:tr>
      <w:tr w:rsidR="00BE6309" w:rsidRPr="00037264" w14:paraId="169C87C7" w14:textId="77777777" w:rsidTr="00FF2F24">
        <w:trPr>
          <w:jc w:val="center"/>
        </w:trPr>
        <w:tc>
          <w:tcPr>
            <w:tcW w:w="4086" w:type="dxa"/>
          </w:tcPr>
          <w:p w14:paraId="169C87C5" w14:textId="77777777" w:rsidR="00BE6309" w:rsidRPr="00037264" w:rsidRDefault="00BE6309" w:rsidP="00FF2F24">
            <w:pPr>
              <w:pStyle w:val="Tabletext"/>
            </w:pPr>
            <w:r w:rsidRPr="00037264">
              <w:t>Media Personnel</w:t>
            </w:r>
          </w:p>
        </w:tc>
        <w:tc>
          <w:tcPr>
            <w:tcW w:w="2637" w:type="dxa"/>
          </w:tcPr>
          <w:p w14:paraId="169C87C6" w14:textId="77777777" w:rsidR="00BE6309" w:rsidRPr="00037264" w:rsidRDefault="00BE6309" w:rsidP="00FF2F24">
            <w:pPr>
              <w:pStyle w:val="Tabletext"/>
              <w:jc w:val="center"/>
            </w:pPr>
            <w:r>
              <w:t>Purple</w:t>
            </w:r>
          </w:p>
        </w:tc>
      </w:tr>
      <w:tr w:rsidR="00BE6309" w:rsidRPr="00037264" w14:paraId="169C87CA" w14:textId="77777777" w:rsidTr="00FF2F24">
        <w:trPr>
          <w:jc w:val="center"/>
        </w:trPr>
        <w:tc>
          <w:tcPr>
            <w:tcW w:w="4086" w:type="dxa"/>
          </w:tcPr>
          <w:p w14:paraId="169C87C8" w14:textId="77777777" w:rsidR="00BE6309" w:rsidRPr="00037264" w:rsidRDefault="00BE6309" w:rsidP="00FF2F24">
            <w:pPr>
              <w:pStyle w:val="Tabletext"/>
            </w:pPr>
            <w:r>
              <w:t>Players</w:t>
            </w:r>
            <w:r w:rsidRPr="00037264">
              <w:t>, Uniformed</w:t>
            </w:r>
          </w:p>
        </w:tc>
        <w:tc>
          <w:tcPr>
            <w:tcW w:w="2637" w:type="dxa"/>
          </w:tcPr>
          <w:p w14:paraId="169C87C9" w14:textId="77777777" w:rsidR="00BE6309" w:rsidRPr="00037264" w:rsidRDefault="00BE6309" w:rsidP="00FF2F24">
            <w:pPr>
              <w:pStyle w:val="Tabletext"/>
              <w:jc w:val="center"/>
            </w:pPr>
            <w:r>
              <w:t>Yellow</w:t>
            </w:r>
          </w:p>
        </w:tc>
      </w:tr>
      <w:tr w:rsidR="00BE6309" w:rsidRPr="00037264" w14:paraId="169C87CD" w14:textId="77777777" w:rsidTr="00FF2F24">
        <w:trPr>
          <w:jc w:val="center"/>
        </w:trPr>
        <w:tc>
          <w:tcPr>
            <w:tcW w:w="4086" w:type="dxa"/>
          </w:tcPr>
          <w:p w14:paraId="169C87CB" w14:textId="77777777" w:rsidR="00BE6309" w:rsidRPr="00037264" w:rsidRDefault="00BE6309" w:rsidP="00FF2F24">
            <w:pPr>
              <w:pStyle w:val="Tabletext"/>
            </w:pPr>
            <w:r>
              <w:t>Players</w:t>
            </w:r>
            <w:r w:rsidRPr="00037264">
              <w:t>, Civilian Clothes</w:t>
            </w:r>
          </w:p>
        </w:tc>
        <w:tc>
          <w:tcPr>
            <w:tcW w:w="2637" w:type="dxa"/>
          </w:tcPr>
          <w:p w14:paraId="169C87CC" w14:textId="77777777" w:rsidR="00BE6309" w:rsidRPr="00037264" w:rsidRDefault="00BE6309" w:rsidP="00FF2F24">
            <w:pPr>
              <w:pStyle w:val="Tabletext"/>
              <w:jc w:val="center"/>
            </w:pPr>
            <w:r>
              <w:t>Yellow</w:t>
            </w:r>
          </w:p>
        </w:tc>
      </w:tr>
    </w:tbl>
    <w:p w14:paraId="169C87CE" w14:textId="77777777" w:rsidR="00BD0631" w:rsidRDefault="00BD0631" w:rsidP="00FF4B68">
      <w:pPr>
        <w:pStyle w:val="HSEEPFigureTitle"/>
        <w:sectPr w:rsidR="00BD0631" w:rsidSect="003757DC">
          <w:footerReference w:type="default" r:id="rId19"/>
          <w:pgSz w:w="12240" w:h="15840" w:code="1"/>
          <w:pgMar w:top="1440" w:right="1440" w:bottom="1440" w:left="1440" w:header="432" w:footer="432" w:gutter="0"/>
          <w:cols w:space="720"/>
          <w:docGrid w:linePitch="360"/>
        </w:sectPr>
      </w:pPr>
      <w:bookmarkStart w:id="12" w:name="_Toc336200405"/>
      <w:bookmarkStart w:id="13" w:name="_Toc336596356"/>
      <w:r>
        <w:t xml:space="preserve">Table 2. </w:t>
      </w:r>
      <w:r w:rsidRPr="002C3CBD">
        <w:t>Exercise Identification</w:t>
      </w:r>
    </w:p>
    <w:p w14:paraId="169C87CF" w14:textId="77777777" w:rsidR="002B2631" w:rsidRDefault="00CF65A7" w:rsidP="00CF6EFC">
      <w:pPr>
        <w:pStyle w:val="Heading1"/>
      </w:pPr>
      <w:bookmarkStart w:id="14" w:name="_Toc336596360"/>
      <w:bookmarkEnd w:id="12"/>
      <w:bookmarkEnd w:id="13"/>
      <w:r>
        <w:lastRenderedPageBreak/>
        <w:t>Post-exercise and Evaluation Activities</w:t>
      </w:r>
      <w:bookmarkEnd w:id="14"/>
    </w:p>
    <w:p w14:paraId="169C87D0" w14:textId="77777777" w:rsidR="00CF65A7" w:rsidRDefault="00CF65A7" w:rsidP="00CF65A7">
      <w:pPr>
        <w:pStyle w:val="Heading2"/>
      </w:pPr>
      <w:bookmarkStart w:id="15" w:name="_Toc336596361"/>
      <w:r>
        <w:t>Debriefings</w:t>
      </w:r>
      <w:bookmarkEnd w:id="15"/>
    </w:p>
    <w:p w14:paraId="169C87D1" w14:textId="77777777" w:rsidR="00CF65A7" w:rsidRDefault="00144D60" w:rsidP="00CF65A7">
      <w:pPr>
        <w:pStyle w:val="BodyText"/>
        <w:rPr>
          <w:b/>
        </w:rPr>
      </w:pPr>
      <w:r>
        <w:t>P</w:t>
      </w:r>
      <w:r w:rsidR="00CF65A7">
        <w:t xml:space="preserve">ost-exercise debriefings </w:t>
      </w:r>
      <w:r>
        <w:t>aim to collect</w:t>
      </w:r>
      <w:r w:rsidR="00CF65A7" w:rsidRPr="00DE2F55">
        <w:t xml:space="preserve"> </w:t>
      </w:r>
      <w:r w:rsidR="00E84A01">
        <w:t>sufficient</w:t>
      </w:r>
      <w:r>
        <w:t xml:space="preserve"> relevant data</w:t>
      </w:r>
      <w:r w:rsidR="00CF65A7" w:rsidRPr="00DE2F55">
        <w:t xml:space="preserve"> to support effective evaluation and improvement planning.</w:t>
      </w:r>
    </w:p>
    <w:p w14:paraId="169C87D2" w14:textId="77777777" w:rsidR="002B2631" w:rsidRDefault="002B2631" w:rsidP="002B2631">
      <w:pPr>
        <w:pStyle w:val="Heading3"/>
      </w:pPr>
      <w:r>
        <w:t>Hot Wash</w:t>
      </w:r>
    </w:p>
    <w:p w14:paraId="169C87D3" w14:textId="77777777" w:rsidR="002B2631" w:rsidRDefault="00144D60" w:rsidP="002B2631">
      <w:pPr>
        <w:pStyle w:val="BodyText"/>
      </w:pPr>
      <w:r>
        <w:t>At</w:t>
      </w:r>
      <w:r w:rsidR="002B2631">
        <w:t xml:space="preserve"> </w:t>
      </w:r>
      <w:r w:rsidR="00360A30">
        <w:t>the conclusion</w:t>
      </w:r>
      <w:r w:rsidR="002B2631">
        <w:t xml:space="preserve"> of</w:t>
      </w:r>
      <w:r>
        <w:t xml:space="preserve"> exercise play, </w:t>
      </w:r>
      <w:r w:rsidR="00CF6EFC">
        <w:t>controllers facilitate a Hot Wash to allow players to</w:t>
      </w:r>
      <w:r w:rsidR="00CF6EFC" w:rsidRPr="00F76907">
        <w:t xml:space="preserve"> </w:t>
      </w:r>
      <w:r w:rsidR="00CF6EFC">
        <w:t>discuss strengths and areas for improvement</w:t>
      </w:r>
      <w:r w:rsidR="00CB2B1F">
        <w:t>,</w:t>
      </w:r>
      <w:r w:rsidR="00CF6EFC">
        <w:t xml:space="preserve"> and</w:t>
      </w:r>
      <w:r>
        <w:t xml:space="preserve"> </w:t>
      </w:r>
      <w:r w:rsidR="00CB2B1F">
        <w:t xml:space="preserve">allow </w:t>
      </w:r>
      <w:r>
        <w:t>evaluators to</w:t>
      </w:r>
      <w:r w:rsidR="002B2631">
        <w:t xml:space="preserve"> seek</w:t>
      </w:r>
      <w:r>
        <w:t xml:space="preserve"> clarification regarding player actions and decision-making processes</w:t>
      </w:r>
      <w:r w:rsidR="002B2631">
        <w:t>.  All participants may attend; however, observers are not e</w:t>
      </w:r>
      <w:r>
        <w:t>ncouraged to attend the meeting</w:t>
      </w:r>
      <w:r w:rsidR="002B2631">
        <w:t>.  The Ho</w:t>
      </w:r>
      <w:r>
        <w:t>t Wash should not exceed</w:t>
      </w:r>
      <w:r w:rsidR="00360A30">
        <w:t xml:space="preserve"> 30 minutes.</w:t>
      </w:r>
    </w:p>
    <w:p w14:paraId="169C87D4" w14:textId="77777777" w:rsidR="00CF65A7" w:rsidRDefault="00CF65A7" w:rsidP="00CF65A7">
      <w:pPr>
        <w:pStyle w:val="Heading3"/>
      </w:pPr>
      <w:r>
        <w:t>Controller and Evaluator Debriefing</w:t>
      </w:r>
    </w:p>
    <w:p w14:paraId="169C87D5" w14:textId="77777777" w:rsidR="00CF65A7" w:rsidRDefault="00CF65A7" w:rsidP="00CF65A7">
      <w:pPr>
        <w:pStyle w:val="BodyText"/>
      </w:pPr>
      <w:r>
        <w:t>Controllers and evaluators</w:t>
      </w:r>
      <w:r w:rsidR="008A2B21">
        <w:t xml:space="preserve"> </w:t>
      </w:r>
      <w:r>
        <w:t xml:space="preserve">attend a facilitated C/E Debriefing </w:t>
      </w:r>
      <w:r w:rsidR="0067796F">
        <w:t>immediately following the exercise</w:t>
      </w:r>
      <w:r>
        <w:t xml:space="preserve">.  During this debriefing, </w:t>
      </w:r>
      <w:r w:rsidR="008A2B21">
        <w:t>controllers and evaluators</w:t>
      </w:r>
      <w:r>
        <w:t xml:space="preserve"> </w:t>
      </w:r>
      <w:r w:rsidRPr="00CC6FFC">
        <w:rPr>
          <w:rStyle w:val="BodyTextChar"/>
        </w:rPr>
        <w:t>provide an overview of the</w:t>
      </w:r>
      <w:r w:rsidR="00A43D18">
        <w:rPr>
          <w:rStyle w:val="BodyTextChar"/>
        </w:rPr>
        <w:t>ir observed</w:t>
      </w:r>
      <w:r w:rsidRPr="00CC6FFC">
        <w:rPr>
          <w:rStyle w:val="BodyTextChar"/>
        </w:rPr>
        <w:t xml:space="preserve"> functional area</w:t>
      </w:r>
      <w:r w:rsidR="00CB2B1F">
        <w:rPr>
          <w:rStyle w:val="BodyTextChar"/>
        </w:rPr>
        <w:t>s</w:t>
      </w:r>
      <w:r w:rsidR="00A43D18">
        <w:rPr>
          <w:rStyle w:val="BodyTextChar"/>
        </w:rPr>
        <w:t xml:space="preserve"> </w:t>
      </w:r>
      <w:r w:rsidRPr="00CC6FFC">
        <w:rPr>
          <w:rStyle w:val="BodyTextChar"/>
        </w:rPr>
        <w:t>and discu</w:t>
      </w:r>
      <w:r w:rsidR="00A43D18">
        <w:rPr>
          <w:rStyle w:val="BodyTextChar"/>
        </w:rPr>
        <w:t>ss</w:t>
      </w:r>
      <w:r w:rsidRPr="00CC6FFC">
        <w:rPr>
          <w:rStyle w:val="BodyTextChar"/>
        </w:rPr>
        <w:t xml:space="preserve"> strengths and areas for improvement.</w:t>
      </w:r>
    </w:p>
    <w:p w14:paraId="169C87D6" w14:textId="77777777" w:rsidR="002B2631" w:rsidRDefault="002B2631" w:rsidP="002B2631">
      <w:pPr>
        <w:pStyle w:val="Heading3"/>
      </w:pPr>
      <w:r>
        <w:t>Participant Feedback Forms</w:t>
      </w:r>
    </w:p>
    <w:p w14:paraId="169C87D7" w14:textId="77777777" w:rsidR="002B2631" w:rsidRDefault="002B2631" w:rsidP="002B2631">
      <w:pPr>
        <w:pStyle w:val="BodyText"/>
      </w:pPr>
      <w:r>
        <w:t xml:space="preserve">Participant Feedback Forms provide </w:t>
      </w:r>
      <w:r w:rsidR="009A7E5B">
        <w:t xml:space="preserve">players </w:t>
      </w:r>
      <w:r w:rsidR="00CB2B1F">
        <w:t xml:space="preserve">with </w:t>
      </w:r>
      <w:r>
        <w:t xml:space="preserve">the opportunity to comment candidly on </w:t>
      </w:r>
      <w:r w:rsidR="00A83003">
        <w:t>exercise</w:t>
      </w:r>
      <w:r>
        <w:t xml:space="preserve"> activities and</w:t>
      </w:r>
      <w:r w:rsidR="00CB2B1F">
        <w:t xml:space="preserve"> </w:t>
      </w:r>
      <w:r w:rsidR="002B5E3C">
        <w:t>exercise design</w:t>
      </w:r>
      <w:r>
        <w:t>.</w:t>
      </w:r>
      <w:r w:rsidR="009A7E5B">
        <w:t xml:space="preserve"> </w:t>
      </w:r>
      <w:r w:rsidR="00EE73FD">
        <w:t xml:space="preserve"> </w:t>
      </w:r>
      <w:r w:rsidR="009A7E5B">
        <w:t>Participant Feedback Forms should be collected at the conclusion of the Hot Wash.</w:t>
      </w:r>
    </w:p>
    <w:p w14:paraId="169C87D8" w14:textId="77777777" w:rsidR="00CF65A7" w:rsidRDefault="00CF65A7" w:rsidP="00CF65A7">
      <w:pPr>
        <w:pStyle w:val="Heading2"/>
      </w:pPr>
      <w:bookmarkStart w:id="16" w:name="_Toc336596362"/>
      <w:r>
        <w:t>Evaluation</w:t>
      </w:r>
      <w:bookmarkEnd w:id="16"/>
    </w:p>
    <w:p w14:paraId="169C87D9" w14:textId="77777777" w:rsidR="002B2631" w:rsidRDefault="002B2631" w:rsidP="002B2631">
      <w:pPr>
        <w:pStyle w:val="Heading3"/>
      </w:pPr>
      <w:r>
        <w:t>Exercise Evaluation Guides</w:t>
      </w:r>
    </w:p>
    <w:p w14:paraId="169C87DA" w14:textId="77777777" w:rsidR="002B2631" w:rsidRPr="005C7E72" w:rsidRDefault="00452717" w:rsidP="002B2631">
      <w:pPr>
        <w:pStyle w:val="BodyText"/>
        <w:rPr>
          <w:rFonts w:ascii="Joanna MT" w:hAnsi="Joanna MT"/>
        </w:rPr>
      </w:pPr>
      <w:r>
        <w:t>EEGs assist evaluators in collecting relevant exercise observations.  EEGs document</w:t>
      </w:r>
      <w:r w:rsidR="002B2631">
        <w:t xml:space="preserve"> exercise objectives and aligned </w:t>
      </w:r>
      <w:r w:rsidR="00E84A01">
        <w:t xml:space="preserve">core </w:t>
      </w:r>
      <w:r w:rsidR="002B2631">
        <w:t>capabilities, capability targets, and critical tasks</w:t>
      </w:r>
      <w:r w:rsidR="002B2631" w:rsidRPr="00D35457">
        <w:t xml:space="preserve">. </w:t>
      </w:r>
      <w:r w:rsidR="00CB2B1F">
        <w:t xml:space="preserve"> </w:t>
      </w:r>
      <w:r w:rsidRPr="002B7060">
        <w:t>Each</w:t>
      </w:r>
      <w:r w:rsidRPr="00D1480F">
        <w:t xml:space="preserve"> EEG provides evaluators with information on what they should </w:t>
      </w:r>
      <w:r w:rsidRPr="00D1480F">
        <w:lastRenderedPageBreak/>
        <w:t>expect to see demonstrated</w:t>
      </w:r>
      <w:r>
        <w:t xml:space="preserve"> in their functional area.  </w:t>
      </w:r>
      <w:r w:rsidR="009A7E5B">
        <w:t>The EEGs</w:t>
      </w:r>
      <w:r w:rsidR="002B2631" w:rsidRPr="00D35457">
        <w:t xml:space="preserve">, coupled with </w:t>
      </w:r>
      <w:r w:rsidR="002B2631">
        <w:t>Participant Feedback Forms and Hot Wash notes</w:t>
      </w:r>
      <w:r w:rsidR="009A7E5B">
        <w:t>, are</w:t>
      </w:r>
      <w:r w:rsidR="002B2631" w:rsidRPr="00D35457">
        <w:t xml:space="preserve"> used to evaluate the exercise and compile the AAR.</w:t>
      </w:r>
    </w:p>
    <w:p w14:paraId="169C87DB" w14:textId="77777777" w:rsidR="002B2631" w:rsidRDefault="002B2631" w:rsidP="002B2631">
      <w:pPr>
        <w:pStyle w:val="Heading3"/>
      </w:pPr>
      <w:r>
        <w:t>After Action Report (</w:t>
      </w:r>
      <w:smartTag w:uri="urn:schemas-microsoft-com:office:smarttags" w:element="place">
        <w:r>
          <w:t>AAR</w:t>
        </w:r>
      </w:smartTag>
      <w:r>
        <w:t>)</w:t>
      </w:r>
    </w:p>
    <w:p w14:paraId="169C87DC" w14:textId="77777777" w:rsidR="002B2631" w:rsidRDefault="00B84C72" w:rsidP="002B2631">
      <w:pPr>
        <w:pStyle w:val="BodyText"/>
      </w:pPr>
      <w:r w:rsidRPr="00B84C72">
        <w:t>The AAR summarizes key information related to evaluation.</w:t>
      </w:r>
      <w:r w:rsidR="002B2631">
        <w:t xml:space="preserve">  </w:t>
      </w:r>
      <w:r w:rsidR="00BB0E22">
        <w:t>T</w:t>
      </w:r>
      <w:r w:rsidR="00E84A01">
        <w:t xml:space="preserve">he AAR </w:t>
      </w:r>
      <w:r w:rsidR="00BB0E22">
        <w:t>primarily focuses on</w:t>
      </w:r>
      <w:r w:rsidR="00E84A01">
        <w:t xml:space="preserve"> the analysis of core </w:t>
      </w:r>
      <w:r w:rsidR="0089158E">
        <w:t>capabilities, including</w:t>
      </w:r>
      <w:r w:rsidR="00ED493B">
        <w:t xml:space="preserve"> capability performance</w:t>
      </w:r>
      <w:r w:rsidR="0089158E">
        <w:t>,</w:t>
      </w:r>
      <w:r w:rsidR="00ED493B">
        <w:t xml:space="preserve"> strengths</w:t>
      </w:r>
      <w:r w:rsidR="0089158E">
        <w:t>,</w:t>
      </w:r>
      <w:r w:rsidR="00ED493B">
        <w:t xml:space="preserve"> and areas for improvement.</w:t>
      </w:r>
      <w:r w:rsidR="00E84A01">
        <w:t xml:space="preserve">  </w:t>
      </w:r>
      <w:r w:rsidR="002B2631">
        <w:rPr>
          <w:szCs w:val="22"/>
        </w:rPr>
        <w:t xml:space="preserve">AARs </w:t>
      </w:r>
      <w:r w:rsidR="00A51FAB">
        <w:rPr>
          <w:szCs w:val="22"/>
        </w:rPr>
        <w:t xml:space="preserve">also </w:t>
      </w:r>
      <w:r w:rsidR="002B2631">
        <w:rPr>
          <w:szCs w:val="22"/>
        </w:rPr>
        <w:t>include bas</w:t>
      </w:r>
      <w:r w:rsidR="00BB0E22">
        <w:rPr>
          <w:szCs w:val="22"/>
        </w:rPr>
        <w:t>ic exercise information, including</w:t>
      </w:r>
      <w:r w:rsidR="002B2631">
        <w:rPr>
          <w:szCs w:val="22"/>
        </w:rPr>
        <w:t xml:space="preserve"> the </w:t>
      </w:r>
      <w:r w:rsidR="002B2631">
        <w:t>exercise name, type of exercise, dates, location, participating organizations, mission area(s), specific threat or hazard, a brief scenario description, and the name of the exercise sponsor and POC.</w:t>
      </w:r>
    </w:p>
    <w:p w14:paraId="169C87DD" w14:textId="77777777" w:rsidR="00CF65A7" w:rsidRDefault="00CF65A7" w:rsidP="00CF65A7">
      <w:pPr>
        <w:pStyle w:val="Heading2"/>
      </w:pPr>
      <w:bookmarkStart w:id="17" w:name="_Toc336202985"/>
      <w:bookmarkStart w:id="18" w:name="_Toc336596363"/>
      <w:r>
        <w:t>Improvement Planning</w:t>
      </w:r>
      <w:bookmarkEnd w:id="17"/>
      <w:bookmarkEnd w:id="18"/>
    </w:p>
    <w:p w14:paraId="169C87DE" w14:textId="77777777" w:rsidR="00CF65A7" w:rsidRDefault="00CF65A7" w:rsidP="00CF65A7">
      <w:pPr>
        <w:pStyle w:val="BodyText"/>
      </w:pPr>
      <w:r>
        <w:t>Improvement planning is the process by which the observations recorded in the AAR are resolved through development of concrete corrective actions, which are prioritized and tracked as a part of a continuous corrective action program</w:t>
      </w:r>
      <w:r w:rsidR="00E57618">
        <w:t>.</w:t>
      </w:r>
    </w:p>
    <w:p w14:paraId="169C87DF" w14:textId="77777777" w:rsidR="00CF65A7" w:rsidRDefault="00CF65A7" w:rsidP="00CF65A7">
      <w:pPr>
        <w:pStyle w:val="Heading3"/>
      </w:pPr>
      <w:r>
        <w:t>After-Action Meeting</w:t>
      </w:r>
    </w:p>
    <w:p w14:paraId="169C87E0" w14:textId="77777777" w:rsidR="00CF65A7" w:rsidRDefault="00CF65A7" w:rsidP="00CF65A7">
      <w:pPr>
        <w:pStyle w:val="BodyText"/>
      </w:pPr>
      <w:r w:rsidRPr="001B24B7">
        <w:t xml:space="preserve">The </w:t>
      </w:r>
      <w:r>
        <w:t>After-Action Meeting (</w:t>
      </w:r>
      <w:r w:rsidRPr="001B24B7">
        <w:t>AAM</w:t>
      </w:r>
      <w:r>
        <w:t>)</w:t>
      </w:r>
      <w:r w:rsidRPr="001B24B7">
        <w:t xml:space="preserve"> is a meeting held among decision- and policy-makers from the exercising organizations, as well as the </w:t>
      </w:r>
      <w:r w:rsidR="005018E2">
        <w:t>L</w:t>
      </w:r>
      <w:r w:rsidR="005018E2" w:rsidRPr="001B24B7">
        <w:t xml:space="preserve">ead </w:t>
      </w:r>
      <w:r w:rsidR="005018E2">
        <w:t>E</w:t>
      </w:r>
      <w:r w:rsidR="005018E2" w:rsidRPr="001B24B7">
        <w:t xml:space="preserve">valuator </w:t>
      </w:r>
      <w:r w:rsidRPr="001B24B7">
        <w:t xml:space="preserve">and members of the </w:t>
      </w:r>
      <w:r w:rsidR="005018E2">
        <w:t>E</w:t>
      </w:r>
      <w:r w:rsidR="005018E2" w:rsidRPr="001B24B7">
        <w:t xml:space="preserve">xercise </w:t>
      </w:r>
      <w:r w:rsidR="005018E2">
        <w:t>P</w:t>
      </w:r>
      <w:r w:rsidR="005018E2" w:rsidRPr="001B24B7">
        <w:t xml:space="preserve">lanning </w:t>
      </w:r>
      <w:r w:rsidR="005018E2">
        <w:t>T</w:t>
      </w:r>
      <w:r w:rsidR="005018E2" w:rsidRPr="001B24B7">
        <w:t>eam</w:t>
      </w:r>
      <w:r w:rsidRPr="001B24B7">
        <w:t>, to debrief the exercise and to review and refine the draft AAR</w:t>
      </w:r>
      <w:r>
        <w:t xml:space="preserve"> and Improvement Plan (</w:t>
      </w:r>
      <w:r w:rsidRPr="001B24B7">
        <w:t>IP</w:t>
      </w:r>
      <w:r>
        <w:t>)</w:t>
      </w:r>
      <w:r w:rsidRPr="001B24B7">
        <w:t xml:space="preserve">.  The AAM should be an interactive session, providing attendees the opportunity to discuss and validate </w:t>
      </w:r>
      <w:r w:rsidR="002B5E3C">
        <w:t>the observations</w:t>
      </w:r>
      <w:r w:rsidRPr="001B24B7">
        <w:t xml:space="preserve"> and corrective actions in the draft AAR/IP.</w:t>
      </w:r>
    </w:p>
    <w:p w14:paraId="169C87E1" w14:textId="77777777" w:rsidR="00CF65A7" w:rsidRDefault="00CF65A7" w:rsidP="00CF65A7">
      <w:pPr>
        <w:pStyle w:val="Heading3"/>
      </w:pPr>
      <w:r>
        <w:t>Improvement Plan</w:t>
      </w:r>
    </w:p>
    <w:p w14:paraId="169C87E2" w14:textId="77777777" w:rsidR="00CF65A7" w:rsidRDefault="00CF65A7" w:rsidP="00CF65A7">
      <w:pPr>
        <w:pStyle w:val="BodyText"/>
      </w:pPr>
      <w:r w:rsidRPr="001B24B7">
        <w:t xml:space="preserve">The </w:t>
      </w:r>
      <w:r>
        <w:t>IP</w:t>
      </w:r>
      <w:r w:rsidRPr="001B24B7">
        <w:t xml:space="preserve"> identifies specific corrective actions, assigns them to responsible parties, and establishes target dates for their completion.  </w:t>
      </w:r>
      <w:r>
        <w:t>It is creat</w:t>
      </w:r>
      <w:r w:rsidR="0067796F">
        <w:t xml:space="preserve">ed by </w:t>
      </w:r>
      <w:r w:rsidR="00882A50">
        <w:t>elected and appointed</w:t>
      </w:r>
      <w:r w:rsidR="00E2072F">
        <w:t xml:space="preserve"> officials</w:t>
      </w:r>
      <w:r w:rsidR="0067796F">
        <w:t xml:space="preserve"> from the organizations participating in the exercise</w:t>
      </w:r>
      <w:r>
        <w:t>, and discussed and validated during the AAM.</w:t>
      </w:r>
    </w:p>
    <w:p w14:paraId="169C87E3" w14:textId="77777777" w:rsidR="002B2631" w:rsidRDefault="002B2631" w:rsidP="002B2631">
      <w:pPr>
        <w:pStyle w:val="BodyText"/>
      </w:pPr>
    </w:p>
    <w:p w14:paraId="169C87E4" w14:textId="77777777" w:rsidR="00CF65A7" w:rsidRDefault="00CF65A7" w:rsidP="002B2631">
      <w:pPr>
        <w:pStyle w:val="BodyText"/>
        <w:sectPr w:rsidR="00CF65A7" w:rsidSect="00650C46">
          <w:footerReference w:type="default" r:id="rId20"/>
          <w:pgSz w:w="12240" w:h="15840" w:code="1"/>
          <w:pgMar w:top="1440" w:right="1440" w:bottom="1440" w:left="1440" w:header="432" w:footer="432" w:gutter="0"/>
          <w:cols w:space="720"/>
          <w:docGrid w:linePitch="360"/>
        </w:sectPr>
      </w:pPr>
    </w:p>
    <w:p w14:paraId="169C87E5" w14:textId="77777777" w:rsidR="0089158E" w:rsidRDefault="0089158E" w:rsidP="0089158E">
      <w:pPr>
        <w:pStyle w:val="Heading1"/>
      </w:pPr>
      <w:bookmarkStart w:id="19" w:name="_Toc336426672"/>
      <w:bookmarkStart w:id="20" w:name="_Toc336596364"/>
      <w:r>
        <w:lastRenderedPageBreak/>
        <w:t>Participant Information and Guidance</w:t>
      </w:r>
    </w:p>
    <w:p w14:paraId="169C87E6" w14:textId="77777777" w:rsidR="0089158E" w:rsidRDefault="0089158E" w:rsidP="0089158E">
      <w:pPr>
        <w:pStyle w:val="Heading2"/>
      </w:pPr>
      <w:r>
        <w:t>Exercise Rules</w:t>
      </w:r>
    </w:p>
    <w:p w14:paraId="169C87E7" w14:textId="77777777" w:rsidR="0089158E" w:rsidRDefault="0089158E" w:rsidP="0089158E">
      <w:pPr>
        <w:pStyle w:val="BodyText"/>
      </w:pPr>
      <w:r>
        <w:t>The following general rules govern exercise play:</w:t>
      </w:r>
    </w:p>
    <w:p w14:paraId="169C87E8" w14:textId="77777777" w:rsidR="0089158E" w:rsidRDefault="0089158E" w:rsidP="0089158E">
      <w:pPr>
        <w:pStyle w:val="ListBullet"/>
      </w:pPr>
      <w:r>
        <w:t>Real-world emergency actions take priority over exercise actions.</w:t>
      </w:r>
    </w:p>
    <w:p w14:paraId="169C87E9" w14:textId="77777777" w:rsidR="0089158E" w:rsidRDefault="0089158E" w:rsidP="0089158E">
      <w:pPr>
        <w:pStyle w:val="ListBullet"/>
      </w:pPr>
      <w:r>
        <w:t>Exercise players will comply with real-world emergency procedures, unless otherwise directed by the control staff.</w:t>
      </w:r>
    </w:p>
    <w:p w14:paraId="169C87EA" w14:textId="77777777" w:rsidR="0089158E" w:rsidRPr="00473C24" w:rsidRDefault="0089158E" w:rsidP="0089158E">
      <w:pPr>
        <w:pStyle w:val="ListBullet"/>
        <w:rPr>
          <w:b/>
        </w:rPr>
      </w:pPr>
      <w:r>
        <w:t>All communications (including written, radio, telephone, and e-mail) during the exercise will begin and end with the statement</w:t>
      </w:r>
      <w:r w:rsidR="00462611">
        <w:t>,</w:t>
      </w:r>
      <w:r>
        <w:t xml:space="preserve"> </w:t>
      </w:r>
      <w:r w:rsidRPr="00A40E2E">
        <w:rPr>
          <w:b/>
        </w:rPr>
        <w:t>“This is an exercise.”</w:t>
      </w:r>
    </w:p>
    <w:p w14:paraId="169C87EB" w14:textId="77777777" w:rsidR="0089158E" w:rsidRDefault="0089158E" w:rsidP="0089158E">
      <w:pPr>
        <w:pStyle w:val="ListBulletLast"/>
      </w:pPr>
      <w:r>
        <w:t>Exercise players who place telephone calls or initiate radio communication with the SimCell must identify the organization or individual with whom they wish to speak.</w:t>
      </w:r>
    </w:p>
    <w:p w14:paraId="169C87EC" w14:textId="77777777" w:rsidR="0089158E" w:rsidRDefault="0089158E" w:rsidP="0089158E">
      <w:pPr>
        <w:pStyle w:val="Heading2"/>
      </w:pPr>
      <w:r>
        <w:t>Players</w:t>
      </w:r>
      <w:bookmarkEnd w:id="19"/>
      <w:r>
        <w:t xml:space="preserve"> Instructions</w:t>
      </w:r>
    </w:p>
    <w:p w14:paraId="169C87ED" w14:textId="77777777" w:rsidR="0089158E" w:rsidRPr="006E469B" w:rsidRDefault="0089158E" w:rsidP="0089158E">
      <w:r>
        <w:t xml:space="preserve">Players should follow certain guidelines before, during, and after the exercise to ensure a safe and effective exercise. </w:t>
      </w:r>
    </w:p>
    <w:p w14:paraId="169C87EE" w14:textId="77777777" w:rsidR="0089158E" w:rsidRDefault="0089158E" w:rsidP="0089158E">
      <w:pPr>
        <w:pStyle w:val="Heading3"/>
      </w:pPr>
      <w:r>
        <w:t>Before the Exercise</w:t>
      </w:r>
    </w:p>
    <w:p w14:paraId="169C87EF" w14:textId="77777777" w:rsidR="0089158E" w:rsidRDefault="0089158E" w:rsidP="0089158E">
      <w:pPr>
        <w:pStyle w:val="ListBullet"/>
      </w:pPr>
      <w:r>
        <w:t>Review appropriate organizational plans, procedures, and exercise support documents.</w:t>
      </w:r>
    </w:p>
    <w:p w14:paraId="169C87F0" w14:textId="77777777" w:rsidR="0089158E" w:rsidRDefault="0089158E" w:rsidP="0089158E">
      <w:pPr>
        <w:pStyle w:val="ListBullet"/>
      </w:pPr>
      <w:r>
        <w:t>Be at the appropriate site at least 30 minutes before the exercise starts.  Wear the appropriate uniform and/or identification item(s).</w:t>
      </w:r>
    </w:p>
    <w:p w14:paraId="169C87F1" w14:textId="77777777" w:rsidR="0089158E" w:rsidRDefault="0089158E" w:rsidP="0089158E">
      <w:pPr>
        <w:pStyle w:val="ListBullet"/>
      </w:pPr>
      <w:r>
        <w:t>Sign in when you arrive.</w:t>
      </w:r>
    </w:p>
    <w:p w14:paraId="169C87F2" w14:textId="77777777" w:rsidR="0089158E" w:rsidRDefault="0089158E" w:rsidP="0089158E">
      <w:pPr>
        <w:pStyle w:val="ListBullet"/>
      </w:pPr>
      <w:r>
        <w:t>If you gain knowledge of the scenario before the exercise, notify a controller so that appropriate actions can be taken to ensure a valid evaluation.</w:t>
      </w:r>
    </w:p>
    <w:p w14:paraId="169C87F3" w14:textId="77777777" w:rsidR="0089158E" w:rsidRPr="00A40E2E" w:rsidRDefault="00FF4B68" w:rsidP="0089158E">
      <w:pPr>
        <w:pStyle w:val="ListBullet"/>
        <w:rPr>
          <w:highlight w:val="yellow"/>
        </w:rPr>
      </w:pPr>
      <w:r w:rsidRPr="00A40E2E">
        <w:rPr>
          <w:highlight w:val="yellow"/>
        </w:rPr>
        <w:lastRenderedPageBreak/>
        <w:t>[</w:t>
      </w:r>
      <w:r w:rsidR="0089158E" w:rsidRPr="00A40E2E">
        <w:rPr>
          <w:highlight w:val="yellow"/>
        </w:rPr>
        <w:t>Read your Player Information Handout, which includes information on exercise safety.</w:t>
      </w:r>
      <w:r w:rsidRPr="00A40E2E">
        <w:rPr>
          <w:highlight w:val="yellow"/>
        </w:rPr>
        <w:t>]</w:t>
      </w:r>
    </w:p>
    <w:p w14:paraId="169C87F4" w14:textId="77777777" w:rsidR="0089158E" w:rsidRDefault="0089158E" w:rsidP="0089158E">
      <w:pPr>
        <w:pStyle w:val="Heading3"/>
      </w:pPr>
      <w:r>
        <w:t>During the Exercise</w:t>
      </w:r>
    </w:p>
    <w:p w14:paraId="169C87F5" w14:textId="77777777" w:rsidR="0089158E" w:rsidRDefault="0089158E" w:rsidP="0089158E">
      <w:pPr>
        <w:pStyle w:val="ListBullet"/>
      </w:pPr>
      <w:r>
        <w:t>Respond to exercise events and information as if the emergency were real, unless otherwise directed by an exercise controller.</w:t>
      </w:r>
    </w:p>
    <w:p w14:paraId="169C87F6" w14:textId="77777777" w:rsidR="0089158E" w:rsidRDefault="0089158E" w:rsidP="0089158E">
      <w:pPr>
        <w:pStyle w:val="ListBullet"/>
      </w:pPr>
      <w:r>
        <w:t>Controllers will give you only information they are specifically directed to disseminate.  You are expected to obtain other necessary information through existing emergency information channels.</w:t>
      </w:r>
    </w:p>
    <w:p w14:paraId="169C87F7" w14:textId="77777777" w:rsidR="0089158E" w:rsidRDefault="0089158E" w:rsidP="0089158E">
      <w:pPr>
        <w:pStyle w:val="ListBullet"/>
      </w:pPr>
      <w: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14:paraId="169C87F8" w14:textId="77777777" w:rsidR="0089158E" w:rsidRDefault="0089158E" w:rsidP="0089158E">
      <w:pPr>
        <w:pStyle w:val="ListBullet"/>
      </w:pPr>
      <w:r>
        <w:t>If you do not understand the scope of the exercise, or if you are uncertain about an organization’s participation in an exercise, ask a controller.</w:t>
      </w:r>
    </w:p>
    <w:p w14:paraId="169C87F9" w14:textId="77777777" w:rsidR="0089158E" w:rsidRDefault="0089158E" w:rsidP="0089158E">
      <w:pPr>
        <w:pStyle w:val="ListBullet"/>
      </w:pPr>
      <w:r>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14:paraId="169C87FA" w14:textId="77777777" w:rsidR="0089158E" w:rsidRDefault="0089158E" w:rsidP="0089158E">
      <w:pPr>
        <w:pStyle w:val="ListBullet"/>
      </w:pPr>
      <w:r>
        <w:t>All exercise communications will begin and end with the statement</w:t>
      </w:r>
      <w:r w:rsidR="00462611">
        <w:t>,</w:t>
      </w:r>
      <w:r>
        <w:t xml:space="preserve"> </w:t>
      </w:r>
      <w:r w:rsidRPr="00A40E2E">
        <w:rPr>
          <w:b/>
        </w:rPr>
        <w:t>“This is an exercise.”</w:t>
      </w:r>
      <w:r w:rsidRPr="006E469B">
        <w:t xml:space="preserve">  </w:t>
      </w:r>
      <w:r>
        <w:t>This precaution is taken so that anyone who overhears the conversation will not mistake exercise play for a real-world emergency.</w:t>
      </w:r>
    </w:p>
    <w:p w14:paraId="169C87FB" w14:textId="77777777" w:rsidR="0089158E" w:rsidRDefault="0089158E" w:rsidP="0089158E">
      <w:pPr>
        <w:pStyle w:val="ListBullet"/>
      </w:pPr>
      <w:r>
        <w:t>When you communicate with the SimCell, identify the organization or individual with whom you wish to speak.</w:t>
      </w:r>
    </w:p>
    <w:p w14:paraId="169C87FC" w14:textId="77777777" w:rsidR="0089158E" w:rsidRDefault="0089158E" w:rsidP="0089158E">
      <w:pPr>
        <w:pStyle w:val="ListBullet"/>
      </w:pPr>
      <w:r>
        <w:t>Speak when you take an action.  This procedure will ensure that evaluators are aware of critical actions as they occur.</w:t>
      </w:r>
    </w:p>
    <w:p w14:paraId="169C87FD" w14:textId="77777777" w:rsidR="0089158E" w:rsidRDefault="0089158E" w:rsidP="0089158E">
      <w:pPr>
        <w:pStyle w:val="ListBulletLast"/>
      </w:pPr>
      <w:r>
        <w:lastRenderedPageBreak/>
        <w:t>Maintain a log of your activities.  Many times, this log may include documentation of activities that were missed by a controller or evaluator.</w:t>
      </w:r>
    </w:p>
    <w:p w14:paraId="169C87FE" w14:textId="77777777" w:rsidR="0089158E" w:rsidRDefault="0089158E" w:rsidP="0089158E">
      <w:pPr>
        <w:pStyle w:val="Heading3"/>
      </w:pPr>
      <w:r>
        <w:t>After the Exercise</w:t>
      </w:r>
    </w:p>
    <w:p w14:paraId="169C87FF" w14:textId="77777777" w:rsidR="0089158E" w:rsidRDefault="0089158E" w:rsidP="0089158E">
      <w:pPr>
        <w:pStyle w:val="ListBullet"/>
      </w:pPr>
      <w:r>
        <w:t>Participate in the Hot Wash at your venue with controllers and evaluators.</w:t>
      </w:r>
    </w:p>
    <w:p w14:paraId="169C8800" w14:textId="77777777" w:rsidR="0089158E" w:rsidRDefault="0089158E" w:rsidP="0089158E">
      <w:pPr>
        <w:pStyle w:val="ListBullet"/>
      </w:pPr>
      <w:r>
        <w:t>Complete the Participant Feedback Form.  This form allows you to comment candidly on emergency response activities and exercise effectiveness.  Provide the completed form to a controller or evaluator.</w:t>
      </w:r>
    </w:p>
    <w:p w14:paraId="169C8801" w14:textId="77777777" w:rsidR="0089158E" w:rsidRDefault="0089158E" w:rsidP="0089158E">
      <w:pPr>
        <w:pStyle w:val="ListBulletLast"/>
      </w:pPr>
      <w:r>
        <w:t xml:space="preserve">Provide any notes or materials generated from the exercise to your controller or evaluator for review and inclusion in the </w:t>
      </w:r>
      <w:smartTag w:uri="urn:schemas-microsoft-com:office:smarttags" w:element="place">
        <w:r>
          <w:t>AAR</w:t>
        </w:r>
      </w:smartTag>
      <w:r>
        <w:t>.</w:t>
      </w:r>
    </w:p>
    <w:p w14:paraId="169C8802" w14:textId="77777777" w:rsidR="0089158E" w:rsidRDefault="0089158E" w:rsidP="0089158E">
      <w:pPr>
        <w:pStyle w:val="Heading2"/>
      </w:pPr>
      <w:bookmarkStart w:id="21" w:name="_Toc336426673"/>
      <w:r>
        <w:t>Simulation Guidelines</w:t>
      </w:r>
      <w:bookmarkEnd w:id="21"/>
    </w:p>
    <w:p w14:paraId="169C8803" w14:textId="77777777" w:rsidR="0089158E" w:rsidRDefault="0089158E" w:rsidP="003A2296">
      <w:pPr>
        <w:pStyle w:val="BodyText"/>
        <w:sectPr w:rsidR="0089158E" w:rsidSect="0089158E">
          <w:footerReference w:type="default" r:id="rId21"/>
          <w:pgSz w:w="12240" w:h="15840" w:code="1"/>
          <w:pgMar w:top="1440" w:right="1440" w:bottom="1440" w:left="1440" w:header="432" w:footer="432" w:gutter="0"/>
          <w:cols w:space="720"/>
          <w:docGrid w:linePitch="360"/>
        </w:sectPr>
      </w:pPr>
      <w:r>
        <w:t xml:space="preserve">Because the </w:t>
      </w:r>
      <w:r w:rsidR="0067796F">
        <w:t>exercise</w:t>
      </w:r>
      <w:r w:rsidRPr="00BF7F00">
        <w:t xml:space="preserve"> </w:t>
      </w:r>
      <w:r>
        <w:t xml:space="preserve">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r w:rsidRPr="00A40E2E">
        <w:rPr>
          <w:highlight w:val="yellow"/>
        </w:rPr>
        <w:t>[Include any additional simulations to be used in the exercise.]</w:t>
      </w:r>
    </w:p>
    <w:bookmarkEnd w:id="20"/>
    <w:p w14:paraId="169C8804" w14:textId="77777777" w:rsidR="00F16080" w:rsidRDefault="00F16080" w:rsidP="00F16080">
      <w:pPr>
        <w:pStyle w:val="Heading1"/>
      </w:pPr>
      <w:r>
        <w:lastRenderedPageBreak/>
        <w:t>Controller Information and Guidance</w:t>
      </w:r>
    </w:p>
    <w:p w14:paraId="169C8805" w14:textId="77777777" w:rsidR="00F16080" w:rsidRDefault="00F16080" w:rsidP="00F16080">
      <w:pPr>
        <w:pStyle w:val="Heading2"/>
      </w:pPr>
      <w:bookmarkStart w:id="22" w:name="_Toc336596365"/>
      <w:r>
        <w:t>Exercise Control Overview</w:t>
      </w:r>
      <w:bookmarkEnd w:id="22"/>
    </w:p>
    <w:p w14:paraId="169C8806" w14:textId="77777777" w:rsidR="00F16080" w:rsidRDefault="00F16080" w:rsidP="00F16080">
      <w:pPr>
        <w:pStyle w:val="BodyText"/>
      </w:pPr>
      <w:r w:rsidRPr="00D505CE">
        <w:rPr>
          <w:rFonts w:eastAsia="Calibri"/>
        </w:rPr>
        <w:t xml:space="preserve">Exercise control maintains exercise scope, pace, and integrity during </w:t>
      </w:r>
      <w:r>
        <w:rPr>
          <w:rFonts w:eastAsia="Calibri"/>
        </w:rPr>
        <w:t xml:space="preserve">exercise </w:t>
      </w:r>
      <w:r w:rsidRPr="00D505CE">
        <w:rPr>
          <w:rFonts w:eastAsia="Calibri"/>
        </w:rPr>
        <w:t>conduct.  The control structure in a well-developed exercise ensures that exercise play assesses objectives in a coordinated fashion at all levels and at all locations for the duration of the exercise.</w:t>
      </w:r>
    </w:p>
    <w:p w14:paraId="169C8807" w14:textId="77777777" w:rsidR="00F16080" w:rsidRDefault="00F16080" w:rsidP="00F16080">
      <w:pPr>
        <w:pStyle w:val="Heading2"/>
      </w:pPr>
      <w:r>
        <w:t>Exercise Control Documentation</w:t>
      </w:r>
    </w:p>
    <w:p w14:paraId="169C8808" w14:textId="77777777" w:rsidR="00F16080" w:rsidRDefault="00F16080" w:rsidP="00F16080">
      <w:pPr>
        <w:pStyle w:val="Heading3"/>
      </w:pPr>
      <w:r>
        <w:t>Controller Package</w:t>
      </w:r>
    </w:p>
    <w:p w14:paraId="169C8809" w14:textId="77777777" w:rsidR="00F16080" w:rsidRDefault="00F16080" w:rsidP="00F16080">
      <w:pPr>
        <w:pStyle w:val="BodyText"/>
      </w:pPr>
      <w:r>
        <w:t>The controller package consists of the C/E Handbook, activity logs, badges, and other exercise tools (e.g., MSEL) as necessary.  Controllers must bring their packages and any additional professional materials specific to their assigned exercise activities.</w:t>
      </w:r>
    </w:p>
    <w:p w14:paraId="169C880A" w14:textId="77777777" w:rsidR="00F16080" w:rsidRDefault="00F16080" w:rsidP="00F16080">
      <w:pPr>
        <w:pStyle w:val="Heading3"/>
      </w:pPr>
      <w:r>
        <w:t>Incident Simulation</w:t>
      </w:r>
    </w:p>
    <w:p w14:paraId="169C880B" w14:textId="77777777" w:rsidR="00F16080" w:rsidRDefault="00F16080" w:rsidP="00F16080">
      <w:pPr>
        <w:pStyle w:val="BodyText"/>
      </w:pPr>
      <w:r>
        <w:t xml:space="preserve">Because the </w:t>
      </w:r>
      <w:r w:rsidR="0067796F">
        <w:t>exercise</w:t>
      </w:r>
      <w:r w:rsidRPr="00BF7F00">
        <w:t xml:space="preserve"> </w:t>
      </w:r>
      <w:r>
        <w:t>is of limited duration and scope, certain details will be simulated.  Venue controllers are responsible for providing players with the physical description of what would fully occur at the incident sites and surrounding areas.  SimCell controllers will simulate the roles and interactions of nonparticipating organizations or individuals.</w:t>
      </w:r>
    </w:p>
    <w:p w14:paraId="169C880C" w14:textId="77777777" w:rsidR="00F16080" w:rsidRDefault="00F16080" w:rsidP="00F16080">
      <w:pPr>
        <w:pStyle w:val="Heading3"/>
      </w:pPr>
      <w:r>
        <w:t>Scenario Tools</w:t>
      </w:r>
    </w:p>
    <w:p w14:paraId="169C880D" w14:textId="77777777" w:rsidR="00F16080" w:rsidRDefault="00F16080" w:rsidP="00F16080">
      <w:pPr>
        <w:pStyle w:val="BodyText"/>
      </w:pPr>
      <w:r>
        <w:t>The MSEL outlines benchmarks and injects that drive exercise play.  It also details realistic input to exercise players, as well as information expected to emanate from simulated organizations (i.e., nonparticipating organizations or individuals who usually would respond to the situation).  The MSEL consists of the following two parts:</w:t>
      </w:r>
    </w:p>
    <w:p w14:paraId="169C880E" w14:textId="77777777" w:rsidR="00F16080" w:rsidRDefault="00F16080" w:rsidP="00F16080">
      <w:pPr>
        <w:pStyle w:val="ListBullet"/>
      </w:pPr>
      <w:r w:rsidRPr="00300FE9">
        <w:rPr>
          <w:b/>
        </w:rPr>
        <w:t>Timeline.</w:t>
      </w:r>
      <w:r w:rsidRPr="00FF4B68">
        <w:t xml:space="preserve">  </w:t>
      </w:r>
      <w:r>
        <w:t xml:space="preserve">This is a list of key exercise events, including scheduled injects and expected player actions.  The </w:t>
      </w:r>
      <w:r>
        <w:lastRenderedPageBreak/>
        <w:t>timeline is used to track exercise events relative to desired response activities.</w:t>
      </w:r>
    </w:p>
    <w:p w14:paraId="169C880F" w14:textId="77777777" w:rsidR="00F16080" w:rsidRDefault="00F16080" w:rsidP="00F16080">
      <w:pPr>
        <w:pStyle w:val="ListBullet"/>
      </w:pPr>
      <w:r w:rsidRPr="00300FE9">
        <w:rPr>
          <w:b/>
        </w:rPr>
        <w:t xml:space="preserve">Injects. </w:t>
      </w:r>
      <w:r w:rsidRPr="00FF4B68">
        <w:t xml:space="preserve"> </w:t>
      </w:r>
      <w:r>
        <w:t>An individual event inject is a detailed description of each exercise event.  The inject includes the following pieces of information: scenario time, intended recipient, responsible controller, inject type, a short description of the event, and the expected player action.</w:t>
      </w:r>
    </w:p>
    <w:p w14:paraId="169C8810" w14:textId="77777777" w:rsidR="00F16080" w:rsidRDefault="00F16080" w:rsidP="00F16080">
      <w:pPr>
        <w:pStyle w:val="Heading2"/>
      </w:pPr>
      <w:r>
        <w:t xml:space="preserve">Exercise Control Structure </w:t>
      </w:r>
    </w:p>
    <w:p w14:paraId="169C8811" w14:textId="77777777" w:rsidR="00F16080" w:rsidRDefault="00F16080" w:rsidP="00F16080">
      <w:pPr>
        <w:pStyle w:val="BodyText"/>
        <w:rPr>
          <w:b/>
        </w:rPr>
      </w:pPr>
      <w:r>
        <w:t xml:space="preserve">Control of the exercise is </w:t>
      </w:r>
      <w:r w:rsidR="002B5E3C">
        <w:t>accomplished</w:t>
      </w:r>
      <w:r>
        <w:t xml:space="preserve"> through an exercise control structure.  </w:t>
      </w:r>
      <w:r w:rsidRPr="00D1480F">
        <w:t xml:space="preserve">The </w:t>
      </w:r>
      <w:r w:rsidRPr="00D6119A">
        <w:t>control structure</w:t>
      </w:r>
      <w:r w:rsidRPr="00D1480F">
        <w:t xml:space="preserve"> is the framework that allows controllers to communicate and coordinate with other controllers at other </w:t>
      </w:r>
      <w:r>
        <w:t>exercise venues, the SimCell, or</w:t>
      </w:r>
      <w:r w:rsidRPr="00D1480F">
        <w:t xml:space="preserve"> a </w:t>
      </w:r>
      <w:r>
        <w:t>C</w:t>
      </w:r>
      <w:r w:rsidRPr="00D1480F">
        <w:t xml:space="preserve">ontrol </w:t>
      </w:r>
      <w:r>
        <w:t>C</w:t>
      </w:r>
      <w:r w:rsidRPr="00D1480F">
        <w:t xml:space="preserve">ell to deliver and track exercise information. </w:t>
      </w:r>
      <w:r>
        <w:t xml:space="preserve"> The control structure for </w:t>
      </w:r>
      <w:r w:rsidR="0067796F">
        <w:t>this exercise</w:t>
      </w:r>
      <w:r w:rsidRPr="008B6D79">
        <w:t xml:space="preserve"> is shown in </w:t>
      </w:r>
      <w:r w:rsidRPr="00FF4B68">
        <w:t>Figure 1.</w:t>
      </w:r>
    </w:p>
    <w:p w14:paraId="169C8812" w14:textId="77777777" w:rsidR="00F16080" w:rsidRDefault="00F16080" w:rsidP="00F16080">
      <w:pPr>
        <w:pStyle w:val="BodyText"/>
      </w:pPr>
      <w:r>
        <w:rPr>
          <w:noProof/>
        </w:rPr>
        <w:drawing>
          <wp:inline distT="0" distB="0" distL="0" distR="0" wp14:anchorId="169C89BD" wp14:editId="169C89BE">
            <wp:extent cx="5486400" cy="3383280"/>
            <wp:effectExtent l="0" t="0" r="0" b="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69C8813" w14:textId="77777777" w:rsidR="00F16080" w:rsidRDefault="00F16080" w:rsidP="00F16080">
      <w:pPr>
        <w:pStyle w:val="HSEEPFigureTitle"/>
        <w:rPr>
          <w:b w:val="0"/>
        </w:rPr>
      </w:pPr>
      <w:r w:rsidRPr="00B84C72">
        <w:t xml:space="preserve">Figure 1. </w:t>
      </w:r>
      <w:r>
        <w:t xml:space="preserve">Sample Exercise Control Structure </w:t>
      </w:r>
      <w:r w:rsidRPr="00A40E2E">
        <w:rPr>
          <w:highlight w:val="yellow"/>
        </w:rPr>
        <w:t>[</w:t>
      </w:r>
      <w:r w:rsidR="0067796F" w:rsidRPr="00A40E2E">
        <w:rPr>
          <w:highlight w:val="yellow"/>
        </w:rPr>
        <w:t xml:space="preserve">edit as needed or </w:t>
      </w:r>
      <w:r w:rsidRPr="00A40E2E">
        <w:rPr>
          <w:highlight w:val="yellow"/>
        </w:rPr>
        <w:t>delete if not applicable]</w:t>
      </w:r>
    </w:p>
    <w:p w14:paraId="169C8814" w14:textId="77777777" w:rsidR="00F16080" w:rsidRDefault="00F16080" w:rsidP="00F16080">
      <w:pPr>
        <w:pStyle w:val="Heading2"/>
      </w:pPr>
      <w:bookmarkStart w:id="23" w:name="_Toc336596367"/>
      <w:r>
        <w:t>Controller Instructions</w:t>
      </w:r>
      <w:bookmarkEnd w:id="23"/>
    </w:p>
    <w:p w14:paraId="169C8815" w14:textId="77777777" w:rsidR="00F16080" w:rsidRDefault="00F16080" w:rsidP="00F16080">
      <w:pPr>
        <w:pStyle w:val="Heading3"/>
      </w:pPr>
      <w:r>
        <w:t>Before the Exercise</w:t>
      </w:r>
    </w:p>
    <w:p w14:paraId="169C8816" w14:textId="77777777" w:rsidR="00F16080" w:rsidRDefault="00F16080" w:rsidP="00F16080">
      <w:pPr>
        <w:pStyle w:val="ListBullet"/>
      </w:pPr>
      <w:r>
        <w:t>Review appropriate emergency plans, procedures, and protocols.</w:t>
      </w:r>
    </w:p>
    <w:p w14:paraId="169C8817" w14:textId="77777777" w:rsidR="00F16080" w:rsidRDefault="00F16080" w:rsidP="00F16080">
      <w:pPr>
        <w:pStyle w:val="ListBullet"/>
      </w:pPr>
      <w:r>
        <w:lastRenderedPageBreak/>
        <w:t>Review appropriate exercise package materials, including the objectives, scenario, injects, safety and security plans, and controller instructions.</w:t>
      </w:r>
    </w:p>
    <w:p w14:paraId="169C8818" w14:textId="77777777" w:rsidR="00F16080" w:rsidRDefault="00F16080" w:rsidP="00F16080">
      <w:pPr>
        <w:pStyle w:val="ListBullet"/>
      </w:pPr>
      <w:r>
        <w:t>Attend required briefings.</w:t>
      </w:r>
    </w:p>
    <w:p w14:paraId="169C8819" w14:textId="77777777" w:rsidR="00F16080" w:rsidRDefault="00F16080" w:rsidP="00F16080">
      <w:pPr>
        <w:pStyle w:val="ListBullet"/>
      </w:pPr>
      <w:r>
        <w:t>Report to the exercise check-in location at the time designated in the exercise schedule, meet with the exercise staff, and present the Player Briefing.</w:t>
      </w:r>
    </w:p>
    <w:p w14:paraId="169C881A" w14:textId="77777777" w:rsidR="00F16080" w:rsidRDefault="00F16080" w:rsidP="00F16080">
      <w:pPr>
        <w:pStyle w:val="ListBullet"/>
      </w:pPr>
      <w:r>
        <w:t>Be at the appropriate location at least 15 minutes before the exercise starts.</w:t>
      </w:r>
    </w:p>
    <w:p w14:paraId="169C881B" w14:textId="77777777" w:rsidR="00F16080" w:rsidRDefault="00F16080" w:rsidP="00F16080">
      <w:pPr>
        <w:pStyle w:val="ListBullet"/>
      </w:pPr>
      <w:r>
        <w:t>Obtain, locate and test necessary communications equipment.</w:t>
      </w:r>
    </w:p>
    <w:p w14:paraId="169C881C" w14:textId="77777777" w:rsidR="00F16080" w:rsidRDefault="00F16080" w:rsidP="00F16080">
      <w:pPr>
        <w:pStyle w:val="Heading3"/>
      </w:pPr>
      <w:r>
        <w:t>During the Exercise</w:t>
      </w:r>
    </w:p>
    <w:p w14:paraId="169C881D" w14:textId="77777777" w:rsidR="00F16080" w:rsidRDefault="00F16080" w:rsidP="00F16080">
      <w:pPr>
        <w:pStyle w:val="ListBullet"/>
      </w:pPr>
      <w:r>
        <w:t>Wear controller ident</w:t>
      </w:r>
      <w:r w:rsidR="00FF4B68">
        <w:t>ification items (e.g., badge).</w:t>
      </w:r>
    </w:p>
    <w:p w14:paraId="169C881E" w14:textId="77777777" w:rsidR="00F16080" w:rsidRDefault="00F16080" w:rsidP="00F16080">
      <w:pPr>
        <w:pStyle w:val="ListBullet"/>
      </w:pPr>
      <w:r>
        <w:t>Avoid personal conversations with exercise players.</w:t>
      </w:r>
    </w:p>
    <w:p w14:paraId="169C881F" w14:textId="77777777" w:rsidR="00F16080" w:rsidRDefault="00F16080" w:rsidP="00F16080">
      <w:pPr>
        <w:pStyle w:val="ListBullet"/>
      </w:pPr>
      <w:r>
        <w:t xml:space="preserve">If you have been given injects, deliver them to appropriate players at the time indicated in the MSEL (or as directed by the Exercise Director).  </w:t>
      </w:r>
      <w:r>
        <w:rPr>
          <w:b/>
        </w:rPr>
        <w:t>Note</w:t>
      </w:r>
      <w:r w:rsidRPr="00BE0822">
        <w:rPr>
          <w:b/>
        </w:rPr>
        <w:t>:</w:t>
      </w:r>
      <w:r>
        <w:rPr>
          <w:b/>
        </w:rPr>
        <w:t xml:space="preserve"> </w:t>
      </w:r>
      <w:r w:rsidRPr="00AC0B88">
        <w:rPr>
          <w:i/>
        </w:rPr>
        <w:t xml:space="preserve"> </w:t>
      </w:r>
      <w:r w:rsidRPr="00FC531E">
        <w:t>If the information depends on some action to be taken by the player, do not deliver the inject until the player has earned the information by successfully accomplishing the required action.</w:t>
      </w:r>
    </w:p>
    <w:p w14:paraId="169C8820" w14:textId="77777777" w:rsidR="00F16080" w:rsidRDefault="00F16080" w:rsidP="00F16080">
      <w:pPr>
        <w:pStyle w:val="ListBullet"/>
      </w:pPr>
      <w:r>
        <w:t xml:space="preserve">When you deliver an inject, notify the </w:t>
      </w:r>
      <w:r w:rsidR="00FF4B68" w:rsidRPr="00462611">
        <w:rPr>
          <w:highlight w:val="yellow"/>
        </w:rPr>
        <w:t>[</w:t>
      </w:r>
      <w:r w:rsidRPr="00462611">
        <w:rPr>
          <w:highlight w:val="yellow"/>
        </w:rPr>
        <w:t>Senior Controller or Control Cell</w:t>
      </w:r>
      <w:r w:rsidR="00FF4B68" w:rsidRPr="00462611">
        <w:rPr>
          <w:highlight w:val="yellow"/>
        </w:rPr>
        <w:t>]</w:t>
      </w:r>
      <w:r>
        <w:t xml:space="preserve"> and note the time that you delivered the inject and player actions.</w:t>
      </w:r>
    </w:p>
    <w:p w14:paraId="169C8821" w14:textId="77777777" w:rsidR="00F16080" w:rsidRDefault="00F16080" w:rsidP="00F16080">
      <w:pPr>
        <w:pStyle w:val="ListBullet"/>
      </w:pPr>
      <w:r>
        <w:t>Receive and record exercise information from players that would be directed to nonparticipating organizations.</w:t>
      </w:r>
    </w:p>
    <w:p w14:paraId="169C8822" w14:textId="77777777" w:rsidR="00F16080" w:rsidRDefault="00F16080" w:rsidP="00F16080">
      <w:pPr>
        <w:pStyle w:val="ListBullet"/>
      </w:pPr>
      <w:r>
        <w:t>Observe and record exercise artificialities that interfere with exercise realism.  If exercise artificialities interfere with exercise play, report it to the Exercise Director.</w:t>
      </w:r>
    </w:p>
    <w:p w14:paraId="169C8823" w14:textId="77777777" w:rsidR="00F16080" w:rsidRDefault="00F16080" w:rsidP="00F16080">
      <w:pPr>
        <w:pStyle w:val="ListBullet"/>
      </w:pPr>
      <w:r>
        <w:t xml:space="preserve">Begin and end all exercise communications with the statement, </w:t>
      </w:r>
      <w:r w:rsidRPr="00A40E2E">
        <w:rPr>
          <w:b/>
        </w:rPr>
        <w:t>“This is an exercise.”</w:t>
      </w:r>
    </w:p>
    <w:p w14:paraId="169C8824" w14:textId="77777777" w:rsidR="00F16080" w:rsidRDefault="00F16080" w:rsidP="00F16080">
      <w:pPr>
        <w:pStyle w:val="ListBullet"/>
      </w:pPr>
      <w:r>
        <w:lastRenderedPageBreak/>
        <w:t>Do not prompt players regarding what a specific response should be, unless an inject directs you to do so.  Clarify information but do not provide coaching.</w:t>
      </w:r>
    </w:p>
    <w:p w14:paraId="169C8825" w14:textId="77777777" w:rsidR="00F16080" w:rsidRDefault="00F16080" w:rsidP="00F16080">
      <w:pPr>
        <w:pStyle w:val="ListBullet"/>
      </w:pPr>
      <w:r>
        <w:t>Ensure that all observers and media personnel stay out of the exercise activity area.  If you need assistance, notify the Exercise Director.</w:t>
      </w:r>
    </w:p>
    <w:p w14:paraId="169C8826" w14:textId="77777777" w:rsidR="00F16080" w:rsidRDefault="00F16080" w:rsidP="00F16080">
      <w:pPr>
        <w:pStyle w:val="ListBullet"/>
      </w:pPr>
      <w:r>
        <w:t>Do not give information to players about scenario event progress or other participants’ methods of problem resolution.  Players are expected to obtain information through their own resources.</w:t>
      </w:r>
    </w:p>
    <w:p w14:paraId="169C8827" w14:textId="77777777" w:rsidR="00F16080" w:rsidRDefault="00F16080" w:rsidP="00F16080">
      <w:pPr>
        <w:pStyle w:val="Heading3"/>
      </w:pPr>
      <w:r>
        <w:t>After the Exercise</w:t>
      </w:r>
    </w:p>
    <w:p w14:paraId="169C8828" w14:textId="77777777" w:rsidR="00F16080" w:rsidRDefault="00F16080" w:rsidP="00F16080">
      <w:pPr>
        <w:pStyle w:val="ListBullet"/>
      </w:pPr>
      <w:r>
        <w:t>Distribute copies of Participant Feedback Forms and pertinent documentatio</w:t>
      </w:r>
      <w:r w:rsidR="00FF4B68">
        <w:t>n.</w:t>
      </w:r>
    </w:p>
    <w:p w14:paraId="169C8829" w14:textId="77777777" w:rsidR="00F16080" w:rsidRDefault="00F16080" w:rsidP="00F16080">
      <w:pPr>
        <w:pStyle w:val="ListBullet"/>
      </w:pPr>
      <w:r>
        <w:t>All controllers are expected to conduct a Hot Wash at their venue and, in coordination with the venue evaluator, take notes on findings identified by exercise players.  Before the Hot Wash, do not discuss specific issues or problems with exercise play</w:t>
      </w:r>
      <w:r w:rsidR="00FF4B68">
        <w:t>ers.</w:t>
      </w:r>
    </w:p>
    <w:p w14:paraId="169C882A" w14:textId="77777777" w:rsidR="00F16080" w:rsidRDefault="00F16080" w:rsidP="00F16080">
      <w:pPr>
        <w:pStyle w:val="ListBullet"/>
      </w:pPr>
      <w:r>
        <w:t xml:space="preserve">At exercise termination, summarize your notes from the exercise and </w:t>
      </w:r>
      <w:r w:rsidR="00E57618">
        <w:t>Hot Wash</w:t>
      </w:r>
      <w:r>
        <w:t>, and prepare for the Controller and Evaluator Debriefing.  Have your summary ready for the Exercise Director.</w:t>
      </w:r>
    </w:p>
    <w:p w14:paraId="169C882B" w14:textId="77777777" w:rsidR="00F16080" w:rsidRDefault="00F16080" w:rsidP="00F16080">
      <w:pPr>
        <w:pStyle w:val="Heading3"/>
      </w:pPr>
      <w:r>
        <w:t>Controller Responsibilities</w:t>
      </w:r>
    </w:p>
    <w:p w14:paraId="169C882C" w14:textId="77777777" w:rsidR="00F16080" w:rsidRDefault="00F16080" w:rsidP="00F16080">
      <w:pPr>
        <w:pStyle w:val="BodyText"/>
      </w:pPr>
      <w:r>
        <w:t>The following table details controller responsibilities.</w:t>
      </w:r>
      <w:r w:rsidRPr="00D85BF5">
        <w:t xml:space="preserve"> </w:t>
      </w:r>
      <w:r>
        <w:t xml:space="preserve"> For controller assignment details, see </w:t>
      </w:r>
      <w:r w:rsidR="00FF4B68" w:rsidRPr="00A40E2E">
        <w:rPr>
          <w:highlight w:val="yellow"/>
        </w:rPr>
        <w:t>[</w:t>
      </w:r>
      <w:r w:rsidRPr="00A40E2E">
        <w:rPr>
          <w:highlight w:val="yellow"/>
        </w:rPr>
        <w:t xml:space="preserve">Appendix </w:t>
      </w:r>
      <w:r w:rsidR="0013421F" w:rsidRPr="00A40E2E">
        <w:rPr>
          <w:highlight w:val="yellow"/>
        </w:rPr>
        <w:t>G</w:t>
      </w:r>
      <w:r w:rsidR="00FF4B68" w:rsidRPr="00A40E2E">
        <w:rPr>
          <w:highlight w:val="yellow"/>
        </w:rPr>
        <w:t>]</w:t>
      </w:r>
      <w:r w:rsidRPr="00A40E2E">
        <w:rPr>
          <w:highlight w:val="yellow"/>
        </w:rPr>
        <w:t>.</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576"/>
      </w:tblGrid>
      <w:tr w:rsidR="00F16080" w:rsidRPr="00AC0B88" w14:paraId="169C882E" w14:textId="77777777" w:rsidTr="00F16080">
        <w:trPr>
          <w:tblHeader/>
          <w:jc w:val="center"/>
        </w:trPr>
        <w:tc>
          <w:tcPr>
            <w:tcW w:w="9576" w:type="dxa"/>
            <w:tcBorders>
              <w:top w:val="single" w:sz="12" w:space="0" w:color="000080"/>
              <w:bottom w:val="single" w:sz="4" w:space="0" w:color="auto"/>
            </w:tcBorders>
            <w:shd w:val="clear" w:color="auto" w:fill="000080"/>
          </w:tcPr>
          <w:p w14:paraId="169C882D" w14:textId="77777777" w:rsidR="007761B0" w:rsidRDefault="00F16080">
            <w:pPr>
              <w:pStyle w:val="TableHead"/>
              <w:spacing w:before="60" w:after="60"/>
            </w:pPr>
            <w:r w:rsidRPr="00AC0B88">
              <w:t>Controller Responsibilities</w:t>
            </w:r>
          </w:p>
        </w:tc>
      </w:tr>
      <w:tr w:rsidR="00F16080" w:rsidRPr="00D9797F" w14:paraId="169C8830" w14:textId="77777777" w:rsidTr="00F16080">
        <w:trPr>
          <w:jc w:val="center"/>
        </w:trPr>
        <w:tc>
          <w:tcPr>
            <w:tcW w:w="9576" w:type="dxa"/>
            <w:tcBorders>
              <w:top w:val="single" w:sz="4" w:space="0" w:color="auto"/>
            </w:tcBorders>
            <w:shd w:val="clear" w:color="auto" w:fill="E0E0E0"/>
          </w:tcPr>
          <w:p w14:paraId="169C882F" w14:textId="77777777" w:rsidR="007761B0" w:rsidRDefault="00F16080">
            <w:pPr>
              <w:pStyle w:val="Tabletext"/>
              <w:spacing w:before="60" w:after="60"/>
              <w:rPr>
                <w:b/>
              </w:rPr>
            </w:pPr>
            <w:r w:rsidRPr="00D9797F">
              <w:rPr>
                <w:b/>
              </w:rPr>
              <w:t>Exercise Director</w:t>
            </w:r>
          </w:p>
        </w:tc>
      </w:tr>
      <w:tr w:rsidR="00F16080" w:rsidRPr="00AC0B88" w14:paraId="169C8834" w14:textId="77777777" w:rsidTr="00F16080">
        <w:trPr>
          <w:jc w:val="center"/>
        </w:trPr>
        <w:tc>
          <w:tcPr>
            <w:tcW w:w="9576" w:type="dxa"/>
          </w:tcPr>
          <w:p w14:paraId="169C8831" w14:textId="77777777" w:rsidR="007761B0" w:rsidRDefault="00F16080">
            <w:pPr>
              <w:pStyle w:val="Tablebullet"/>
              <w:spacing w:before="60" w:after="60"/>
            </w:pPr>
            <w:r w:rsidRPr="00AC0B88">
              <w:t>Oversees all exercise functions</w:t>
            </w:r>
          </w:p>
          <w:p w14:paraId="169C8832" w14:textId="77777777" w:rsidR="007761B0" w:rsidRDefault="00F16080">
            <w:pPr>
              <w:pStyle w:val="Tablebullet"/>
              <w:spacing w:before="60" w:after="60"/>
            </w:pPr>
            <w:r w:rsidRPr="00AC0B88">
              <w:t>Oversees and remains in contact with controllers and evaluators</w:t>
            </w:r>
          </w:p>
          <w:p w14:paraId="169C8833" w14:textId="77777777" w:rsidR="007761B0" w:rsidRDefault="00F16080">
            <w:pPr>
              <w:pStyle w:val="Tablebullet"/>
              <w:spacing w:before="60" w:after="60"/>
            </w:pPr>
            <w:r w:rsidRPr="00AC0B88">
              <w:t>Oversees setup and cleanup of exercise</w:t>
            </w:r>
            <w:r>
              <w:t>,</w:t>
            </w:r>
            <w:r w:rsidRPr="00AC0B88">
              <w:t xml:space="preserve"> and positioning of controllers and evaluators</w:t>
            </w:r>
          </w:p>
        </w:tc>
      </w:tr>
      <w:tr w:rsidR="00F16080" w:rsidRPr="00D9797F" w14:paraId="169C8836" w14:textId="77777777" w:rsidTr="00F16080">
        <w:trPr>
          <w:jc w:val="center"/>
        </w:trPr>
        <w:tc>
          <w:tcPr>
            <w:tcW w:w="9576" w:type="dxa"/>
            <w:shd w:val="clear" w:color="auto" w:fill="E0E0E0"/>
          </w:tcPr>
          <w:p w14:paraId="169C8835" w14:textId="77777777" w:rsidR="007761B0" w:rsidRDefault="00F16080">
            <w:pPr>
              <w:pStyle w:val="Tabletext"/>
              <w:spacing w:before="60" w:after="60"/>
              <w:rPr>
                <w:b/>
              </w:rPr>
            </w:pPr>
            <w:r>
              <w:rPr>
                <w:b/>
              </w:rPr>
              <w:t>Senior Controller</w:t>
            </w:r>
          </w:p>
        </w:tc>
      </w:tr>
      <w:tr w:rsidR="00F16080" w:rsidRPr="00AC0B88" w14:paraId="169C883C" w14:textId="77777777" w:rsidTr="00F16080">
        <w:trPr>
          <w:jc w:val="center"/>
        </w:trPr>
        <w:tc>
          <w:tcPr>
            <w:tcW w:w="9576" w:type="dxa"/>
          </w:tcPr>
          <w:p w14:paraId="169C8837" w14:textId="77777777" w:rsidR="007761B0" w:rsidRDefault="00F16080">
            <w:pPr>
              <w:pStyle w:val="Tablebullet"/>
              <w:spacing w:before="60" w:after="60"/>
            </w:pPr>
            <w:r>
              <w:t>Monitors exercise progress</w:t>
            </w:r>
          </w:p>
          <w:p w14:paraId="169C8838" w14:textId="77777777" w:rsidR="007761B0" w:rsidRDefault="00F16080">
            <w:pPr>
              <w:pStyle w:val="Tablebullet"/>
              <w:spacing w:before="60" w:after="60"/>
            </w:pPr>
            <w:r>
              <w:t>Coordinates decisions regarding deviations or significant changes to the scenario</w:t>
            </w:r>
          </w:p>
          <w:p w14:paraId="169C8839" w14:textId="77777777" w:rsidR="007761B0" w:rsidRDefault="00F16080">
            <w:pPr>
              <w:pStyle w:val="Tablebullet"/>
              <w:spacing w:before="60" w:after="60"/>
            </w:pPr>
            <w:r>
              <w:t>Monitors controller actions and ensures implementation of designed or modified actions at the appropriate time</w:t>
            </w:r>
          </w:p>
          <w:p w14:paraId="169C883A" w14:textId="77777777" w:rsidR="007761B0" w:rsidRDefault="00F16080">
            <w:pPr>
              <w:pStyle w:val="Tablebullet"/>
              <w:spacing w:before="60" w:after="60"/>
            </w:pPr>
            <w:r>
              <w:t>Debriefs controllers and evaluators after the exercise</w:t>
            </w:r>
          </w:p>
          <w:p w14:paraId="169C883B" w14:textId="77777777" w:rsidR="007761B0" w:rsidRDefault="00F16080">
            <w:pPr>
              <w:pStyle w:val="Tablebullet"/>
              <w:spacing w:before="60" w:after="60"/>
            </w:pPr>
            <w:r>
              <w:t>Oversees setup and takedown of the exercise</w:t>
            </w:r>
          </w:p>
        </w:tc>
      </w:tr>
      <w:tr w:rsidR="00F16080" w:rsidRPr="00D9797F" w14:paraId="169C883E" w14:textId="77777777" w:rsidTr="00F16080">
        <w:trPr>
          <w:jc w:val="center"/>
        </w:trPr>
        <w:tc>
          <w:tcPr>
            <w:tcW w:w="9576" w:type="dxa"/>
            <w:shd w:val="clear" w:color="auto" w:fill="E0E0E0"/>
          </w:tcPr>
          <w:p w14:paraId="169C883D" w14:textId="77777777" w:rsidR="007761B0" w:rsidRDefault="00F16080">
            <w:pPr>
              <w:pStyle w:val="Tabletext"/>
              <w:spacing w:before="60" w:after="60"/>
              <w:rPr>
                <w:b/>
              </w:rPr>
            </w:pPr>
            <w:r>
              <w:rPr>
                <w:b/>
              </w:rPr>
              <w:lastRenderedPageBreak/>
              <w:t>Safety Controller</w:t>
            </w:r>
          </w:p>
        </w:tc>
      </w:tr>
      <w:tr w:rsidR="00F16080" w:rsidRPr="00AC0B88" w14:paraId="169C8841" w14:textId="77777777" w:rsidTr="00F16080">
        <w:trPr>
          <w:jc w:val="center"/>
        </w:trPr>
        <w:tc>
          <w:tcPr>
            <w:tcW w:w="9576" w:type="dxa"/>
          </w:tcPr>
          <w:p w14:paraId="169C883F" w14:textId="77777777" w:rsidR="007761B0" w:rsidRDefault="00F16080">
            <w:pPr>
              <w:pStyle w:val="Tablebullet"/>
              <w:spacing w:before="60" w:after="60"/>
            </w:pPr>
            <w:r>
              <w:t>M</w:t>
            </w:r>
            <w:r w:rsidRPr="00DE2F55">
              <w:t>onitor</w:t>
            </w:r>
            <w:r>
              <w:t>s</w:t>
            </w:r>
            <w:r w:rsidRPr="00DE2F55">
              <w:t xml:space="preserve"> exercise safety during exercise setup, conduct, and cleanup</w:t>
            </w:r>
          </w:p>
          <w:p w14:paraId="169C8840" w14:textId="77777777" w:rsidR="007761B0" w:rsidRDefault="00F16080">
            <w:pPr>
              <w:pStyle w:val="Tablebullet"/>
              <w:spacing w:before="60" w:after="60"/>
            </w:pPr>
            <w:r>
              <w:t>Receives any reports of safety concerns from other controllers or participants</w:t>
            </w:r>
          </w:p>
        </w:tc>
      </w:tr>
      <w:tr w:rsidR="00F16080" w:rsidRPr="00D9797F" w14:paraId="169C8843" w14:textId="77777777" w:rsidTr="00F16080">
        <w:trPr>
          <w:jc w:val="center"/>
        </w:trPr>
        <w:tc>
          <w:tcPr>
            <w:tcW w:w="9576" w:type="dxa"/>
            <w:shd w:val="clear" w:color="auto" w:fill="E0E0E0"/>
          </w:tcPr>
          <w:p w14:paraId="169C8842" w14:textId="77777777" w:rsidR="007761B0" w:rsidRDefault="00F16080">
            <w:pPr>
              <w:pStyle w:val="Tabletext"/>
              <w:spacing w:before="60" w:after="60"/>
              <w:rPr>
                <w:b/>
              </w:rPr>
            </w:pPr>
            <w:r w:rsidRPr="00D9797F">
              <w:rPr>
                <w:b/>
              </w:rPr>
              <w:t>Public Information Officer (PIO)</w:t>
            </w:r>
          </w:p>
        </w:tc>
      </w:tr>
      <w:tr w:rsidR="00F16080" w:rsidRPr="00AC0B88" w14:paraId="169C8849" w14:textId="77777777" w:rsidTr="00F16080">
        <w:trPr>
          <w:jc w:val="center"/>
        </w:trPr>
        <w:tc>
          <w:tcPr>
            <w:tcW w:w="9576" w:type="dxa"/>
          </w:tcPr>
          <w:p w14:paraId="169C8844" w14:textId="77777777" w:rsidR="007761B0" w:rsidRDefault="00F16080">
            <w:pPr>
              <w:pStyle w:val="Tablebullet"/>
              <w:spacing w:before="60" w:after="60"/>
            </w:pPr>
            <w:r w:rsidRPr="00AC0B88">
              <w:t>Provides escort for observers</w:t>
            </w:r>
          </w:p>
          <w:p w14:paraId="169C8845" w14:textId="77777777" w:rsidR="007761B0" w:rsidRDefault="00F16080">
            <w:pPr>
              <w:pStyle w:val="Tablebullet"/>
              <w:spacing w:before="60" w:after="60"/>
            </w:pPr>
            <w:r w:rsidRPr="00AC0B88">
              <w:t>Provides narration</w:t>
            </w:r>
            <w:r>
              <w:t xml:space="preserve"> and </w:t>
            </w:r>
            <w:r w:rsidRPr="00AC0B88">
              <w:t>explanation during exercise events</w:t>
            </w:r>
            <w:r>
              <w:t>,</w:t>
            </w:r>
            <w:r w:rsidRPr="00AC0B88">
              <w:t xml:space="preserve"> as needed</w:t>
            </w:r>
          </w:p>
          <w:p w14:paraId="169C8846" w14:textId="77777777" w:rsidR="007761B0" w:rsidRDefault="00F16080">
            <w:pPr>
              <w:pStyle w:val="Tablebullet"/>
              <w:spacing w:before="60" w:after="60"/>
            </w:pPr>
            <w:r w:rsidRPr="00AC0B88">
              <w:t>Perform</w:t>
            </w:r>
            <w:r>
              <w:t>s pre-e</w:t>
            </w:r>
            <w:r w:rsidRPr="00AC0B88">
              <w:t>xercise and post</w:t>
            </w:r>
            <w:r>
              <w:t>-</w:t>
            </w:r>
            <w:r w:rsidRPr="00AC0B88">
              <w:t>exercise public affairs duties</w:t>
            </w:r>
          </w:p>
          <w:p w14:paraId="169C8847" w14:textId="77777777" w:rsidR="007761B0" w:rsidRDefault="00F16080">
            <w:pPr>
              <w:pStyle w:val="Tablebullet"/>
              <w:spacing w:before="60" w:after="60"/>
            </w:pPr>
            <w:r w:rsidRPr="00AC0B88">
              <w:t>May act as media briefer and escort at exercise site</w:t>
            </w:r>
          </w:p>
          <w:p w14:paraId="169C8848" w14:textId="77777777" w:rsidR="007761B0" w:rsidRDefault="00F16080">
            <w:pPr>
              <w:pStyle w:val="Tablebullet"/>
              <w:spacing w:before="60" w:after="60"/>
            </w:pPr>
            <w:r>
              <w:t>Serves as</w:t>
            </w:r>
            <w:r w:rsidRPr="00AC0B88">
              <w:t xml:space="preserve"> safety officer for his</w:t>
            </w:r>
            <w:r>
              <w:t xml:space="preserve"> or </w:t>
            </w:r>
            <w:r w:rsidRPr="00AC0B88">
              <w:t>her site</w:t>
            </w:r>
          </w:p>
        </w:tc>
      </w:tr>
      <w:tr w:rsidR="00F16080" w:rsidRPr="00D9797F" w14:paraId="169C884B" w14:textId="77777777" w:rsidTr="00F16080">
        <w:trPr>
          <w:jc w:val="center"/>
        </w:trPr>
        <w:tc>
          <w:tcPr>
            <w:tcW w:w="9576" w:type="dxa"/>
            <w:shd w:val="clear" w:color="auto" w:fill="E0E0E0"/>
          </w:tcPr>
          <w:p w14:paraId="169C884A" w14:textId="77777777" w:rsidR="007761B0" w:rsidRDefault="00F16080">
            <w:pPr>
              <w:pStyle w:val="Tabletext"/>
              <w:spacing w:before="60" w:after="60"/>
              <w:rPr>
                <w:b/>
              </w:rPr>
            </w:pPr>
            <w:r w:rsidRPr="00D9797F">
              <w:rPr>
                <w:b/>
              </w:rPr>
              <w:t>Venue Controller</w:t>
            </w:r>
          </w:p>
        </w:tc>
      </w:tr>
      <w:tr w:rsidR="00F16080" w:rsidRPr="00AC0B88" w14:paraId="169C8850" w14:textId="77777777" w:rsidTr="00F16080">
        <w:trPr>
          <w:jc w:val="center"/>
        </w:trPr>
        <w:tc>
          <w:tcPr>
            <w:tcW w:w="9576" w:type="dxa"/>
          </w:tcPr>
          <w:p w14:paraId="169C884C" w14:textId="77777777" w:rsidR="007761B0" w:rsidRDefault="00F16080">
            <w:pPr>
              <w:pStyle w:val="Tablebullet"/>
              <w:spacing w:before="60" w:after="60"/>
            </w:pPr>
            <w:r w:rsidRPr="00AC0B88">
              <w:t>Issues exercise materials to players</w:t>
            </w:r>
          </w:p>
          <w:p w14:paraId="169C884D" w14:textId="77777777" w:rsidR="007761B0" w:rsidRDefault="00F16080">
            <w:pPr>
              <w:pStyle w:val="Tablebullet"/>
              <w:spacing w:before="60" w:after="60"/>
            </w:pPr>
            <w:r w:rsidRPr="00AC0B88">
              <w:t>Monitors exercise timeline</w:t>
            </w:r>
          </w:p>
          <w:p w14:paraId="169C884E" w14:textId="77777777" w:rsidR="007761B0" w:rsidRDefault="00F16080">
            <w:pPr>
              <w:pStyle w:val="Tablebullet"/>
              <w:spacing w:before="60" w:after="60"/>
            </w:pPr>
            <w:r w:rsidRPr="00AC0B88">
              <w:t>Provides input to players (i.e., injects) as described in MSEL</w:t>
            </w:r>
          </w:p>
          <w:p w14:paraId="169C884F" w14:textId="77777777" w:rsidR="007761B0" w:rsidRDefault="00F16080">
            <w:pPr>
              <w:pStyle w:val="Tablebullet"/>
              <w:spacing w:before="60" w:after="60"/>
            </w:pPr>
            <w:r>
              <w:t>Serves as</w:t>
            </w:r>
            <w:r w:rsidRPr="00AC0B88">
              <w:t xml:space="preserve"> safety officer for his</w:t>
            </w:r>
            <w:r>
              <w:t xml:space="preserve"> or </w:t>
            </w:r>
            <w:r w:rsidRPr="00AC0B88">
              <w:t>her site</w:t>
            </w:r>
          </w:p>
        </w:tc>
      </w:tr>
      <w:tr w:rsidR="00F16080" w:rsidRPr="00D9797F" w14:paraId="169C8852" w14:textId="77777777" w:rsidTr="00F16080">
        <w:trPr>
          <w:jc w:val="center"/>
        </w:trPr>
        <w:tc>
          <w:tcPr>
            <w:tcW w:w="9576" w:type="dxa"/>
            <w:shd w:val="clear" w:color="auto" w:fill="E0E0E0"/>
          </w:tcPr>
          <w:p w14:paraId="169C8851" w14:textId="77777777" w:rsidR="007761B0" w:rsidRDefault="00F16080">
            <w:pPr>
              <w:pStyle w:val="Tabletext"/>
              <w:spacing w:before="60" w:after="60"/>
              <w:rPr>
                <w:b/>
              </w:rPr>
            </w:pPr>
            <w:r w:rsidRPr="00D9797F">
              <w:rPr>
                <w:b/>
              </w:rPr>
              <w:t>Simulation Cell (SimCell) Controller</w:t>
            </w:r>
          </w:p>
        </w:tc>
      </w:tr>
      <w:tr w:rsidR="00F16080" w:rsidRPr="00AC0B88" w14:paraId="169C8856" w14:textId="77777777" w:rsidTr="00F16080">
        <w:trPr>
          <w:jc w:val="center"/>
        </w:trPr>
        <w:tc>
          <w:tcPr>
            <w:tcW w:w="9576" w:type="dxa"/>
          </w:tcPr>
          <w:p w14:paraId="169C8853" w14:textId="77777777" w:rsidR="007761B0" w:rsidRDefault="00F16080">
            <w:pPr>
              <w:pStyle w:val="Tablebullet"/>
              <w:spacing w:before="60" w:after="60"/>
            </w:pPr>
            <w:r>
              <w:t>Role plays as nonparticipating organizations or individuals</w:t>
            </w:r>
          </w:p>
          <w:p w14:paraId="169C8854" w14:textId="77777777" w:rsidR="007761B0" w:rsidRDefault="00F16080">
            <w:pPr>
              <w:pStyle w:val="Tablebullet"/>
              <w:spacing w:before="60" w:after="60"/>
            </w:pPr>
            <w:r w:rsidRPr="00AC0B88">
              <w:t>Monitors exercise timeline</w:t>
            </w:r>
          </w:p>
          <w:p w14:paraId="169C8855" w14:textId="77777777" w:rsidR="007761B0" w:rsidRDefault="00F16080">
            <w:pPr>
              <w:pStyle w:val="Tablebullet"/>
              <w:spacing w:before="60" w:after="60"/>
            </w:pPr>
            <w:r w:rsidRPr="00AC0B88">
              <w:t>Provides input to players (i.e., injects) as described in MSEL</w:t>
            </w:r>
          </w:p>
        </w:tc>
      </w:tr>
    </w:tbl>
    <w:p w14:paraId="169C8857" w14:textId="77777777" w:rsidR="007761B0" w:rsidRDefault="00F16080">
      <w:pPr>
        <w:pStyle w:val="HSEEPFigureTitle"/>
      </w:pPr>
      <w:r>
        <w:t xml:space="preserve">Table 3. </w:t>
      </w:r>
      <w:r w:rsidRPr="00B04894">
        <w:t>Controller Responsibilities</w:t>
      </w:r>
    </w:p>
    <w:p w14:paraId="169C8858" w14:textId="77777777" w:rsidR="00F16080" w:rsidRDefault="00F16080" w:rsidP="00F16080">
      <w:pPr>
        <w:pStyle w:val="BodyText"/>
        <w:sectPr w:rsidR="00F16080" w:rsidSect="00FC1428">
          <w:headerReference w:type="default" r:id="rId27"/>
          <w:footerReference w:type="default" r:id="rId28"/>
          <w:pgSz w:w="12240" w:h="15840" w:code="1"/>
          <w:pgMar w:top="1440" w:right="1440" w:bottom="1440" w:left="1440" w:header="432" w:footer="432" w:gutter="0"/>
          <w:cols w:space="720"/>
          <w:docGrid w:linePitch="360"/>
        </w:sectPr>
      </w:pPr>
    </w:p>
    <w:p w14:paraId="169C8859" w14:textId="77777777" w:rsidR="00F16080" w:rsidRDefault="00F16080" w:rsidP="00F16080">
      <w:pPr>
        <w:pStyle w:val="Heading1"/>
      </w:pPr>
      <w:bookmarkStart w:id="24" w:name="_Toc336596368"/>
      <w:r>
        <w:lastRenderedPageBreak/>
        <w:t>Evaluator Information and Guidance</w:t>
      </w:r>
      <w:bookmarkEnd w:id="24"/>
    </w:p>
    <w:p w14:paraId="169C885A" w14:textId="77777777" w:rsidR="00F16080" w:rsidRDefault="00F16080" w:rsidP="00F16080">
      <w:pPr>
        <w:pStyle w:val="Heading2"/>
      </w:pPr>
      <w:bookmarkStart w:id="25" w:name="_Toc336596369"/>
      <w:r>
        <w:t>Exercise Evaluation Overview</w:t>
      </w:r>
      <w:bookmarkEnd w:id="25"/>
    </w:p>
    <w:p w14:paraId="169C885B" w14:textId="77777777" w:rsidR="00F16080" w:rsidRDefault="00F16080" w:rsidP="00F16080">
      <w:pPr>
        <w:pStyle w:val="BodyText"/>
      </w:pPr>
      <w:r>
        <w:t xml:space="preserve">Exercise evaluation assesses an organization’s capabilities to accomplish a mission, function, or objective.  Evaluation provides an opportunity to assess performance of critical tasks to capability target levels.  Evaluation is accomplished by the following means: </w:t>
      </w:r>
    </w:p>
    <w:p w14:paraId="169C885C" w14:textId="77777777" w:rsidR="00F16080" w:rsidRDefault="00F16080" w:rsidP="00F16080">
      <w:pPr>
        <w:pStyle w:val="ListBullet"/>
        <w:spacing w:after="0"/>
      </w:pPr>
      <w:r>
        <w:t>Observing the event and collecting supporting data;</w:t>
      </w:r>
    </w:p>
    <w:p w14:paraId="169C885D" w14:textId="77777777" w:rsidR="00F16080" w:rsidRDefault="00F16080" w:rsidP="00F16080">
      <w:pPr>
        <w:pStyle w:val="ListBullet"/>
        <w:spacing w:after="0"/>
      </w:pPr>
      <w:r>
        <w:t>Analyzing collected data to identify strengths and areas for improvement; and</w:t>
      </w:r>
    </w:p>
    <w:p w14:paraId="169C885E" w14:textId="77777777" w:rsidR="00F16080" w:rsidRDefault="00F16080" w:rsidP="00F16080">
      <w:pPr>
        <w:pStyle w:val="ListBullet"/>
      </w:pPr>
      <w:r>
        <w:t>Reporting exercise outcomes in the AAR.</w:t>
      </w:r>
    </w:p>
    <w:p w14:paraId="169C885F" w14:textId="77777777" w:rsidR="00F16080" w:rsidRDefault="00F16080" w:rsidP="00F16080">
      <w:pPr>
        <w:pStyle w:val="Heading2"/>
      </w:pPr>
      <w:bookmarkStart w:id="26" w:name="_Toc336596370"/>
      <w:r>
        <w:t>Evaluation Documentation</w:t>
      </w:r>
      <w:bookmarkEnd w:id="26"/>
    </w:p>
    <w:p w14:paraId="169C8860" w14:textId="77777777" w:rsidR="00F16080" w:rsidRDefault="00F16080" w:rsidP="00F16080">
      <w:pPr>
        <w:pStyle w:val="Heading3"/>
      </w:pPr>
      <w:r>
        <w:t>Evaluator Package</w:t>
      </w:r>
    </w:p>
    <w:p w14:paraId="169C8861" w14:textId="77777777" w:rsidR="00F16080" w:rsidRDefault="00F16080" w:rsidP="00F16080">
      <w:pPr>
        <w:pStyle w:val="BodyText"/>
      </w:pPr>
      <w:r>
        <w:t>The evaluator package contains this C/E Handbook, EEGs, and other items as necessary.  Evaluators should bring the package to the exercise.  They may reorganize the material so information that is critical to their specific assignment is readily accessible.  Evaluators may bring additional professional materials specific to their assigned activities.</w:t>
      </w:r>
    </w:p>
    <w:p w14:paraId="169C8862" w14:textId="77777777" w:rsidR="00F16080" w:rsidRDefault="00F16080" w:rsidP="00F16080">
      <w:pPr>
        <w:pStyle w:val="Heading3"/>
      </w:pPr>
      <w:r>
        <w:t>Exercise Evaluation Guides</w:t>
      </w:r>
    </w:p>
    <w:p w14:paraId="169C8863" w14:textId="77777777" w:rsidR="00F16080" w:rsidRDefault="00F16080" w:rsidP="00F16080">
      <w:pPr>
        <w:pStyle w:val="BodyText"/>
      </w:pPr>
      <w:r>
        <w:t>EEGs provide a consistent tool to guide exercise observation and data collection.  EEGs are aligned to exercise objectives and core capabilities, and list the relevant capability targets and critical tasks.  Data collected in EEGs by each evaluator will be used to develop the analysis of capabilities in the AAR.</w:t>
      </w:r>
    </w:p>
    <w:p w14:paraId="169C8864" w14:textId="77777777" w:rsidR="00F16080" w:rsidRDefault="00F16080" w:rsidP="00F16080">
      <w:pPr>
        <w:pStyle w:val="BodyText"/>
      </w:pPr>
      <w:r>
        <w:t xml:space="preserve">Each evaluator is provided with an EEG for each capability that he/she is assigned to evaluate.  Evaluators should complete all assigned EEGs and submit to the Lead Evaluator at </w:t>
      </w:r>
      <w:r>
        <w:lastRenderedPageBreak/>
        <w:t xml:space="preserve">the conclusion of the exercise.  The Lead Evaluator and Senior Controller compile all evaluator submissions into the first working draft of the AAR.  </w:t>
      </w:r>
    </w:p>
    <w:p w14:paraId="169C8865" w14:textId="77777777" w:rsidR="00F16080" w:rsidRDefault="00F16080" w:rsidP="00F16080">
      <w:pPr>
        <w:pStyle w:val="Heading3"/>
      </w:pPr>
      <w:r>
        <w:t>After Action Report/Improvement Plan</w:t>
      </w:r>
    </w:p>
    <w:p w14:paraId="169C8866" w14:textId="77777777" w:rsidR="00F16080" w:rsidRDefault="00F16080" w:rsidP="00F16080">
      <w:pPr>
        <w:pStyle w:val="BodyText"/>
      </w:pPr>
      <w:r>
        <w:t xml:space="preserve">The main focus of the AAR is the analysis of core capabilities.  For each core capability exercised, the AAR includes a rating of how the exercise participants performed, as well as strengths and areas for improvement.  </w:t>
      </w:r>
    </w:p>
    <w:p w14:paraId="169C8867" w14:textId="77777777" w:rsidR="00F16080" w:rsidRDefault="00F16080" w:rsidP="00F16080">
      <w:pPr>
        <w:pStyle w:val="BodyText"/>
      </w:pPr>
      <w:r>
        <w:t xml:space="preserve">Following completion of the draft AAR, </w:t>
      </w:r>
      <w:r w:rsidR="00882A50">
        <w:t>elected and appointed</w:t>
      </w:r>
      <w:r w:rsidR="002B5E3C">
        <w:t xml:space="preserve"> officials</w:t>
      </w:r>
      <w:r w:rsidRPr="00E43215">
        <w:t xml:space="preserve"> </w:t>
      </w:r>
      <w:r>
        <w:t>confirm observations identified in the AAR, and determine which</w:t>
      </w:r>
      <w:r w:rsidRPr="00691DF2">
        <w:t xml:space="preserve"> areas for improvement requir</w:t>
      </w:r>
      <w:r>
        <w:t>e</w:t>
      </w:r>
      <w:r w:rsidRPr="00691DF2">
        <w:t xml:space="preserve"> further action.  </w:t>
      </w:r>
      <w:r>
        <w:t xml:space="preserve">As part of the improvement planning process, </w:t>
      </w:r>
      <w:r w:rsidR="00882A50">
        <w:t>elected and appointed</w:t>
      </w:r>
      <w:r w:rsidR="002B5E3C">
        <w:t xml:space="preserve"> officials</w:t>
      </w:r>
      <w:r>
        <w:t xml:space="preserve"> identify corrective actions to bring areas for improvement to resolution and determine the appropriate organization with responsibility for those actions.  Corrective actions are consolidated in the </w:t>
      </w:r>
      <w:r w:rsidR="008F7D43">
        <w:t>IP</w:t>
      </w:r>
      <w:r>
        <w:t xml:space="preserve">, which </w:t>
      </w:r>
      <w:r w:rsidR="002B5E3C">
        <w:t>is</w:t>
      </w:r>
      <w:r>
        <w:t xml:space="preserve"> included as an appendix to the AAR.</w:t>
      </w:r>
    </w:p>
    <w:p w14:paraId="169C8868" w14:textId="77777777" w:rsidR="00F16080" w:rsidRDefault="00F16080" w:rsidP="00F16080">
      <w:pPr>
        <w:pStyle w:val="Heading2"/>
      </w:pPr>
      <w:bookmarkStart w:id="27" w:name="_Toc336596371"/>
      <w:r>
        <w:t>Evaluator Instructions</w:t>
      </w:r>
      <w:bookmarkEnd w:id="27"/>
    </w:p>
    <w:p w14:paraId="169C8869" w14:textId="77777777" w:rsidR="00F16080" w:rsidRDefault="00F16080" w:rsidP="00F16080">
      <w:pPr>
        <w:pStyle w:val="Heading3"/>
      </w:pPr>
      <w:r>
        <w:t>General</w:t>
      </w:r>
    </w:p>
    <w:p w14:paraId="169C886A" w14:textId="77777777" w:rsidR="00F16080" w:rsidRDefault="00F16080" w:rsidP="00F16080">
      <w:pPr>
        <w:pStyle w:val="ListBullet"/>
      </w:pPr>
      <w:r>
        <w:t>Avoid personal conversations with players.</w:t>
      </w:r>
    </w:p>
    <w:p w14:paraId="169C886B" w14:textId="77777777" w:rsidR="00F16080" w:rsidRDefault="00F16080" w:rsidP="00F16080">
      <w:pPr>
        <w:pStyle w:val="ListBullet"/>
      </w:pPr>
      <w:r>
        <w:t>Do not give information to players about event progress or other participants’ methods of problem resolution.  Players are expected to obtain information through their own resources.</w:t>
      </w:r>
    </w:p>
    <w:p w14:paraId="169C886C" w14:textId="77777777" w:rsidR="00F16080" w:rsidRDefault="00F16080" w:rsidP="00F16080">
      <w:pPr>
        <w:pStyle w:val="Heading3"/>
      </w:pPr>
      <w:r>
        <w:t>Before the Exercise</w:t>
      </w:r>
    </w:p>
    <w:p w14:paraId="169C886D" w14:textId="77777777" w:rsidR="00F16080" w:rsidRDefault="00F16080" w:rsidP="00F16080">
      <w:pPr>
        <w:pStyle w:val="ListBullet"/>
      </w:pPr>
      <w:r>
        <w:t>Review appropriate plans, procedures, and protocols.</w:t>
      </w:r>
    </w:p>
    <w:p w14:paraId="169C886E" w14:textId="77777777" w:rsidR="00F16080" w:rsidRDefault="00F16080" w:rsidP="00F16080">
      <w:pPr>
        <w:pStyle w:val="ListBullet"/>
      </w:pPr>
      <w:r>
        <w:t>Attend required evaluator training and other briefings.</w:t>
      </w:r>
    </w:p>
    <w:p w14:paraId="169C886F" w14:textId="77777777" w:rsidR="00F16080" w:rsidRDefault="00F16080" w:rsidP="00F16080">
      <w:pPr>
        <w:pStyle w:val="ListBullet"/>
      </w:pPr>
      <w:r>
        <w:t>Review appropriate exercise materials, including the exercise schedule and evaluator instructions.</w:t>
      </w:r>
    </w:p>
    <w:p w14:paraId="169C8870" w14:textId="77777777" w:rsidR="00F16080" w:rsidRDefault="00F16080" w:rsidP="00F16080">
      <w:pPr>
        <w:pStyle w:val="ListBullet"/>
      </w:pPr>
      <w:r>
        <w:t xml:space="preserve">Review the EEGs and other supporting materials for your area of responsibility to ensure that you have a </w:t>
      </w:r>
      <w:r>
        <w:lastRenderedPageBreak/>
        <w:t>thorough understanding of the core capabilities, capability targets, and critical tasks you are assigned to evaluate.</w:t>
      </w:r>
    </w:p>
    <w:p w14:paraId="169C8871" w14:textId="77777777" w:rsidR="00F16080" w:rsidRDefault="00F16080" w:rsidP="00F16080">
      <w:pPr>
        <w:pStyle w:val="ListBullet"/>
      </w:pPr>
      <w:r>
        <w:t>Report to the exercise check-in location at the time designated in the exercise schedule, and meet with the exercise staff.</w:t>
      </w:r>
    </w:p>
    <w:p w14:paraId="169C8872" w14:textId="77777777" w:rsidR="00F16080" w:rsidRDefault="00F16080" w:rsidP="00F16080">
      <w:pPr>
        <w:pStyle w:val="ListBullet"/>
      </w:pPr>
      <w:r>
        <w:t>Obtain or locate necessary communications equipment, and test it to ensure that you can communicate with other evaluators and the Exercise Director.</w:t>
      </w:r>
    </w:p>
    <w:p w14:paraId="169C8873" w14:textId="77777777" w:rsidR="00F16080" w:rsidRDefault="00F16080" w:rsidP="00F16080">
      <w:pPr>
        <w:pStyle w:val="Heading3"/>
      </w:pPr>
      <w:r>
        <w:t>During the Exercise</w:t>
      </w:r>
    </w:p>
    <w:p w14:paraId="169C8874" w14:textId="77777777" w:rsidR="00F16080" w:rsidRDefault="00F16080" w:rsidP="00F16080">
      <w:pPr>
        <w:pStyle w:val="ListBullet"/>
      </w:pPr>
      <w:r>
        <w:t>Wear evaluator identification items (e.g., badge).</w:t>
      </w:r>
    </w:p>
    <w:p w14:paraId="169C8875" w14:textId="77777777" w:rsidR="008B6D79" w:rsidRDefault="008B6D79" w:rsidP="008B6D79">
      <w:pPr>
        <w:pStyle w:val="ListBullet"/>
      </w:pPr>
      <w:r>
        <w:t>Stay in proximity to player decision-makers.</w:t>
      </w:r>
    </w:p>
    <w:p w14:paraId="169C8876" w14:textId="77777777" w:rsidR="00F16080" w:rsidRDefault="00F16080" w:rsidP="00F16080">
      <w:pPr>
        <w:pStyle w:val="ListBullet"/>
      </w:pPr>
      <w:r>
        <w:t>Use EEGs to document performance relative to exercise objectives, core capabilities, capability targets, and critical tasks.</w:t>
      </w:r>
    </w:p>
    <w:p w14:paraId="169C8877" w14:textId="77777777" w:rsidR="00F16080" w:rsidRDefault="00F16080" w:rsidP="00F16080">
      <w:pPr>
        <w:pStyle w:val="ListBullet"/>
      </w:pPr>
      <w:r>
        <w:t>Focus on critical tasks, as specified in the EEGs.</w:t>
      </w:r>
    </w:p>
    <w:p w14:paraId="169C8878" w14:textId="77777777" w:rsidR="00F16080" w:rsidRDefault="00F16080" w:rsidP="00F16080">
      <w:pPr>
        <w:pStyle w:val="ListBullet"/>
      </w:pPr>
      <w:r>
        <w:t>Your primary duty is to document performance of core capabilities.  After the exercise, that information will be used to determine whether the exercise</w:t>
      </w:r>
      <w:r w:rsidR="008B6D79">
        <w:t xml:space="preserve"> </w:t>
      </w:r>
      <w:r>
        <w:t>capabilit</w:t>
      </w:r>
      <w:r w:rsidR="00E2072F">
        <w:t>y</w:t>
      </w:r>
      <w:r>
        <w:t xml:space="preserve"> targets were effectively </w:t>
      </w:r>
      <w:r w:rsidR="008B6D79">
        <w:t>met</w:t>
      </w:r>
      <w:r>
        <w:t xml:space="preserve"> and to identify strengths and areas for improvement.</w:t>
      </w:r>
    </w:p>
    <w:p w14:paraId="169C8879" w14:textId="77777777" w:rsidR="00F16080" w:rsidRDefault="00F16080" w:rsidP="00F16080">
      <w:pPr>
        <w:pStyle w:val="Heading3"/>
      </w:pPr>
      <w:r>
        <w:t>After the Exercise</w:t>
      </w:r>
    </w:p>
    <w:p w14:paraId="169C887A" w14:textId="77777777" w:rsidR="00F16080" w:rsidRDefault="00F16080" w:rsidP="00F16080">
      <w:pPr>
        <w:pStyle w:val="ListBullet"/>
      </w:pPr>
      <w:r>
        <w:t>Participate in the Hot Wash, and take notes on findings identified by players.  Before the Hot Wash, do not discuss specific issues or problems with participants.  After the Hot Wash, summarize your notes and prepare for the Controller and Evaluator Debriefing.  Have your summary ready for the Lead Evaluator.</w:t>
      </w:r>
    </w:p>
    <w:p w14:paraId="169C887B" w14:textId="77777777" w:rsidR="00F16080" w:rsidRDefault="00F16080" w:rsidP="00F16080">
      <w:pPr>
        <w:pStyle w:val="ListBullet"/>
      </w:pPr>
      <w:r>
        <w:t>Complete and submit all EEGs and other documentation to the Lead Evaluator at the end of the exercise.</w:t>
      </w:r>
    </w:p>
    <w:p w14:paraId="169C887C" w14:textId="77777777" w:rsidR="00E2072F" w:rsidRDefault="00E2072F" w:rsidP="00F16080">
      <w:pPr>
        <w:pStyle w:val="Heading3"/>
      </w:pPr>
      <w:r>
        <w:lastRenderedPageBreak/>
        <w:t>Using Exercise Evaluation Guides</w:t>
      </w:r>
    </w:p>
    <w:p w14:paraId="169C887D" w14:textId="77777777" w:rsidR="00E2072F" w:rsidRPr="006D43FF" w:rsidRDefault="00E2072F" w:rsidP="00E2072F">
      <w:pPr>
        <w:pStyle w:val="Heading4"/>
      </w:pPr>
      <w:r>
        <w:t xml:space="preserve">Terminology </w:t>
      </w:r>
    </w:p>
    <w:p w14:paraId="169C887E" w14:textId="77777777" w:rsidR="00E2072F" w:rsidRPr="009B0557" w:rsidRDefault="00E17F65" w:rsidP="00E2072F">
      <w:pPr>
        <w:pStyle w:val="BodyText"/>
      </w:pPr>
      <w:r>
        <w:t>The EEGs are structured to capture information specifically related to the evaluation requirements developed by the Exercise Planning Team.  The following evaluation requirements are documented in each EEG:</w:t>
      </w:r>
    </w:p>
    <w:p w14:paraId="169C887F" w14:textId="77777777" w:rsidR="00E2072F" w:rsidRPr="009B0557" w:rsidRDefault="00E2072F" w:rsidP="00E2072F">
      <w:pPr>
        <w:pStyle w:val="ListBullet"/>
      </w:pPr>
      <w:r w:rsidRPr="009B0557">
        <w:rPr>
          <w:b/>
        </w:rPr>
        <w:t>Core capabilities</w:t>
      </w:r>
      <w:r w:rsidR="00E17F65">
        <w:rPr>
          <w:b/>
        </w:rPr>
        <w:t>:</w:t>
      </w:r>
      <w:r w:rsidR="00E17F65" w:rsidRPr="00E17F65">
        <w:t xml:space="preserve">  The </w:t>
      </w:r>
      <w:r w:rsidRPr="00E17F65">
        <w:t xml:space="preserve">distinct </w:t>
      </w:r>
      <w:r w:rsidRPr="009B0557">
        <w:t xml:space="preserve">critical elements necessary </w:t>
      </w:r>
      <w:r w:rsidR="00E17F65">
        <w:t xml:space="preserve">to achieve a </w:t>
      </w:r>
      <w:r w:rsidR="00E17F65" w:rsidRPr="00723471">
        <w:t xml:space="preserve">specific mission </w:t>
      </w:r>
      <w:r w:rsidR="00E17F65">
        <w:t xml:space="preserve">area (e.g., </w:t>
      </w:r>
      <w:r w:rsidR="00E17F65" w:rsidRPr="00723471">
        <w:t>prevention</w:t>
      </w:r>
      <w:r w:rsidRPr="009B0557">
        <w:t>).  To assess both capacity and gaps, each core capability includes capability targets.</w:t>
      </w:r>
    </w:p>
    <w:p w14:paraId="169C8880" w14:textId="77777777" w:rsidR="00E2072F" w:rsidRPr="00E17F65" w:rsidRDefault="00E2072F" w:rsidP="00E2072F">
      <w:pPr>
        <w:pStyle w:val="ListBullet"/>
      </w:pPr>
      <w:r w:rsidRPr="00E17F65">
        <w:rPr>
          <w:b/>
        </w:rPr>
        <w:t>Capability target(s</w:t>
      </w:r>
      <w:r w:rsidR="00E17F65" w:rsidRPr="00E17F65">
        <w:rPr>
          <w:b/>
        </w:rPr>
        <w:t>):</w:t>
      </w:r>
      <w:r w:rsidR="00E17F65" w:rsidRPr="00E17F65">
        <w:t xml:space="preserve">  The performance thresholds for each core capability; they state the exact </w:t>
      </w:r>
      <w:r w:rsidR="00E17F65" w:rsidRPr="00E17F65">
        <w:rPr>
          <w:i/>
        </w:rPr>
        <w:t>amount</w:t>
      </w:r>
      <w:r w:rsidR="00E17F65" w:rsidRPr="00E17F65">
        <w:t xml:space="preserve"> of capability that players aim to achieve.  Capability targets are typically written as quantitative or qualitative statements</w:t>
      </w:r>
      <w:r w:rsidR="00E17F65">
        <w:t>.</w:t>
      </w:r>
    </w:p>
    <w:p w14:paraId="169C8881" w14:textId="77777777" w:rsidR="00E2072F" w:rsidRPr="009B0557" w:rsidRDefault="00E2072F" w:rsidP="00E2072F">
      <w:pPr>
        <w:pStyle w:val="ListBullet"/>
      </w:pPr>
      <w:r w:rsidRPr="009B0557">
        <w:rPr>
          <w:b/>
        </w:rPr>
        <w:t>Critical tasks</w:t>
      </w:r>
      <w:r w:rsidR="00E17F65">
        <w:rPr>
          <w:b/>
        </w:rPr>
        <w:t>:</w:t>
      </w:r>
      <w:r w:rsidRPr="009B0557">
        <w:t xml:space="preserve"> </w:t>
      </w:r>
      <w:r w:rsidR="00E17F65">
        <w:t xml:space="preserve"> T</w:t>
      </w:r>
      <w:r w:rsidR="00E17F65" w:rsidRPr="008C6275">
        <w:t>he distinct elements required to perform a core capability</w:t>
      </w:r>
      <w:r w:rsidR="00E17F65">
        <w:t xml:space="preserve">; they describe </w:t>
      </w:r>
      <w:r w:rsidR="00E17F65" w:rsidRPr="008C6275">
        <w:rPr>
          <w:i/>
        </w:rPr>
        <w:t>how</w:t>
      </w:r>
      <w:r w:rsidR="00E17F65" w:rsidRPr="009B0557">
        <w:t xml:space="preserve"> the capability target will be met</w:t>
      </w:r>
      <w:r w:rsidR="00E17F65" w:rsidRPr="008C6275">
        <w:t xml:space="preserve">.  </w:t>
      </w:r>
      <w:r w:rsidR="00E17F65">
        <w:t>Critical tasks generally</w:t>
      </w:r>
      <w:r w:rsidR="00E17F65" w:rsidRPr="008C6275">
        <w:t xml:space="preserve"> include</w:t>
      </w:r>
      <w:r w:rsidR="00E17F65" w:rsidRPr="009B0557">
        <w:t xml:space="preserve"> the activities, resources, and responsibilities required to fulfill capability targets</w:t>
      </w:r>
      <w:r w:rsidR="00E17F65">
        <w:t>.</w:t>
      </w:r>
      <w:r w:rsidR="00E17F65" w:rsidRPr="009B0557">
        <w:t xml:space="preserve">  Capability targets and critical tasks are based on operational plans, policies, and procedures to be exercised and tested during the exercise.</w:t>
      </w:r>
    </w:p>
    <w:p w14:paraId="169C8882" w14:textId="77777777" w:rsidR="00E2072F" w:rsidRPr="009B0557" w:rsidRDefault="00E2072F" w:rsidP="00E2072F">
      <w:pPr>
        <w:pStyle w:val="ListBullet"/>
      </w:pPr>
      <w:r w:rsidRPr="009B0557">
        <w:rPr>
          <w:b/>
        </w:rPr>
        <w:t>Performance ratings</w:t>
      </w:r>
      <w:r w:rsidR="00E17F65">
        <w:rPr>
          <w:b/>
        </w:rPr>
        <w:t>:</w:t>
      </w:r>
      <w:r w:rsidRPr="00E17F65">
        <w:t xml:space="preserve"> </w:t>
      </w:r>
      <w:r w:rsidR="00E17F65" w:rsidRPr="00E17F65">
        <w:t xml:space="preserve"> </w:t>
      </w:r>
      <w:r w:rsidR="00E17F65">
        <w:t xml:space="preserve">The </w:t>
      </w:r>
      <w:r w:rsidR="00484273">
        <w:t>summary description</w:t>
      </w:r>
      <w:r w:rsidR="00E17F65">
        <w:t xml:space="preserve"> of performance against target levels.  </w:t>
      </w:r>
      <w:r w:rsidR="00484273">
        <w:t>Performance ratings include both Target Ratings, describing how exercise participants performed relative to each capability target, and Core Capability Ratings, describing overall performance relative to entire the core capability.</w:t>
      </w:r>
    </w:p>
    <w:p w14:paraId="169C8883" w14:textId="77777777" w:rsidR="00E2072F" w:rsidRDefault="00FA26A4" w:rsidP="00E2072F">
      <w:pPr>
        <w:pStyle w:val="Heading4"/>
      </w:pPr>
      <w:r>
        <w:t>Documenting</w:t>
      </w:r>
      <w:r w:rsidR="00E2072F" w:rsidRPr="007A0993">
        <w:t xml:space="preserve"> </w:t>
      </w:r>
      <w:r w:rsidR="00E2072F">
        <w:t>O</w:t>
      </w:r>
      <w:r w:rsidR="00E2072F" w:rsidRPr="007A0993">
        <w:t>bservations</w:t>
      </w:r>
      <w:r w:rsidR="00E2072F">
        <w:t xml:space="preserve"> </w:t>
      </w:r>
    </w:p>
    <w:p w14:paraId="169C8884" w14:textId="77777777" w:rsidR="00484273" w:rsidRDefault="00484273" w:rsidP="00484273">
      <w:pPr>
        <w:pStyle w:val="BodyText"/>
      </w:pPr>
      <w:r>
        <w:t xml:space="preserve">For each EEG, evaluators provide a target rating, observation notes and an explanation of the target rating, and a final core capability rating.  In order to efficiently complete these sections of the EEG, evaluators should </w:t>
      </w:r>
      <w:r w:rsidRPr="009B0557">
        <w:t xml:space="preserve">focus their observations on </w:t>
      </w:r>
      <w:r>
        <w:t>the</w:t>
      </w:r>
      <w:r w:rsidRPr="009B0557">
        <w:t xml:space="preserve"> capability targets and critical tasks</w:t>
      </w:r>
      <w:r>
        <w:t xml:space="preserve"> listed in the EEG</w:t>
      </w:r>
      <w:r w:rsidRPr="009B0557">
        <w:t>.</w:t>
      </w:r>
    </w:p>
    <w:p w14:paraId="169C8885" w14:textId="77777777" w:rsidR="00484273" w:rsidRDefault="00484273" w:rsidP="00484273">
      <w:pPr>
        <w:pStyle w:val="BodyText"/>
      </w:pPr>
      <w:r>
        <w:t xml:space="preserve">Observation notes </w:t>
      </w:r>
      <w:r w:rsidRPr="009B0557">
        <w:t xml:space="preserve">should include </w:t>
      </w:r>
      <w:r w:rsidRPr="00484273">
        <w:rPr>
          <w:i/>
        </w:rPr>
        <w:t>if</w:t>
      </w:r>
      <w:r w:rsidRPr="009B0557">
        <w:t xml:space="preserve"> and </w:t>
      </w:r>
      <w:r w:rsidRPr="00484273">
        <w:rPr>
          <w:i/>
        </w:rPr>
        <w:t>how</w:t>
      </w:r>
      <w:r w:rsidRPr="009B0557">
        <w:t xml:space="preserve"> quantitative or qualitative targets were met.  For example, a capability target </w:t>
      </w:r>
      <w:r w:rsidRPr="009B0557">
        <w:lastRenderedPageBreak/>
        <w:t>might state</w:t>
      </w:r>
      <w:r>
        <w:t>,</w:t>
      </w:r>
      <w:r w:rsidRPr="009B0557">
        <w:t xml:space="preserve"> </w:t>
      </w:r>
      <w:r>
        <w:t>“</w:t>
      </w:r>
      <w:r>
        <w:rPr>
          <w:i/>
        </w:rPr>
        <w:t>W</w:t>
      </w:r>
      <w:r w:rsidRPr="009B0557">
        <w:rPr>
          <w:i/>
        </w:rPr>
        <w:t>ithin 4 hours of the incident</w:t>
      </w:r>
      <w:r w:rsidRPr="00484273">
        <w:rPr>
          <w:i/>
        </w:rPr>
        <w:t>….”</w:t>
      </w:r>
      <w:r w:rsidRPr="009B0557">
        <w:t xml:space="preserve"> </w:t>
      </w:r>
      <w:r>
        <w:t xml:space="preserve"> Notes on that target should </w:t>
      </w:r>
      <w:r w:rsidRPr="009B0557">
        <w:t xml:space="preserve">include the </w:t>
      </w:r>
      <w:r>
        <w:t xml:space="preserve">actual </w:t>
      </w:r>
      <w:r w:rsidRPr="009B0557">
        <w:t>time required</w:t>
      </w:r>
      <w:r>
        <w:t xml:space="preserve"> for exercise players</w:t>
      </w:r>
      <w:r w:rsidRPr="009B0557">
        <w:t xml:space="preserve"> to complete the critical tasks.  </w:t>
      </w:r>
      <w:r>
        <w:t>Additionally</w:t>
      </w:r>
      <w:r w:rsidRPr="009B0557">
        <w:t>, observations should include</w:t>
      </w:r>
      <w:r>
        <w:t>:</w:t>
      </w:r>
    </w:p>
    <w:p w14:paraId="169C8886" w14:textId="77777777" w:rsidR="00484273" w:rsidRDefault="00484273" w:rsidP="00484273">
      <w:pPr>
        <w:pStyle w:val="ListBullet"/>
      </w:pPr>
      <w:r w:rsidRPr="008C6275">
        <w:t>How the target was or was not met;</w:t>
      </w:r>
    </w:p>
    <w:p w14:paraId="169C8887" w14:textId="77777777" w:rsidR="00484273" w:rsidRDefault="00484273" w:rsidP="00484273">
      <w:pPr>
        <w:pStyle w:val="ListBullet"/>
      </w:pPr>
      <w:r w:rsidRPr="008C6275">
        <w:t>Pertinent decisions made and information gathered to make decisions;</w:t>
      </w:r>
    </w:p>
    <w:p w14:paraId="169C8888" w14:textId="77777777" w:rsidR="00484273" w:rsidRDefault="00484273" w:rsidP="00484273">
      <w:pPr>
        <w:pStyle w:val="ListBullet"/>
      </w:pPr>
      <w:r w:rsidRPr="008C6275">
        <w:t>Requests made and how requests were handled;</w:t>
      </w:r>
    </w:p>
    <w:p w14:paraId="169C8889" w14:textId="77777777" w:rsidR="00484273" w:rsidRDefault="00484273" w:rsidP="00484273">
      <w:pPr>
        <w:pStyle w:val="ListBullet"/>
      </w:pPr>
      <w:r w:rsidRPr="008C6275">
        <w:t>Resources utilized;</w:t>
      </w:r>
    </w:p>
    <w:p w14:paraId="169C888A" w14:textId="77777777" w:rsidR="00484273" w:rsidRDefault="00484273" w:rsidP="00484273">
      <w:pPr>
        <w:pStyle w:val="ListBullet"/>
      </w:pPr>
      <w:r w:rsidRPr="008C6275">
        <w:t>Plans, policies, procedures, or legislative authorities used or implemented; and</w:t>
      </w:r>
    </w:p>
    <w:p w14:paraId="169C888B" w14:textId="77777777" w:rsidR="00484273" w:rsidRDefault="00484273" w:rsidP="00484273">
      <w:pPr>
        <w:pStyle w:val="ListBullet"/>
      </w:pPr>
      <w:r w:rsidRPr="008C6275">
        <w:t>Any other factors contributed to the results.</w:t>
      </w:r>
    </w:p>
    <w:p w14:paraId="169C888C" w14:textId="77777777" w:rsidR="00484273" w:rsidRDefault="00484273" w:rsidP="00484273">
      <w:pPr>
        <w:pStyle w:val="BodyText"/>
      </w:pPr>
      <w:r>
        <w:t>Evaluators should also note i</w:t>
      </w:r>
      <w:r w:rsidRPr="009B0557">
        <w:t xml:space="preserve">f an obvious </w:t>
      </w:r>
      <w:r>
        <w:t>cause</w:t>
      </w:r>
      <w:r w:rsidRPr="009B0557">
        <w:t xml:space="preserve"> or underlying reason </w:t>
      </w:r>
      <w:r>
        <w:t>resulted in</w:t>
      </w:r>
      <w:r w:rsidRPr="009B0557">
        <w:t xml:space="preserve"> </w:t>
      </w:r>
      <w:r>
        <w:t xml:space="preserve">players not meeting </w:t>
      </w:r>
      <w:r w:rsidRPr="009B0557">
        <w:t>a capability target or critical task.</w:t>
      </w:r>
      <w:r>
        <w:rPr>
          <w:sz w:val="28"/>
          <w:szCs w:val="28"/>
        </w:rPr>
        <w:t xml:space="preserve">  </w:t>
      </w:r>
      <w:r w:rsidRPr="00840995">
        <w:t>However</w:t>
      </w:r>
      <w:r>
        <w:rPr>
          <w:sz w:val="28"/>
          <w:szCs w:val="28"/>
        </w:rPr>
        <w:t xml:space="preserve">, </w:t>
      </w:r>
      <w:r>
        <w:t>t</w:t>
      </w:r>
      <w:r w:rsidRPr="009B0557">
        <w:t xml:space="preserve">he </w:t>
      </w:r>
      <w:r>
        <w:t>evaluators</w:t>
      </w:r>
      <w:r w:rsidRPr="009B0557">
        <w:t xml:space="preserve"> should not include recommendations </w:t>
      </w:r>
      <w:r>
        <w:t xml:space="preserve">in the EEGs.  As part of the after-action and improvement planning processes, </w:t>
      </w:r>
      <w:r w:rsidR="00882A50">
        <w:t xml:space="preserve">elected and appointed </w:t>
      </w:r>
      <w:r w:rsidRPr="009B0557">
        <w:t>officials will review and confirm observations</w:t>
      </w:r>
      <w:r>
        <w:t xml:space="preserve"> documented in the AAR</w:t>
      </w:r>
      <w:r w:rsidRPr="009B0557">
        <w:t xml:space="preserve"> and determine areas for improvement requiring further action.</w:t>
      </w:r>
    </w:p>
    <w:p w14:paraId="169C888D" w14:textId="77777777" w:rsidR="00484273" w:rsidRPr="009B0557" w:rsidRDefault="00484273" w:rsidP="00484273">
      <w:pPr>
        <w:pStyle w:val="BodyText"/>
      </w:pPr>
      <w:r w:rsidRPr="00484273">
        <w:rPr>
          <w:i/>
        </w:rPr>
        <w:t>Note:</w:t>
      </w:r>
      <w:r>
        <w:t xml:space="preserve">  Observation notes for discussion based exercises will focus on </w:t>
      </w:r>
      <w:r w:rsidRPr="008C6275">
        <w:rPr>
          <w:i/>
        </w:rPr>
        <w:t>discussion</w:t>
      </w:r>
      <w:r>
        <w:t xml:space="preserve"> of the how critical tasks would be completed, rather than actual actions taken.</w:t>
      </w:r>
    </w:p>
    <w:p w14:paraId="169C888E" w14:textId="77777777" w:rsidR="00484273" w:rsidRDefault="00484273" w:rsidP="00484273">
      <w:pPr>
        <w:pStyle w:val="Heading4"/>
      </w:pPr>
      <w:r>
        <w:t>Assigning Ratings</w:t>
      </w:r>
    </w:p>
    <w:p w14:paraId="169C888F" w14:textId="77777777" w:rsidR="00484273" w:rsidRDefault="00484273" w:rsidP="00FA26A4">
      <w:pPr>
        <w:pStyle w:val="BodyText"/>
      </w:pPr>
      <w:r>
        <w:t>Based on their observations, evaluators assign a target</w:t>
      </w:r>
      <w:r w:rsidRPr="009B0557">
        <w:t xml:space="preserve"> rating </w:t>
      </w:r>
      <w:r>
        <w:t>for</w:t>
      </w:r>
      <w:r w:rsidRPr="009B0557">
        <w:t xml:space="preserve"> each </w:t>
      </w:r>
      <w:r w:rsidRPr="00484273">
        <w:t>capability target</w:t>
      </w:r>
      <w:r>
        <w:t xml:space="preserve"> listed on the EEG</w:t>
      </w:r>
      <w:r>
        <w:rPr>
          <w:i/>
        </w:rPr>
        <w:t>.</w:t>
      </w:r>
      <w:r>
        <w:t xml:space="preserve">  Evaluators then consider all target ratings for the core capability and assign an overall core capability rating.  </w:t>
      </w:r>
      <w:r w:rsidRPr="009B0557">
        <w:t xml:space="preserve">The rating scale includes </w:t>
      </w:r>
      <w:r>
        <w:t>four</w:t>
      </w:r>
      <w:r w:rsidRPr="009B0557">
        <w:t xml:space="preserve"> ratings</w:t>
      </w:r>
      <w:r>
        <w:t>:</w:t>
      </w:r>
    </w:p>
    <w:p w14:paraId="169C8890" w14:textId="77777777" w:rsidR="00484273" w:rsidRPr="00840995" w:rsidRDefault="00FA26A4" w:rsidP="00FA26A4">
      <w:pPr>
        <w:pStyle w:val="ListBullet"/>
      </w:pPr>
      <w:r>
        <w:t>Performed without Challenge (P)</w:t>
      </w:r>
    </w:p>
    <w:p w14:paraId="169C8891" w14:textId="77777777" w:rsidR="00484273" w:rsidRPr="00840995" w:rsidRDefault="00484273" w:rsidP="00FA26A4">
      <w:pPr>
        <w:pStyle w:val="ListBullet"/>
      </w:pPr>
      <w:r w:rsidRPr="00840995">
        <w:t>Performed with Some Challenges (S)</w:t>
      </w:r>
    </w:p>
    <w:p w14:paraId="169C8892" w14:textId="77777777" w:rsidR="00484273" w:rsidRPr="00840995" w:rsidRDefault="00484273" w:rsidP="00FA26A4">
      <w:pPr>
        <w:pStyle w:val="ListBullet"/>
      </w:pPr>
      <w:r w:rsidRPr="00840995">
        <w:t>Performed with Major Challenges (M)</w:t>
      </w:r>
    </w:p>
    <w:p w14:paraId="169C8893" w14:textId="77777777" w:rsidR="00484273" w:rsidRPr="00840995" w:rsidRDefault="00484273" w:rsidP="00FA26A4">
      <w:pPr>
        <w:pStyle w:val="ListBullet"/>
        <w:rPr>
          <w:b/>
          <w:i/>
        </w:rPr>
      </w:pPr>
      <w:r w:rsidRPr="00840995">
        <w:t>Unable to be Performed</w:t>
      </w:r>
      <w:r w:rsidR="00FA26A4">
        <w:t xml:space="preserve"> (U)</w:t>
      </w:r>
    </w:p>
    <w:p w14:paraId="169C8894" w14:textId="77777777" w:rsidR="00484273" w:rsidRDefault="00484273" w:rsidP="00FA26A4">
      <w:pPr>
        <w:pStyle w:val="BodyText"/>
      </w:pPr>
      <w:r>
        <w:lastRenderedPageBreak/>
        <w:t>Definitions for each of these ratings are included in the EEG.</w:t>
      </w:r>
    </w:p>
    <w:p w14:paraId="169C8895" w14:textId="77777777" w:rsidR="00F16080" w:rsidRDefault="00F16080" w:rsidP="00F16080">
      <w:pPr>
        <w:pStyle w:val="Heading3"/>
      </w:pPr>
      <w:r>
        <w:t>Placement and Monitoring</w:t>
      </w:r>
    </w:p>
    <w:p w14:paraId="169C8896" w14:textId="77777777" w:rsidR="00F16080" w:rsidRDefault="00F16080" w:rsidP="00F16080">
      <w:pPr>
        <w:pStyle w:val="BodyText"/>
      </w:pPr>
      <w:r>
        <w:t xml:space="preserve">Evaluators should be located so they can observe player actions and hear conversations without interfering with those activities.  In certain conditions, more than one evaluator may be needed in a particular setting or area.  For specific evaluator assignments, see </w:t>
      </w:r>
      <w:r w:rsidR="00FF4B68" w:rsidRPr="00A40E2E">
        <w:rPr>
          <w:highlight w:val="yellow"/>
        </w:rPr>
        <w:t>[</w:t>
      </w:r>
      <w:r w:rsidRPr="00A40E2E">
        <w:rPr>
          <w:highlight w:val="yellow"/>
        </w:rPr>
        <w:t xml:space="preserve">Appendix </w:t>
      </w:r>
      <w:r w:rsidR="0013421F" w:rsidRPr="00A40E2E">
        <w:rPr>
          <w:highlight w:val="yellow"/>
        </w:rPr>
        <w:t>G</w:t>
      </w:r>
      <w:r w:rsidR="00FF4B68" w:rsidRPr="00A40E2E">
        <w:rPr>
          <w:highlight w:val="yellow"/>
        </w:rPr>
        <w:t>]</w:t>
      </w:r>
      <w:r>
        <w:t xml:space="preserve">.  For exercise site maps highlighting key locations, see </w:t>
      </w:r>
      <w:r w:rsidR="00FF4B68" w:rsidRPr="00A40E2E">
        <w:rPr>
          <w:highlight w:val="yellow"/>
        </w:rPr>
        <w:t>[</w:t>
      </w:r>
      <w:r w:rsidRPr="00A40E2E">
        <w:rPr>
          <w:highlight w:val="yellow"/>
        </w:rPr>
        <w:t xml:space="preserve">Appendix </w:t>
      </w:r>
      <w:r w:rsidR="0013421F" w:rsidRPr="00A40E2E">
        <w:rPr>
          <w:highlight w:val="yellow"/>
        </w:rPr>
        <w:t>E</w:t>
      </w:r>
      <w:r w:rsidR="00FF4B68" w:rsidRPr="00A40E2E">
        <w:rPr>
          <w:highlight w:val="yellow"/>
        </w:rPr>
        <w:t>]</w:t>
      </w:r>
      <w:r w:rsidRPr="00A40E2E">
        <w:t>.</w:t>
      </w:r>
    </w:p>
    <w:p w14:paraId="169C8897" w14:textId="77777777" w:rsidR="00F16080" w:rsidRDefault="00F16080" w:rsidP="00F16080">
      <w:pPr>
        <w:pStyle w:val="BodyText"/>
      </w:pPr>
    </w:p>
    <w:p w14:paraId="169C8898" w14:textId="77777777" w:rsidR="00F16080" w:rsidRDefault="00F16080" w:rsidP="00F16080">
      <w:pPr>
        <w:pStyle w:val="Heading1"/>
        <w:sectPr w:rsidR="00F16080" w:rsidSect="00650C46">
          <w:footerReference w:type="default" r:id="rId29"/>
          <w:pgSz w:w="12240" w:h="15840" w:code="1"/>
          <w:pgMar w:top="1440" w:right="1440" w:bottom="1440" w:left="1440" w:header="432" w:footer="432" w:gutter="0"/>
          <w:cols w:space="720"/>
          <w:docGrid w:linePitch="360"/>
        </w:sectPr>
      </w:pPr>
    </w:p>
    <w:p w14:paraId="169C8899" w14:textId="77777777" w:rsidR="00575B50" w:rsidRPr="0025348C" w:rsidRDefault="00575B50" w:rsidP="00575B50">
      <w:pPr>
        <w:pStyle w:val="Heading1"/>
      </w:pPr>
      <w:bookmarkStart w:id="28" w:name="_Toc341780598"/>
      <w:bookmarkStart w:id="29" w:name="_Toc336596372"/>
      <w:r w:rsidRPr="00A44559">
        <w:lastRenderedPageBreak/>
        <w:t>Appendix A: Core Capabilities</w:t>
      </w:r>
      <w:bookmarkEnd w:id="28"/>
    </w:p>
    <w:p w14:paraId="169C889A" w14:textId="77777777" w:rsidR="00575B50" w:rsidRPr="0025348C" w:rsidRDefault="00575B50" w:rsidP="00575B50">
      <w:pPr>
        <w:ind w:left="1800" w:hanging="1800"/>
        <w:rPr>
          <w:sz w:val="12"/>
          <w:szCs w:val="12"/>
        </w:rPr>
      </w:pPr>
    </w:p>
    <w:p w14:paraId="169C889B" w14:textId="77777777" w:rsidR="00575B50" w:rsidRDefault="00575B50" w:rsidP="00575B50">
      <w:pPr>
        <w:autoSpaceDE w:val="0"/>
        <w:autoSpaceDN w:val="0"/>
        <w:adjustRightInd w:val="0"/>
        <w:rPr>
          <w:bCs/>
          <w:iCs/>
        </w:rPr>
      </w:pPr>
      <w:r w:rsidRPr="00A44559">
        <w:rPr>
          <w:bCs/>
          <w:iCs/>
        </w:rPr>
        <w:t xml:space="preserve">The following excerpts are taken from the </w:t>
      </w:r>
      <w:r>
        <w:rPr>
          <w:bCs/>
          <w:iCs/>
        </w:rPr>
        <w:t xml:space="preserve">U.S. </w:t>
      </w:r>
      <w:r w:rsidRPr="00A44559">
        <w:rPr>
          <w:bCs/>
          <w:iCs/>
        </w:rPr>
        <w:t xml:space="preserve">Department of Homeland Security’s National Preparedness Goal, September 2011. </w:t>
      </w:r>
      <w:r>
        <w:rPr>
          <w:bCs/>
          <w:iCs/>
        </w:rPr>
        <w:t xml:space="preserve"> </w:t>
      </w:r>
      <w:r w:rsidRPr="00A44559">
        <w:rPr>
          <w:bCs/>
          <w:iCs/>
        </w:rPr>
        <w:t xml:space="preserve">Only the relevant preliminary targets are listed. </w:t>
      </w:r>
    </w:p>
    <w:p w14:paraId="169C889C" w14:textId="77777777" w:rsidR="00575B50" w:rsidRPr="009C1E88" w:rsidRDefault="00575B50" w:rsidP="00575B50">
      <w:pPr>
        <w:pStyle w:val="Heading2"/>
      </w:pPr>
      <w:bookmarkStart w:id="30" w:name="_Toc341780599"/>
      <w:r>
        <w:t>Planning</w:t>
      </w:r>
      <w:r w:rsidRPr="00BF1683">
        <w:t xml:space="preserve"> (Protection)</w:t>
      </w:r>
      <w:bookmarkEnd w:id="30"/>
    </w:p>
    <w:p w14:paraId="169C889D" w14:textId="77777777" w:rsidR="00575B50" w:rsidRPr="00BF1683" w:rsidRDefault="00575B50" w:rsidP="00575B50">
      <w:pPr>
        <w:pStyle w:val="BodyText"/>
        <w:spacing w:after="120"/>
      </w:pPr>
      <w:r w:rsidRPr="00BF1683">
        <w:rPr>
          <w:b/>
          <w:i/>
        </w:rPr>
        <w:t>Definition:</w:t>
      </w:r>
      <w:r w:rsidRPr="00BF1683">
        <w:t xml:space="preserve"> </w:t>
      </w:r>
      <w:r w:rsidRPr="00DA1173">
        <w:t>Conduct a systematic process engaging the whole community, as appropriate, in the development of executable strategic, operational, and/or community-based approaches to meet defined objectives</w:t>
      </w:r>
      <w:r>
        <w:t>.</w:t>
      </w:r>
    </w:p>
    <w:p w14:paraId="169C889E" w14:textId="77777777" w:rsidR="00575B50" w:rsidRDefault="00575B50" w:rsidP="00575B50">
      <w:pPr>
        <w:pStyle w:val="BodyText"/>
        <w:spacing w:after="120"/>
      </w:pPr>
      <w:r w:rsidRPr="00BF1683">
        <w:rPr>
          <w:b/>
          <w:i/>
        </w:rPr>
        <w:t>Preliminary Target:</w:t>
      </w:r>
      <w:r w:rsidRPr="00BF1683">
        <w:t xml:space="preserve"> </w:t>
      </w:r>
      <w:r w:rsidRPr="00433F36">
        <w:t>Develop protection plans that identify critical objectives based on planning requirements, provide a complete and integrated picture of the sequence and scope of the tasks to achieve the planning objectives, and implement planning requirements within the time frame contemplated within the plan using available resources for protection-related plans.</w:t>
      </w:r>
    </w:p>
    <w:p w14:paraId="169C889F" w14:textId="77777777" w:rsidR="00575B50" w:rsidRPr="009C1E88" w:rsidRDefault="00575B50" w:rsidP="00575B50">
      <w:pPr>
        <w:pStyle w:val="Heading2"/>
      </w:pPr>
      <w:bookmarkStart w:id="31" w:name="_Toc341780600"/>
      <w:r w:rsidRPr="00BF1683">
        <w:t>Intelligence and Information Sharing (Protection)</w:t>
      </w:r>
      <w:bookmarkEnd w:id="31"/>
    </w:p>
    <w:p w14:paraId="169C88A0" w14:textId="77777777" w:rsidR="00575B50" w:rsidRPr="00BF1683" w:rsidRDefault="00575B50" w:rsidP="00575B50">
      <w:pPr>
        <w:pStyle w:val="BodyText"/>
        <w:spacing w:after="120"/>
      </w:pPr>
      <w:r w:rsidRPr="00BF1683">
        <w:rPr>
          <w:b/>
          <w:i/>
        </w:rPr>
        <w:t>Definition:</w:t>
      </w:r>
      <w:r w:rsidRPr="00BF1683">
        <w:t xml:space="preserve"> Provide timely, accurate, and actionable information resulting from the planning, direction, collection, exploitation, processing, analysis, production, dissemination, evaluation, and feedback of available information concerning threats to the United States, its people, property, or interests; the development, proliferation, or use of WMDs; or any other matter bearing on U.S. national or homeland security by Federal, </w:t>
      </w:r>
      <w:r>
        <w:t>S</w:t>
      </w:r>
      <w:r w:rsidRPr="00BF1683">
        <w:t>tate, local, and other stakeholders. Information sharing is the ability to exchange intelligence, information, dat</w:t>
      </w:r>
      <w:r>
        <w:t>a, or knowledge among Federal, S</w:t>
      </w:r>
      <w:r w:rsidRPr="00BF1683">
        <w:t>tate, local or private sector entities as appropriate.</w:t>
      </w:r>
    </w:p>
    <w:p w14:paraId="169C88A1" w14:textId="77777777" w:rsidR="00575B50" w:rsidRDefault="00575B50" w:rsidP="00575B50">
      <w:pPr>
        <w:pStyle w:val="BodyText"/>
        <w:spacing w:after="120"/>
      </w:pPr>
      <w:r w:rsidRPr="00BF1683">
        <w:rPr>
          <w:b/>
          <w:i/>
        </w:rPr>
        <w:t>Preliminary Target:</w:t>
      </w:r>
      <w:r w:rsidRPr="00BF1683">
        <w:t xml:space="preserve"> Share relevant, timely, and actionable information and analysis with Federal, </w:t>
      </w:r>
      <w:r>
        <w:t>S</w:t>
      </w:r>
      <w:r w:rsidRPr="00BF1683">
        <w:t>tate, local, private sector, and international partners and develop and disseminate appropriate classified/unclassified products.</w:t>
      </w:r>
    </w:p>
    <w:p w14:paraId="169C88A2" w14:textId="77777777" w:rsidR="00575B50" w:rsidRPr="009C1E88" w:rsidRDefault="00575B50" w:rsidP="00575B50">
      <w:pPr>
        <w:pStyle w:val="Heading2"/>
      </w:pPr>
      <w:bookmarkStart w:id="32" w:name="_Toc341780601"/>
      <w:r w:rsidRPr="00433F36">
        <w:lastRenderedPageBreak/>
        <w:t>Risk Management for Protection Programs and Activities</w:t>
      </w:r>
      <w:r w:rsidRPr="00BF1683">
        <w:t xml:space="preserve"> (Protection)</w:t>
      </w:r>
      <w:bookmarkEnd w:id="32"/>
    </w:p>
    <w:p w14:paraId="169C88A3" w14:textId="77777777" w:rsidR="00575B50" w:rsidRPr="00BF1683" w:rsidRDefault="00575B50" w:rsidP="00575B50">
      <w:pPr>
        <w:pStyle w:val="BodyText"/>
        <w:spacing w:after="120"/>
      </w:pPr>
      <w:r w:rsidRPr="00BF1683">
        <w:rPr>
          <w:b/>
          <w:bCs/>
          <w:i/>
        </w:rPr>
        <w:t>Definition:</w:t>
      </w:r>
      <w:r w:rsidRPr="00BF1683">
        <w:rPr>
          <w:b/>
          <w:bCs/>
        </w:rPr>
        <w:t xml:space="preserve"> </w:t>
      </w:r>
      <w:r w:rsidRPr="00433F36">
        <w:t>Identify, assess, and prioritize risks to inform Protection activities and investments.</w:t>
      </w:r>
    </w:p>
    <w:p w14:paraId="169C88A4" w14:textId="77777777" w:rsidR="00575B50" w:rsidRDefault="00575B50" w:rsidP="00575B50">
      <w:pPr>
        <w:pStyle w:val="BodyText"/>
        <w:spacing w:after="120"/>
        <w:rPr>
          <w:b/>
          <w:bCs/>
        </w:rPr>
      </w:pPr>
      <w:r w:rsidRPr="00BF1683">
        <w:rPr>
          <w:b/>
          <w:bCs/>
          <w:i/>
        </w:rPr>
        <w:t>Preliminary Target:</w:t>
      </w:r>
      <w:r w:rsidRPr="00BF1683">
        <w:rPr>
          <w:b/>
          <w:bCs/>
        </w:rPr>
        <w:t xml:space="preserve"> </w:t>
      </w:r>
    </w:p>
    <w:p w14:paraId="169C88A5" w14:textId="77777777" w:rsidR="00575B50" w:rsidRPr="00433F36" w:rsidRDefault="00575B50" w:rsidP="00575B50">
      <w:pPr>
        <w:pStyle w:val="BodyText"/>
        <w:spacing w:after="120"/>
      </w:pPr>
      <w:r>
        <w:rPr>
          <w:bCs/>
        </w:rPr>
        <w:t xml:space="preserve">1.  </w:t>
      </w:r>
      <w:r w:rsidRPr="00433F36">
        <w:t>Ensure critical infrastructure sectors and Protection elements have and maintain risk assessment processes to identify and prioritize assets, systems, networks, and functions.</w:t>
      </w:r>
    </w:p>
    <w:p w14:paraId="169C88A6" w14:textId="77777777" w:rsidR="00575B50" w:rsidRPr="00BF1683" w:rsidRDefault="00575B50" w:rsidP="00575B50">
      <w:pPr>
        <w:pStyle w:val="BodyText"/>
        <w:spacing w:after="120"/>
      </w:pPr>
      <w:r>
        <w:t>2.  Ensure operational activities and critical infrastructure sectors have and maintain appropriate threat, vulnerability, and consequence tools to identify and assess threats, vulnerabilities, and consequences.</w:t>
      </w:r>
    </w:p>
    <w:p w14:paraId="169C88A7" w14:textId="77777777" w:rsidR="00575B50" w:rsidRPr="009C1E88" w:rsidRDefault="00575B50" w:rsidP="00575B50">
      <w:pPr>
        <w:pStyle w:val="Heading2"/>
      </w:pPr>
      <w:bookmarkStart w:id="33" w:name="_Toc341780602"/>
      <w:r>
        <w:t>Public Information and Warning</w:t>
      </w:r>
      <w:r w:rsidRPr="00BF1683">
        <w:t xml:space="preserve"> (Protection)</w:t>
      </w:r>
      <w:bookmarkEnd w:id="33"/>
    </w:p>
    <w:p w14:paraId="169C88A8" w14:textId="77777777" w:rsidR="00575B50" w:rsidRPr="00BF1683" w:rsidRDefault="00575B50" w:rsidP="00575B50">
      <w:pPr>
        <w:pStyle w:val="BodyText"/>
        <w:spacing w:after="120"/>
      </w:pPr>
      <w:r w:rsidRPr="00BF1683">
        <w:rPr>
          <w:b/>
          <w:bCs/>
          <w:i/>
        </w:rPr>
        <w:t>Definition:</w:t>
      </w:r>
      <w:r w:rsidRPr="00BF1683">
        <w:rPr>
          <w:b/>
          <w:bCs/>
        </w:rPr>
        <w:t xml:space="preserve"> </w:t>
      </w:r>
      <w:r w:rsidRPr="00567F81">
        <w:t>Deliver coordinated, prompt, reliable, and actionable information to the whole community through the use of clear, consistent, accessible, and culturally and linguistically appropriate methods to effectively relay information regarding any threat or hazard and, as appropriate, the actions being taken and the assistance being made available.</w:t>
      </w:r>
    </w:p>
    <w:p w14:paraId="169C88A9" w14:textId="77777777" w:rsidR="00575B50" w:rsidRPr="00BF1683" w:rsidRDefault="00575B50" w:rsidP="00575B50">
      <w:pPr>
        <w:pStyle w:val="BodyText"/>
        <w:spacing w:after="120"/>
      </w:pPr>
      <w:r w:rsidRPr="00BF1683">
        <w:rPr>
          <w:b/>
          <w:bCs/>
          <w:i/>
        </w:rPr>
        <w:t>Preliminary Target:</w:t>
      </w:r>
      <w:r w:rsidRPr="00BF1683">
        <w:rPr>
          <w:b/>
          <w:bCs/>
        </w:rPr>
        <w:t xml:space="preserve"> </w:t>
      </w:r>
      <w:r w:rsidRPr="00567F81">
        <w:t>Use effective and accessible indication and warning systems to communicate significant hazards to involved operators, security officials, and the public (including alerts, detection capabilities, and other necessary and appropriate assets).</w:t>
      </w:r>
    </w:p>
    <w:p w14:paraId="169C88AA" w14:textId="77777777" w:rsidR="00575B50" w:rsidRPr="0025348C" w:rsidRDefault="00575B50" w:rsidP="00575B50">
      <w:pPr>
        <w:pStyle w:val="Heading2"/>
      </w:pPr>
      <w:bookmarkStart w:id="34" w:name="_Toc311027600"/>
      <w:bookmarkStart w:id="35" w:name="_Toc311027914"/>
      <w:bookmarkStart w:id="36" w:name="_Toc341780603"/>
      <w:r w:rsidRPr="00A44559">
        <w:t>Additional Information</w:t>
      </w:r>
      <w:bookmarkEnd w:id="34"/>
      <w:bookmarkEnd w:id="35"/>
      <w:bookmarkEnd w:id="36"/>
    </w:p>
    <w:p w14:paraId="169C88AB" w14:textId="77777777" w:rsidR="00575B50" w:rsidRPr="0025348C" w:rsidRDefault="00575B50" w:rsidP="00575B50">
      <w:r w:rsidRPr="00A44559">
        <w:t xml:space="preserve">National Preparedness Goal </w:t>
      </w:r>
    </w:p>
    <w:p w14:paraId="169C88AC" w14:textId="77777777" w:rsidR="00575B50" w:rsidRPr="0025348C" w:rsidRDefault="00944029" w:rsidP="00575B50">
      <w:hyperlink r:id="rId30" w:history="1">
        <w:r w:rsidR="00575B50" w:rsidRPr="0025348C">
          <w:rPr>
            <w:rStyle w:val="Hyperlink"/>
          </w:rPr>
          <w:t>http://www.fema.gov/pdf/prepared/npg.pdf</w:t>
        </w:r>
      </w:hyperlink>
      <w:r w:rsidR="00575B50" w:rsidRPr="0025348C">
        <w:t xml:space="preserve"> </w:t>
      </w:r>
    </w:p>
    <w:p w14:paraId="169C88AD" w14:textId="77777777" w:rsidR="00575B50" w:rsidRDefault="00575B50" w:rsidP="00575B50"/>
    <w:p w14:paraId="169C88AE" w14:textId="77777777" w:rsidR="00575B50" w:rsidRPr="0025348C" w:rsidRDefault="00575B50" w:rsidP="00575B50"/>
    <w:p w14:paraId="169C88AF" w14:textId="77777777" w:rsidR="00575B50" w:rsidRDefault="00575B50" w:rsidP="008D6580">
      <w:pPr>
        <w:pStyle w:val="Heading1"/>
        <w:sectPr w:rsidR="00575B50" w:rsidSect="00650C46">
          <w:headerReference w:type="default" r:id="rId31"/>
          <w:footerReference w:type="default" r:id="rId32"/>
          <w:pgSz w:w="12240" w:h="15840" w:code="1"/>
          <w:pgMar w:top="1440" w:right="1440" w:bottom="1440" w:left="1440" w:header="432" w:footer="432" w:gutter="0"/>
          <w:pgNumType w:start="1"/>
          <w:cols w:space="720"/>
          <w:docGrid w:linePitch="360"/>
        </w:sectPr>
      </w:pPr>
    </w:p>
    <w:p w14:paraId="169C88B0" w14:textId="77777777" w:rsidR="008D6580" w:rsidRDefault="008D6580" w:rsidP="008D6580">
      <w:pPr>
        <w:pStyle w:val="Heading1"/>
      </w:pPr>
      <w:r>
        <w:lastRenderedPageBreak/>
        <w:t xml:space="preserve">Appendix </w:t>
      </w:r>
      <w:r w:rsidR="00575B50">
        <w:t>B</w:t>
      </w:r>
      <w:r>
        <w:t>:  Exercise Schedule</w:t>
      </w:r>
      <w:bookmarkEnd w:id="29"/>
    </w:p>
    <w:p w14:paraId="169C88B1" w14:textId="77777777" w:rsidR="008F7D43" w:rsidRDefault="003A3460" w:rsidP="008F7D43">
      <w:pPr>
        <w:pStyle w:val="BodyText"/>
      </w:pPr>
      <w:r w:rsidRPr="00A40E2E">
        <w:rPr>
          <w:b/>
          <w:highlight w:val="yellow"/>
        </w:rPr>
        <w:t>[</w:t>
      </w:r>
      <w:r w:rsidR="008F7D43" w:rsidRPr="00A40E2E">
        <w:rPr>
          <w:b/>
          <w:highlight w:val="yellow"/>
        </w:rPr>
        <w:t>Note:</w:t>
      </w:r>
      <w:r w:rsidR="008F7D43" w:rsidRPr="00A40E2E">
        <w:rPr>
          <w:highlight w:val="yellow"/>
        </w:rPr>
        <w:t xml:space="preserve">  Because this information is updated throughout the exercise planning process, appendices may be developed as stand-alone documents rather than part of the C/E Handboo</w:t>
      </w:r>
      <w:r w:rsidR="00566776" w:rsidRPr="00A40E2E">
        <w:rPr>
          <w:highlight w:val="yellow"/>
        </w:rPr>
        <w:t>k.]</w:t>
      </w:r>
    </w:p>
    <w:tbl>
      <w:tblPr>
        <w:tblW w:w="93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29"/>
        <w:gridCol w:w="2086"/>
        <w:gridCol w:w="3578"/>
        <w:gridCol w:w="2257"/>
      </w:tblGrid>
      <w:tr w:rsidR="008D6580" w:rsidRPr="00394D3A" w14:paraId="169C88B6" w14:textId="77777777" w:rsidTr="00650C46">
        <w:trPr>
          <w:cantSplit/>
          <w:tblHeader/>
          <w:jc w:val="center"/>
        </w:trPr>
        <w:tc>
          <w:tcPr>
            <w:tcW w:w="1429" w:type="dxa"/>
            <w:tcBorders>
              <w:right w:val="single" w:sz="6" w:space="0" w:color="FFFFFF"/>
            </w:tcBorders>
            <w:shd w:val="clear" w:color="auto" w:fill="000080"/>
          </w:tcPr>
          <w:p w14:paraId="169C88B2" w14:textId="77777777" w:rsidR="008D6580" w:rsidRPr="00DD6315" w:rsidRDefault="008D6580" w:rsidP="008D6580">
            <w:pPr>
              <w:pStyle w:val="Tabletext"/>
              <w:jc w:val="center"/>
              <w:rPr>
                <w:b/>
              </w:rPr>
            </w:pPr>
            <w:r w:rsidRPr="00DD6315">
              <w:rPr>
                <w:b/>
              </w:rPr>
              <w:t>Time</w:t>
            </w:r>
          </w:p>
        </w:tc>
        <w:tc>
          <w:tcPr>
            <w:tcW w:w="2086" w:type="dxa"/>
            <w:tcBorders>
              <w:left w:val="single" w:sz="6" w:space="0" w:color="FFFFFF"/>
              <w:right w:val="single" w:sz="6" w:space="0" w:color="FFFFFF"/>
            </w:tcBorders>
            <w:shd w:val="clear" w:color="auto" w:fill="000080"/>
          </w:tcPr>
          <w:p w14:paraId="169C88B3" w14:textId="77777777" w:rsidR="008D6580" w:rsidRPr="00DD6315" w:rsidRDefault="008D6580" w:rsidP="008D6580">
            <w:pPr>
              <w:pStyle w:val="Tabletext"/>
              <w:jc w:val="center"/>
              <w:rPr>
                <w:b/>
              </w:rPr>
            </w:pPr>
            <w:r w:rsidRPr="00DD6315">
              <w:rPr>
                <w:b/>
              </w:rPr>
              <w:t>Personnel</w:t>
            </w:r>
          </w:p>
        </w:tc>
        <w:tc>
          <w:tcPr>
            <w:tcW w:w="3578" w:type="dxa"/>
            <w:tcBorders>
              <w:left w:val="single" w:sz="6" w:space="0" w:color="FFFFFF"/>
              <w:right w:val="single" w:sz="6" w:space="0" w:color="FFFFFF"/>
            </w:tcBorders>
            <w:shd w:val="clear" w:color="auto" w:fill="000080"/>
          </w:tcPr>
          <w:p w14:paraId="169C88B4" w14:textId="77777777" w:rsidR="008D6580" w:rsidRPr="00DD6315" w:rsidRDefault="008D6580" w:rsidP="008D6580">
            <w:pPr>
              <w:pStyle w:val="Tabletext"/>
              <w:jc w:val="center"/>
              <w:rPr>
                <w:b/>
              </w:rPr>
            </w:pPr>
            <w:r w:rsidRPr="00DD6315">
              <w:rPr>
                <w:b/>
              </w:rPr>
              <w:t>Activity</w:t>
            </w:r>
          </w:p>
        </w:tc>
        <w:tc>
          <w:tcPr>
            <w:tcW w:w="2257" w:type="dxa"/>
            <w:tcBorders>
              <w:left w:val="single" w:sz="6" w:space="0" w:color="FFFFFF"/>
            </w:tcBorders>
            <w:shd w:val="clear" w:color="auto" w:fill="000080"/>
          </w:tcPr>
          <w:p w14:paraId="169C88B5" w14:textId="77777777" w:rsidR="008D6580" w:rsidRPr="00DD6315" w:rsidRDefault="008D6580" w:rsidP="008D6580">
            <w:pPr>
              <w:pStyle w:val="Tabletext"/>
              <w:jc w:val="center"/>
              <w:rPr>
                <w:b/>
              </w:rPr>
            </w:pPr>
            <w:r w:rsidRPr="00DD6315">
              <w:rPr>
                <w:b/>
              </w:rPr>
              <w:t>Location</w:t>
            </w:r>
          </w:p>
        </w:tc>
      </w:tr>
      <w:tr w:rsidR="008D6580" w:rsidRPr="00394D3A" w14:paraId="169C88B8" w14:textId="77777777" w:rsidTr="00650C46">
        <w:trPr>
          <w:cantSplit/>
          <w:jc w:val="center"/>
        </w:trPr>
        <w:tc>
          <w:tcPr>
            <w:tcW w:w="9350" w:type="dxa"/>
            <w:gridSpan w:val="4"/>
            <w:shd w:val="pct10" w:color="auto" w:fill="FFFFFF"/>
          </w:tcPr>
          <w:p w14:paraId="169C88B7" w14:textId="77777777" w:rsidR="008D6580" w:rsidRPr="00A40E2E" w:rsidRDefault="00566776" w:rsidP="008D6580">
            <w:pPr>
              <w:pStyle w:val="Tabletext"/>
              <w:jc w:val="center"/>
              <w:rPr>
                <w:b/>
                <w:iCs/>
                <w:highlight w:val="yellow"/>
              </w:rPr>
            </w:pPr>
            <w:r w:rsidRPr="00A40E2E">
              <w:rPr>
                <w:b/>
                <w:iCs/>
                <w:highlight w:val="yellow"/>
              </w:rPr>
              <w:t>[Date]</w:t>
            </w:r>
          </w:p>
        </w:tc>
      </w:tr>
      <w:tr w:rsidR="008D6580" w:rsidRPr="00394D3A" w14:paraId="169C88BD" w14:textId="77777777" w:rsidTr="00650C46">
        <w:trPr>
          <w:cantSplit/>
          <w:jc w:val="center"/>
        </w:trPr>
        <w:tc>
          <w:tcPr>
            <w:tcW w:w="1429" w:type="dxa"/>
          </w:tcPr>
          <w:p w14:paraId="169C88B9"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BA" w14:textId="77777777" w:rsidR="008D6580" w:rsidRPr="00A40E2E" w:rsidRDefault="008D6580" w:rsidP="008D6580">
            <w:pPr>
              <w:pStyle w:val="Tabletext"/>
              <w:rPr>
                <w:highlight w:val="yellow"/>
              </w:rPr>
            </w:pPr>
            <w:r w:rsidRPr="00A40E2E">
              <w:rPr>
                <w:highlight w:val="yellow"/>
              </w:rPr>
              <w:t>Controllers, evaluators, and exercise staff</w:t>
            </w:r>
          </w:p>
        </w:tc>
        <w:tc>
          <w:tcPr>
            <w:tcW w:w="3578" w:type="dxa"/>
          </w:tcPr>
          <w:p w14:paraId="169C88BB" w14:textId="77777777" w:rsidR="008D6580" w:rsidRPr="00A40E2E" w:rsidRDefault="008D6580" w:rsidP="008D6580">
            <w:pPr>
              <w:pStyle w:val="Tabletext"/>
              <w:rPr>
                <w:highlight w:val="yellow"/>
              </w:rPr>
            </w:pPr>
            <w:r w:rsidRPr="00A40E2E">
              <w:rPr>
                <w:highlight w:val="yellow"/>
              </w:rPr>
              <w:t>Controller and Evaluator Briefing</w:t>
            </w:r>
          </w:p>
        </w:tc>
        <w:tc>
          <w:tcPr>
            <w:tcW w:w="2257" w:type="dxa"/>
          </w:tcPr>
          <w:p w14:paraId="169C88BC"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2" w14:textId="77777777" w:rsidTr="00650C46">
        <w:trPr>
          <w:cantSplit/>
          <w:jc w:val="center"/>
        </w:trPr>
        <w:tc>
          <w:tcPr>
            <w:tcW w:w="1429" w:type="dxa"/>
          </w:tcPr>
          <w:p w14:paraId="169C88BE" w14:textId="77777777" w:rsidR="008D6580" w:rsidRPr="00A40E2E" w:rsidRDefault="008D6580" w:rsidP="008D6580">
            <w:pPr>
              <w:pStyle w:val="Tabletext"/>
              <w:rPr>
                <w:highlight w:val="yellow"/>
              </w:rPr>
            </w:pPr>
            <w:r w:rsidRPr="00A40E2E">
              <w:rPr>
                <w:highlight w:val="yellow"/>
              </w:rPr>
              <w:t>As needed</w:t>
            </w:r>
          </w:p>
        </w:tc>
        <w:tc>
          <w:tcPr>
            <w:tcW w:w="2086" w:type="dxa"/>
          </w:tcPr>
          <w:p w14:paraId="169C88BF" w14:textId="77777777" w:rsidR="008D6580" w:rsidRPr="00A40E2E" w:rsidRDefault="008D6580" w:rsidP="008D6580">
            <w:pPr>
              <w:pStyle w:val="Tabletext"/>
              <w:rPr>
                <w:highlight w:val="yellow"/>
              </w:rPr>
            </w:pPr>
            <w:r w:rsidRPr="00A40E2E">
              <w:rPr>
                <w:highlight w:val="yellow"/>
              </w:rPr>
              <w:t>Controllers and exercise staff</w:t>
            </w:r>
          </w:p>
        </w:tc>
        <w:tc>
          <w:tcPr>
            <w:tcW w:w="3578" w:type="dxa"/>
          </w:tcPr>
          <w:p w14:paraId="169C88C0" w14:textId="77777777" w:rsidR="008D6580" w:rsidRPr="00A40E2E" w:rsidRDefault="008D6580" w:rsidP="008D6580">
            <w:pPr>
              <w:pStyle w:val="Tabletext"/>
              <w:rPr>
                <w:highlight w:val="yellow"/>
              </w:rPr>
            </w:pPr>
            <w:r w:rsidRPr="00A40E2E">
              <w:rPr>
                <w:highlight w:val="yellow"/>
              </w:rPr>
              <w:t>Set up control cell and walkthrough</w:t>
            </w:r>
          </w:p>
        </w:tc>
        <w:tc>
          <w:tcPr>
            <w:tcW w:w="2257" w:type="dxa"/>
          </w:tcPr>
          <w:p w14:paraId="169C88C1"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4" w14:textId="77777777" w:rsidTr="00650C46">
        <w:trPr>
          <w:cantSplit/>
          <w:jc w:val="center"/>
        </w:trPr>
        <w:tc>
          <w:tcPr>
            <w:tcW w:w="9350" w:type="dxa"/>
            <w:gridSpan w:val="4"/>
            <w:shd w:val="pct10" w:color="auto" w:fill="FFFFFF"/>
          </w:tcPr>
          <w:p w14:paraId="169C88C3" w14:textId="77777777" w:rsidR="008D6580" w:rsidRPr="00A40E2E" w:rsidRDefault="00566776" w:rsidP="008D6580">
            <w:pPr>
              <w:pStyle w:val="Tabletext"/>
              <w:jc w:val="center"/>
              <w:rPr>
                <w:b/>
                <w:iCs/>
                <w:highlight w:val="yellow"/>
              </w:rPr>
            </w:pPr>
            <w:r w:rsidRPr="00A40E2E">
              <w:rPr>
                <w:b/>
                <w:iCs/>
                <w:highlight w:val="yellow"/>
              </w:rPr>
              <w:t>[Date]</w:t>
            </w:r>
          </w:p>
        </w:tc>
      </w:tr>
      <w:tr w:rsidR="008D6580" w:rsidRPr="00394D3A" w14:paraId="169C88C9" w14:textId="77777777" w:rsidTr="00650C46">
        <w:trPr>
          <w:cantSplit/>
          <w:jc w:val="center"/>
        </w:trPr>
        <w:tc>
          <w:tcPr>
            <w:tcW w:w="1429" w:type="dxa"/>
          </w:tcPr>
          <w:p w14:paraId="169C88C5"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C6" w14:textId="77777777" w:rsidR="008D6580" w:rsidRPr="00A40E2E" w:rsidRDefault="008D6580" w:rsidP="008D6580">
            <w:pPr>
              <w:pStyle w:val="Tabletext"/>
              <w:rPr>
                <w:highlight w:val="yellow"/>
              </w:rPr>
            </w:pPr>
            <w:r w:rsidRPr="00A40E2E">
              <w:rPr>
                <w:highlight w:val="yellow"/>
              </w:rPr>
              <w:t>Controllers and exercise staff</w:t>
            </w:r>
          </w:p>
        </w:tc>
        <w:tc>
          <w:tcPr>
            <w:tcW w:w="3578" w:type="dxa"/>
          </w:tcPr>
          <w:p w14:paraId="169C88C7" w14:textId="77777777" w:rsidR="008D6580" w:rsidRPr="00A40E2E" w:rsidRDefault="008D6580" w:rsidP="008D6580">
            <w:pPr>
              <w:pStyle w:val="Tabletext"/>
              <w:rPr>
                <w:highlight w:val="yellow"/>
              </w:rPr>
            </w:pPr>
            <w:r w:rsidRPr="00A40E2E">
              <w:rPr>
                <w:highlight w:val="yellow"/>
              </w:rPr>
              <w:t>Check-in for final instructions and communications check</w:t>
            </w:r>
          </w:p>
        </w:tc>
        <w:tc>
          <w:tcPr>
            <w:tcW w:w="2257" w:type="dxa"/>
          </w:tcPr>
          <w:p w14:paraId="169C88C8"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CE" w14:textId="77777777" w:rsidTr="00650C46">
        <w:trPr>
          <w:cantSplit/>
          <w:jc w:val="center"/>
        </w:trPr>
        <w:tc>
          <w:tcPr>
            <w:tcW w:w="1429" w:type="dxa"/>
          </w:tcPr>
          <w:p w14:paraId="169C88CA"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CB" w14:textId="77777777" w:rsidR="008D6580" w:rsidRPr="00A40E2E" w:rsidRDefault="008D6580" w:rsidP="008D6580">
            <w:pPr>
              <w:pStyle w:val="Tabletext"/>
              <w:rPr>
                <w:highlight w:val="yellow"/>
              </w:rPr>
            </w:pPr>
            <w:r w:rsidRPr="00A40E2E">
              <w:rPr>
                <w:highlight w:val="yellow"/>
              </w:rPr>
              <w:t>Media</w:t>
            </w:r>
          </w:p>
        </w:tc>
        <w:tc>
          <w:tcPr>
            <w:tcW w:w="3578" w:type="dxa"/>
          </w:tcPr>
          <w:p w14:paraId="169C88CC" w14:textId="77777777" w:rsidR="008D6580" w:rsidRPr="00A40E2E" w:rsidRDefault="008D6580" w:rsidP="008D6580">
            <w:pPr>
              <w:pStyle w:val="Tabletext"/>
              <w:rPr>
                <w:highlight w:val="yellow"/>
              </w:rPr>
            </w:pPr>
            <w:r w:rsidRPr="00A40E2E">
              <w:rPr>
                <w:highlight w:val="yellow"/>
              </w:rPr>
              <w:t>Media Briefing</w:t>
            </w:r>
          </w:p>
        </w:tc>
        <w:tc>
          <w:tcPr>
            <w:tcW w:w="2257" w:type="dxa"/>
          </w:tcPr>
          <w:p w14:paraId="169C88CD"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3" w14:textId="77777777" w:rsidTr="00650C46">
        <w:trPr>
          <w:cantSplit/>
          <w:jc w:val="center"/>
        </w:trPr>
        <w:tc>
          <w:tcPr>
            <w:tcW w:w="1429" w:type="dxa"/>
          </w:tcPr>
          <w:p w14:paraId="169C88CF"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D0" w14:textId="77777777" w:rsidR="008D6580" w:rsidRPr="00A40E2E" w:rsidRDefault="008D6580" w:rsidP="008D6580">
            <w:pPr>
              <w:pStyle w:val="Tabletext"/>
              <w:rPr>
                <w:highlight w:val="yellow"/>
              </w:rPr>
            </w:pPr>
            <w:r w:rsidRPr="00A40E2E">
              <w:rPr>
                <w:highlight w:val="yellow"/>
              </w:rPr>
              <w:t>VIPs and selected exercise staff</w:t>
            </w:r>
          </w:p>
        </w:tc>
        <w:tc>
          <w:tcPr>
            <w:tcW w:w="3578" w:type="dxa"/>
          </w:tcPr>
          <w:p w14:paraId="169C88D1" w14:textId="77777777" w:rsidR="008D6580" w:rsidRPr="00A40E2E" w:rsidRDefault="008D6580" w:rsidP="008D6580">
            <w:pPr>
              <w:pStyle w:val="Tabletext"/>
              <w:rPr>
                <w:highlight w:val="yellow"/>
              </w:rPr>
            </w:pPr>
            <w:r w:rsidRPr="00A40E2E">
              <w:rPr>
                <w:highlight w:val="yellow"/>
              </w:rPr>
              <w:t>VIP Controller Briefing</w:t>
            </w:r>
          </w:p>
        </w:tc>
        <w:tc>
          <w:tcPr>
            <w:tcW w:w="2257" w:type="dxa"/>
          </w:tcPr>
          <w:p w14:paraId="169C88D2"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8" w14:textId="77777777" w:rsidTr="00650C46">
        <w:trPr>
          <w:cantSplit/>
          <w:jc w:val="center"/>
        </w:trPr>
        <w:tc>
          <w:tcPr>
            <w:tcW w:w="1429" w:type="dxa"/>
          </w:tcPr>
          <w:p w14:paraId="169C88D4"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D5" w14:textId="77777777" w:rsidR="008D6580" w:rsidRPr="00A40E2E" w:rsidRDefault="008D6580" w:rsidP="008D6580">
            <w:pPr>
              <w:pStyle w:val="Tabletext"/>
              <w:rPr>
                <w:highlight w:val="yellow"/>
              </w:rPr>
            </w:pPr>
            <w:r w:rsidRPr="00A40E2E">
              <w:rPr>
                <w:highlight w:val="yellow"/>
              </w:rPr>
              <w:t>Controllers and evaluators</w:t>
            </w:r>
          </w:p>
        </w:tc>
        <w:tc>
          <w:tcPr>
            <w:tcW w:w="3578" w:type="dxa"/>
          </w:tcPr>
          <w:p w14:paraId="169C88D6" w14:textId="77777777" w:rsidR="008D6580" w:rsidRPr="00A40E2E" w:rsidRDefault="008D6580" w:rsidP="008D6580">
            <w:pPr>
              <w:pStyle w:val="Tabletext"/>
              <w:rPr>
                <w:highlight w:val="yellow"/>
              </w:rPr>
            </w:pPr>
            <w:r w:rsidRPr="00A40E2E">
              <w:rPr>
                <w:highlight w:val="yellow"/>
              </w:rPr>
              <w:t>Controllers and evaluators in starting positions</w:t>
            </w:r>
          </w:p>
        </w:tc>
        <w:tc>
          <w:tcPr>
            <w:tcW w:w="2257" w:type="dxa"/>
          </w:tcPr>
          <w:p w14:paraId="169C88D7"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DD" w14:textId="77777777" w:rsidTr="00650C46">
        <w:trPr>
          <w:cantSplit/>
          <w:jc w:val="center"/>
        </w:trPr>
        <w:tc>
          <w:tcPr>
            <w:tcW w:w="1429" w:type="dxa"/>
          </w:tcPr>
          <w:p w14:paraId="169C88D9" w14:textId="77777777" w:rsidR="008D6580" w:rsidRPr="00A40E2E" w:rsidRDefault="008D6580" w:rsidP="008D6580">
            <w:pPr>
              <w:pStyle w:val="Tabletext"/>
              <w:rPr>
                <w:bCs/>
                <w:highlight w:val="yellow"/>
              </w:rPr>
            </w:pPr>
            <w:r w:rsidRPr="00A40E2E">
              <w:rPr>
                <w:highlight w:val="yellow"/>
                <w:shd w:val="clear" w:color="auto" w:fill="C0C0C0"/>
              </w:rPr>
              <w:t>[Time]</w:t>
            </w:r>
          </w:p>
        </w:tc>
        <w:tc>
          <w:tcPr>
            <w:tcW w:w="2086" w:type="dxa"/>
          </w:tcPr>
          <w:p w14:paraId="169C88DA" w14:textId="77777777" w:rsidR="008D6580" w:rsidRPr="00A40E2E" w:rsidRDefault="008D6580" w:rsidP="008D6580">
            <w:pPr>
              <w:pStyle w:val="Tabletext"/>
              <w:rPr>
                <w:highlight w:val="yellow"/>
              </w:rPr>
            </w:pPr>
            <w:r w:rsidRPr="00A40E2E">
              <w:rPr>
                <w:highlight w:val="yellow"/>
              </w:rPr>
              <w:t>All</w:t>
            </w:r>
          </w:p>
        </w:tc>
        <w:tc>
          <w:tcPr>
            <w:tcW w:w="3578" w:type="dxa"/>
          </w:tcPr>
          <w:p w14:paraId="169C88DB" w14:textId="77777777" w:rsidR="008D6580" w:rsidRPr="00A40E2E" w:rsidRDefault="008D6580" w:rsidP="00E2072F">
            <w:pPr>
              <w:pStyle w:val="Tabletext"/>
              <w:rPr>
                <w:highlight w:val="yellow"/>
              </w:rPr>
            </w:pPr>
            <w:r w:rsidRPr="00A40E2E">
              <w:rPr>
                <w:highlight w:val="yellow"/>
              </w:rPr>
              <w:t xml:space="preserve">Controllers </w:t>
            </w:r>
            <w:r w:rsidR="00E2072F" w:rsidRPr="00A40E2E">
              <w:rPr>
                <w:highlight w:val="yellow"/>
              </w:rPr>
              <w:t>provide</w:t>
            </w:r>
            <w:r w:rsidRPr="00A40E2E">
              <w:rPr>
                <w:highlight w:val="yellow"/>
              </w:rPr>
              <w:t xml:space="preserve"> player briefs</w:t>
            </w:r>
          </w:p>
        </w:tc>
        <w:tc>
          <w:tcPr>
            <w:tcW w:w="2257" w:type="dxa"/>
          </w:tcPr>
          <w:p w14:paraId="169C88DC"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2" w14:textId="77777777" w:rsidTr="00650C46">
        <w:trPr>
          <w:cantSplit/>
          <w:jc w:val="center"/>
        </w:trPr>
        <w:tc>
          <w:tcPr>
            <w:tcW w:w="1429" w:type="dxa"/>
          </w:tcPr>
          <w:p w14:paraId="169C88DE" w14:textId="77777777" w:rsidR="008D6580" w:rsidRPr="00A40E2E" w:rsidRDefault="008D6580" w:rsidP="008D6580">
            <w:pPr>
              <w:pStyle w:val="Tabletext"/>
              <w:rPr>
                <w:bCs/>
                <w:highlight w:val="yellow"/>
              </w:rPr>
            </w:pPr>
            <w:r w:rsidRPr="00A40E2E">
              <w:rPr>
                <w:highlight w:val="yellow"/>
                <w:shd w:val="clear" w:color="auto" w:fill="C0C0C0"/>
              </w:rPr>
              <w:t>[Time]</w:t>
            </w:r>
          </w:p>
        </w:tc>
        <w:tc>
          <w:tcPr>
            <w:tcW w:w="2086" w:type="dxa"/>
          </w:tcPr>
          <w:p w14:paraId="169C88DF" w14:textId="77777777" w:rsidR="008D6580" w:rsidRPr="00A40E2E" w:rsidRDefault="008D6580" w:rsidP="008D6580">
            <w:pPr>
              <w:pStyle w:val="Tabletext"/>
              <w:rPr>
                <w:highlight w:val="yellow"/>
              </w:rPr>
            </w:pPr>
            <w:r w:rsidRPr="00A40E2E">
              <w:rPr>
                <w:highlight w:val="yellow"/>
              </w:rPr>
              <w:t>All</w:t>
            </w:r>
          </w:p>
        </w:tc>
        <w:tc>
          <w:tcPr>
            <w:tcW w:w="3578" w:type="dxa"/>
          </w:tcPr>
          <w:p w14:paraId="169C88E0" w14:textId="77777777" w:rsidR="008D6580" w:rsidRPr="00A40E2E" w:rsidRDefault="008D6580" w:rsidP="008D6580">
            <w:pPr>
              <w:pStyle w:val="Tabletext"/>
              <w:rPr>
                <w:highlight w:val="yellow"/>
              </w:rPr>
            </w:pPr>
            <w:r w:rsidRPr="00A40E2E">
              <w:rPr>
                <w:highlight w:val="yellow"/>
              </w:rPr>
              <w:t>Exercise starts</w:t>
            </w:r>
          </w:p>
        </w:tc>
        <w:tc>
          <w:tcPr>
            <w:tcW w:w="2257" w:type="dxa"/>
          </w:tcPr>
          <w:p w14:paraId="169C88E1"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7" w14:textId="77777777" w:rsidTr="00650C46">
        <w:trPr>
          <w:cantSplit/>
          <w:jc w:val="center"/>
        </w:trPr>
        <w:tc>
          <w:tcPr>
            <w:tcW w:w="1429" w:type="dxa"/>
          </w:tcPr>
          <w:p w14:paraId="169C88E3" w14:textId="77777777" w:rsidR="008D6580" w:rsidRPr="00A40E2E" w:rsidRDefault="008D6580" w:rsidP="008D6580">
            <w:pPr>
              <w:pStyle w:val="Tabletext"/>
              <w:rPr>
                <w:bCs/>
                <w:highlight w:val="yellow"/>
              </w:rPr>
            </w:pPr>
            <w:r w:rsidRPr="00A40E2E">
              <w:rPr>
                <w:highlight w:val="yellow"/>
                <w:shd w:val="clear" w:color="auto" w:fill="C0C0C0"/>
              </w:rPr>
              <w:t>[Time]</w:t>
            </w:r>
          </w:p>
        </w:tc>
        <w:tc>
          <w:tcPr>
            <w:tcW w:w="2086" w:type="dxa"/>
          </w:tcPr>
          <w:p w14:paraId="169C88E4" w14:textId="77777777" w:rsidR="008D6580" w:rsidRPr="00A40E2E" w:rsidRDefault="008D6580" w:rsidP="008D6580">
            <w:pPr>
              <w:pStyle w:val="Tabletext"/>
              <w:rPr>
                <w:highlight w:val="yellow"/>
              </w:rPr>
            </w:pPr>
            <w:r w:rsidRPr="00A40E2E">
              <w:rPr>
                <w:highlight w:val="yellow"/>
              </w:rPr>
              <w:t>All</w:t>
            </w:r>
          </w:p>
        </w:tc>
        <w:tc>
          <w:tcPr>
            <w:tcW w:w="3578" w:type="dxa"/>
          </w:tcPr>
          <w:p w14:paraId="169C88E5" w14:textId="77777777" w:rsidR="008D6580" w:rsidRPr="00A40E2E" w:rsidRDefault="008D6580" w:rsidP="008D6580">
            <w:pPr>
              <w:pStyle w:val="Tabletext"/>
              <w:rPr>
                <w:highlight w:val="yellow"/>
              </w:rPr>
            </w:pPr>
            <w:r w:rsidRPr="00A40E2E">
              <w:rPr>
                <w:highlight w:val="yellow"/>
              </w:rPr>
              <w:t>Exercise ends</w:t>
            </w:r>
          </w:p>
        </w:tc>
        <w:tc>
          <w:tcPr>
            <w:tcW w:w="2257" w:type="dxa"/>
          </w:tcPr>
          <w:p w14:paraId="169C88E6"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C" w14:textId="77777777" w:rsidTr="00650C46">
        <w:trPr>
          <w:cantSplit/>
          <w:jc w:val="center"/>
        </w:trPr>
        <w:tc>
          <w:tcPr>
            <w:tcW w:w="1429" w:type="dxa"/>
          </w:tcPr>
          <w:p w14:paraId="169C88E8" w14:textId="77777777" w:rsidR="008D6580" w:rsidRPr="00A40E2E" w:rsidRDefault="008D6580" w:rsidP="008D6580">
            <w:pPr>
              <w:pStyle w:val="Tabletext"/>
              <w:rPr>
                <w:highlight w:val="yellow"/>
              </w:rPr>
            </w:pPr>
            <w:r w:rsidRPr="00A40E2E">
              <w:rPr>
                <w:highlight w:val="yellow"/>
              </w:rPr>
              <w:t>Immediately Following the Exercise</w:t>
            </w:r>
          </w:p>
        </w:tc>
        <w:tc>
          <w:tcPr>
            <w:tcW w:w="2086" w:type="dxa"/>
          </w:tcPr>
          <w:p w14:paraId="169C88E9" w14:textId="77777777" w:rsidR="008D6580" w:rsidRPr="00A40E2E" w:rsidRDefault="008D6580" w:rsidP="008D6580">
            <w:pPr>
              <w:pStyle w:val="Tabletext"/>
              <w:rPr>
                <w:highlight w:val="yellow"/>
              </w:rPr>
            </w:pPr>
            <w:r w:rsidRPr="00A40E2E">
              <w:rPr>
                <w:highlight w:val="yellow"/>
              </w:rPr>
              <w:t>All</w:t>
            </w:r>
          </w:p>
        </w:tc>
        <w:tc>
          <w:tcPr>
            <w:tcW w:w="3578" w:type="dxa"/>
          </w:tcPr>
          <w:p w14:paraId="169C88EA" w14:textId="77777777" w:rsidR="008D6580" w:rsidRPr="00A40E2E" w:rsidRDefault="008D6580" w:rsidP="008D6580">
            <w:pPr>
              <w:pStyle w:val="Tabletext"/>
              <w:rPr>
                <w:highlight w:val="yellow"/>
              </w:rPr>
            </w:pPr>
            <w:r w:rsidRPr="00A40E2E">
              <w:rPr>
                <w:highlight w:val="yellow"/>
              </w:rPr>
              <w:t>Venue Hot Washes/turn in all Participant Feedback Forms</w:t>
            </w:r>
          </w:p>
        </w:tc>
        <w:tc>
          <w:tcPr>
            <w:tcW w:w="2257" w:type="dxa"/>
          </w:tcPr>
          <w:p w14:paraId="169C88EB" w14:textId="77777777" w:rsidR="008D6580" w:rsidRPr="00A40E2E" w:rsidRDefault="008D6580" w:rsidP="008D6580">
            <w:pPr>
              <w:pStyle w:val="Tabletext"/>
              <w:rPr>
                <w:highlight w:val="yellow"/>
              </w:rPr>
            </w:pPr>
            <w:r w:rsidRPr="00A40E2E">
              <w:rPr>
                <w:highlight w:val="yellow"/>
                <w:shd w:val="clear" w:color="auto" w:fill="C0C0C0"/>
              </w:rPr>
              <w:t>[Location]</w:t>
            </w:r>
          </w:p>
        </w:tc>
      </w:tr>
      <w:tr w:rsidR="008D6580" w:rsidRPr="00394D3A" w14:paraId="169C88EE" w14:textId="77777777" w:rsidTr="00650C46">
        <w:trPr>
          <w:cantSplit/>
          <w:jc w:val="center"/>
        </w:trPr>
        <w:tc>
          <w:tcPr>
            <w:tcW w:w="9350" w:type="dxa"/>
            <w:gridSpan w:val="4"/>
            <w:shd w:val="pct10" w:color="auto" w:fill="FFFFFF"/>
          </w:tcPr>
          <w:p w14:paraId="169C88ED" w14:textId="77777777" w:rsidR="008D6580" w:rsidRPr="00A40E2E" w:rsidRDefault="00566776" w:rsidP="008D6580">
            <w:pPr>
              <w:pStyle w:val="Tabletext"/>
              <w:jc w:val="center"/>
              <w:rPr>
                <w:b/>
                <w:iCs/>
                <w:highlight w:val="yellow"/>
              </w:rPr>
            </w:pPr>
            <w:r w:rsidRPr="00A40E2E">
              <w:rPr>
                <w:b/>
                <w:iCs/>
                <w:highlight w:val="yellow"/>
              </w:rPr>
              <w:t>[Date]</w:t>
            </w:r>
          </w:p>
        </w:tc>
      </w:tr>
      <w:tr w:rsidR="008D6580" w:rsidRPr="00394D3A" w14:paraId="169C88F3" w14:textId="77777777" w:rsidTr="00650C46">
        <w:trPr>
          <w:cantSplit/>
          <w:jc w:val="center"/>
        </w:trPr>
        <w:tc>
          <w:tcPr>
            <w:tcW w:w="1429" w:type="dxa"/>
          </w:tcPr>
          <w:p w14:paraId="169C88EF" w14:textId="77777777" w:rsidR="008D6580" w:rsidRPr="00A40E2E" w:rsidRDefault="008D6580" w:rsidP="008D6580">
            <w:pPr>
              <w:pStyle w:val="Tabletext"/>
              <w:rPr>
                <w:highlight w:val="yellow"/>
              </w:rPr>
            </w:pPr>
            <w:r w:rsidRPr="00A40E2E">
              <w:rPr>
                <w:highlight w:val="yellow"/>
                <w:shd w:val="clear" w:color="auto" w:fill="C0C0C0"/>
              </w:rPr>
              <w:t>[Time]</w:t>
            </w:r>
          </w:p>
        </w:tc>
        <w:tc>
          <w:tcPr>
            <w:tcW w:w="2086" w:type="dxa"/>
          </w:tcPr>
          <w:p w14:paraId="169C88F0" w14:textId="77777777" w:rsidR="008D6580" w:rsidRPr="00A40E2E" w:rsidRDefault="008D6580" w:rsidP="00882A50">
            <w:pPr>
              <w:pStyle w:val="Tabletext"/>
              <w:rPr>
                <w:highlight w:val="yellow"/>
              </w:rPr>
            </w:pPr>
            <w:r w:rsidRPr="00A40E2E">
              <w:rPr>
                <w:highlight w:val="yellow"/>
              </w:rPr>
              <w:t xml:space="preserve">Controllers, evaluators, and </w:t>
            </w:r>
            <w:r w:rsidR="00882A50" w:rsidRPr="00A40E2E">
              <w:rPr>
                <w:highlight w:val="yellow"/>
              </w:rPr>
              <w:t>elected and appointed</w:t>
            </w:r>
            <w:r w:rsidRPr="00A40E2E">
              <w:rPr>
                <w:highlight w:val="yellow"/>
              </w:rPr>
              <w:t xml:space="preserve"> officials</w:t>
            </w:r>
          </w:p>
        </w:tc>
        <w:tc>
          <w:tcPr>
            <w:tcW w:w="3578" w:type="dxa"/>
          </w:tcPr>
          <w:p w14:paraId="169C88F1" w14:textId="77777777" w:rsidR="008D6580" w:rsidRPr="00A40E2E" w:rsidRDefault="008D6580" w:rsidP="008D6580">
            <w:pPr>
              <w:pStyle w:val="Tabletext"/>
              <w:rPr>
                <w:highlight w:val="yellow"/>
              </w:rPr>
            </w:pPr>
            <w:r w:rsidRPr="00A40E2E">
              <w:rPr>
                <w:highlight w:val="yellow"/>
              </w:rPr>
              <w:t>Controller and Evaluator After Action Review</w:t>
            </w:r>
          </w:p>
        </w:tc>
        <w:tc>
          <w:tcPr>
            <w:tcW w:w="2257" w:type="dxa"/>
          </w:tcPr>
          <w:p w14:paraId="169C88F2" w14:textId="77777777" w:rsidR="008D6580" w:rsidRPr="00A40E2E" w:rsidRDefault="008D6580" w:rsidP="008D6580">
            <w:pPr>
              <w:pStyle w:val="Tabletext"/>
              <w:rPr>
                <w:highlight w:val="yellow"/>
              </w:rPr>
            </w:pPr>
            <w:r w:rsidRPr="00A40E2E">
              <w:rPr>
                <w:highlight w:val="yellow"/>
                <w:shd w:val="clear" w:color="auto" w:fill="C0C0C0"/>
              </w:rPr>
              <w:t>[Location]</w:t>
            </w:r>
          </w:p>
        </w:tc>
      </w:tr>
    </w:tbl>
    <w:p w14:paraId="169C88F4" w14:textId="77777777" w:rsidR="008D6580" w:rsidRDefault="008D6580" w:rsidP="00FF4B68">
      <w:pPr>
        <w:pStyle w:val="Heading1"/>
        <w:jc w:val="left"/>
        <w:sectPr w:rsidR="008D6580" w:rsidSect="00650C46">
          <w:footerReference w:type="default" r:id="rId33"/>
          <w:pgSz w:w="12240" w:h="15840" w:code="1"/>
          <w:pgMar w:top="1440" w:right="1440" w:bottom="1440" w:left="1440" w:header="432" w:footer="432" w:gutter="0"/>
          <w:pgNumType w:start="1"/>
          <w:cols w:space="720"/>
          <w:docGrid w:linePitch="360"/>
        </w:sectPr>
      </w:pPr>
    </w:p>
    <w:p w14:paraId="169C88F5" w14:textId="77777777" w:rsidR="008D6580" w:rsidRDefault="00575B50" w:rsidP="008D6580">
      <w:pPr>
        <w:pStyle w:val="Heading1"/>
      </w:pPr>
      <w:r>
        <w:lastRenderedPageBreak/>
        <w:t>Appendix C</w:t>
      </w:r>
      <w:r w:rsidR="008D6580">
        <w:t>:  Exercise Participants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14"/>
      </w:tblGrid>
      <w:tr w:rsidR="008D6580" w:rsidRPr="00235E4B" w14:paraId="169C88F7" w14:textId="77777777" w:rsidTr="008D6580">
        <w:trPr>
          <w:jc w:val="center"/>
        </w:trPr>
        <w:tc>
          <w:tcPr>
            <w:tcW w:w="9414" w:type="dxa"/>
            <w:tcBorders>
              <w:top w:val="single" w:sz="12" w:space="0" w:color="000080"/>
              <w:bottom w:val="single" w:sz="4" w:space="0" w:color="auto"/>
            </w:tcBorders>
            <w:shd w:val="clear" w:color="auto" w:fill="000080"/>
          </w:tcPr>
          <w:p w14:paraId="169C88F6" w14:textId="77777777" w:rsidR="008D6580" w:rsidRPr="00235E4B" w:rsidRDefault="008D6580" w:rsidP="008D6580">
            <w:pPr>
              <w:pStyle w:val="TableHead"/>
            </w:pPr>
            <w:r w:rsidRPr="00235E4B">
              <w:t xml:space="preserve">Participating </w:t>
            </w:r>
            <w:r>
              <w:t>Organizations</w:t>
            </w:r>
          </w:p>
        </w:tc>
      </w:tr>
      <w:tr w:rsidR="008D6580" w:rsidRPr="00D4090F" w14:paraId="169C88F9" w14:textId="77777777" w:rsidTr="008D6580">
        <w:trPr>
          <w:jc w:val="center"/>
        </w:trPr>
        <w:tc>
          <w:tcPr>
            <w:tcW w:w="9414" w:type="dxa"/>
            <w:tcBorders>
              <w:top w:val="single" w:sz="4" w:space="0" w:color="auto"/>
            </w:tcBorders>
            <w:shd w:val="clear" w:color="auto" w:fill="E0E0E0"/>
          </w:tcPr>
          <w:p w14:paraId="169C88F8" w14:textId="77777777" w:rsidR="008D6580" w:rsidRPr="00A40E2E" w:rsidRDefault="008D6580" w:rsidP="008D6580">
            <w:pPr>
              <w:pStyle w:val="Tabletext"/>
              <w:rPr>
                <w:b/>
                <w:highlight w:val="yellow"/>
              </w:rPr>
            </w:pPr>
            <w:r w:rsidRPr="00A40E2E">
              <w:rPr>
                <w:b/>
                <w:highlight w:val="yellow"/>
              </w:rPr>
              <w:t>Federal</w:t>
            </w:r>
          </w:p>
        </w:tc>
      </w:tr>
      <w:tr w:rsidR="008D6580" w:rsidRPr="00235E4B" w14:paraId="169C88FB" w14:textId="77777777" w:rsidTr="008D6580">
        <w:trPr>
          <w:jc w:val="center"/>
        </w:trPr>
        <w:tc>
          <w:tcPr>
            <w:tcW w:w="9414" w:type="dxa"/>
          </w:tcPr>
          <w:p w14:paraId="169C88FA" w14:textId="77777777" w:rsidR="008D6580" w:rsidRPr="00A40E2E" w:rsidRDefault="008D6580" w:rsidP="008D6580">
            <w:pPr>
              <w:pStyle w:val="Tabletext"/>
              <w:rPr>
                <w:highlight w:val="yellow"/>
              </w:rPr>
            </w:pPr>
          </w:p>
        </w:tc>
      </w:tr>
      <w:tr w:rsidR="008D6580" w:rsidRPr="00235E4B" w14:paraId="169C88FD" w14:textId="77777777" w:rsidTr="008D6580">
        <w:trPr>
          <w:jc w:val="center"/>
        </w:trPr>
        <w:tc>
          <w:tcPr>
            <w:tcW w:w="9414" w:type="dxa"/>
          </w:tcPr>
          <w:p w14:paraId="169C88FC" w14:textId="77777777" w:rsidR="008D6580" w:rsidRPr="00A40E2E" w:rsidRDefault="008D6580" w:rsidP="008D6580">
            <w:pPr>
              <w:pStyle w:val="Tabletext"/>
              <w:rPr>
                <w:highlight w:val="yellow"/>
              </w:rPr>
            </w:pPr>
          </w:p>
        </w:tc>
      </w:tr>
      <w:tr w:rsidR="008D6580" w:rsidRPr="00235E4B" w14:paraId="169C88FF" w14:textId="77777777" w:rsidTr="008D6580">
        <w:trPr>
          <w:jc w:val="center"/>
        </w:trPr>
        <w:tc>
          <w:tcPr>
            <w:tcW w:w="9414" w:type="dxa"/>
          </w:tcPr>
          <w:p w14:paraId="169C88FE" w14:textId="77777777" w:rsidR="008D6580" w:rsidRPr="00A40E2E" w:rsidRDefault="008D6580" w:rsidP="008D6580">
            <w:pPr>
              <w:pStyle w:val="Tabletext"/>
              <w:rPr>
                <w:highlight w:val="yellow"/>
              </w:rPr>
            </w:pPr>
          </w:p>
        </w:tc>
      </w:tr>
      <w:tr w:rsidR="008D6580" w:rsidRPr="00235E4B" w14:paraId="169C8901" w14:textId="77777777" w:rsidTr="008D6580">
        <w:trPr>
          <w:jc w:val="center"/>
        </w:trPr>
        <w:tc>
          <w:tcPr>
            <w:tcW w:w="9414" w:type="dxa"/>
            <w:shd w:val="clear" w:color="auto" w:fill="E0E0E0"/>
          </w:tcPr>
          <w:p w14:paraId="169C8900" w14:textId="77777777" w:rsidR="008D6580" w:rsidRPr="00A40E2E" w:rsidRDefault="008D6580" w:rsidP="008D6580">
            <w:pPr>
              <w:pStyle w:val="Tabletext"/>
              <w:rPr>
                <w:highlight w:val="yellow"/>
              </w:rPr>
            </w:pPr>
            <w:r w:rsidRPr="00A40E2E">
              <w:rPr>
                <w:b/>
                <w:highlight w:val="yellow"/>
              </w:rPr>
              <w:t>State</w:t>
            </w:r>
          </w:p>
        </w:tc>
      </w:tr>
      <w:tr w:rsidR="008D6580" w:rsidRPr="00235E4B" w14:paraId="169C8903" w14:textId="77777777" w:rsidTr="008D6580">
        <w:trPr>
          <w:jc w:val="center"/>
        </w:trPr>
        <w:tc>
          <w:tcPr>
            <w:tcW w:w="9414" w:type="dxa"/>
          </w:tcPr>
          <w:p w14:paraId="169C8902" w14:textId="77777777" w:rsidR="008D6580" w:rsidRPr="00A40E2E" w:rsidRDefault="008D6580" w:rsidP="008D6580">
            <w:pPr>
              <w:pStyle w:val="Tabletext"/>
              <w:rPr>
                <w:highlight w:val="yellow"/>
              </w:rPr>
            </w:pPr>
          </w:p>
        </w:tc>
      </w:tr>
      <w:tr w:rsidR="008D6580" w:rsidRPr="00235E4B" w14:paraId="169C8905" w14:textId="77777777" w:rsidTr="008D6580">
        <w:trPr>
          <w:jc w:val="center"/>
        </w:trPr>
        <w:tc>
          <w:tcPr>
            <w:tcW w:w="9414" w:type="dxa"/>
          </w:tcPr>
          <w:p w14:paraId="169C8904" w14:textId="77777777" w:rsidR="008D6580" w:rsidRPr="00A40E2E" w:rsidRDefault="008D6580" w:rsidP="008D6580">
            <w:pPr>
              <w:pStyle w:val="Tabletext"/>
              <w:rPr>
                <w:highlight w:val="yellow"/>
              </w:rPr>
            </w:pPr>
          </w:p>
        </w:tc>
      </w:tr>
      <w:tr w:rsidR="008D6580" w:rsidRPr="00235E4B" w14:paraId="169C8907" w14:textId="77777777" w:rsidTr="008D6580">
        <w:trPr>
          <w:jc w:val="center"/>
        </w:trPr>
        <w:tc>
          <w:tcPr>
            <w:tcW w:w="9414" w:type="dxa"/>
          </w:tcPr>
          <w:p w14:paraId="169C8906" w14:textId="77777777" w:rsidR="008D6580" w:rsidRPr="00A40E2E" w:rsidRDefault="008D6580" w:rsidP="008D6580">
            <w:pPr>
              <w:pStyle w:val="Tabletext"/>
              <w:rPr>
                <w:highlight w:val="yellow"/>
              </w:rPr>
            </w:pPr>
          </w:p>
        </w:tc>
      </w:tr>
      <w:tr w:rsidR="008D6580" w:rsidRPr="00235E4B" w14:paraId="169C8909" w14:textId="77777777" w:rsidTr="008D6580">
        <w:trPr>
          <w:jc w:val="center"/>
        </w:trPr>
        <w:tc>
          <w:tcPr>
            <w:tcW w:w="9414" w:type="dxa"/>
          </w:tcPr>
          <w:p w14:paraId="169C8908" w14:textId="77777777" w:rsidR="008D6580" w:rsidRPr="00A40E2E" w:rsidRDefault="008D6580" w:rsidP="008D6580">
            <w:pPr>
              <w:pStyle w:val="Tabletext"/>
              <w:rPr>
                <w:highlight w:val="yellow"/>
              </w:rPr>
            </w:pPr>
          </w:p>
        </w:tc>
      </w:tr>
      <w:tr w:rsidR="008D6580" w:rsidRPr="00235E4B" w14:paraId="169C890B" w14:textId="77777777" w:rsidTr="008D6580">
        <w:trPr>
          <w:jc w:val="center"/>
        </w:trPr>
        <w:tc>
          <w:tcPr>
            <w:tcW w:w="9414" w:type="dxa"/>
            <w:shd w:val="clear" w:color="auto" w:fill="E0E0E0"/>
          </w:tcPr>
          <w:p w14:paraId="169C890A" w14:textId="77777777" w:rsidR="008D6580" w:rsidRPr="00A40E2E" w:rsidRDefault="008D6580" w:rsidP="008D6580">
            <w:pPr>
              <w:pStyle w:val="Tabletext"/>
              <w:rPr>
                <w:highlight w:val="yellow"/>
              </w:rPr>
            </w:pPr>
            <w:r w:rsidRPr="00A40E2E">
              <w:rPr>
                <w:b/>
                <w:highlight w:val="yellow"/>
              </w:rPr>
              <w:t>[Jurisdiction A]</w:t>
            </w:r>
          </w:p>
        </w:tc>
      </w:tr>
      <w:tr w:rsidR="008D6580" w:rsidRPr="00235E4B" w14:paraId="169C890D" w14:textId="77777777" w:rsidTr="008D6580">
        <w:trPr>
          <w:jc w:val="center"/>
        </w:trPr>
        <w:tc>
          <w:tcPr>
            <w:tcW w:w="9414" w:type="dxa"/>
          </w:tcPr>
          <w:p w14:paraId="169C890C" w14:textId="77777777" w:rsidR="008D6580" w:rsidRPr="00A40E2E" w:rsidRDefault="008D6580" w:rsidP="008D6580">
            <w:pPr>
              <w:pStyle w:val="Tabletext"/>
              <w:rPr>
                <w:highlight w:val="yellow"/>
              </w:rPr>
            </w:pPr>
          </w:p>
        </w:tc>
      </w:tr>
      <w:tr w:rsidR="008D6580" w:rsidRPr="00235E4B" w14:paraId="169C890F" w14:textId="77777777" w:rsidTr="008D6580">
        <w:trPr>
          <w:jc w:val="center"/>
        </w:trPr>
        <w:tc>
          <w:tcPr>
            <w:tcW w:w="9414" w:type="dxa"/>
          </w:tcPr>
          <w:p w14:paraId="169C890E" w14:textId="77777777" w:rsidR="008D6580" w:rsidRPr="00A40E2E" w:rsidRDefault="008D6580" w:rsidP="008D6580">
            <w:pPr>
              <w:pStyle w:val="Tabletext"/>
              <w:rPr>
                <w:highlight w:val="yellow"/>
              </w:rPr>
            </w:pPr>
          </w:p>
        </w:tc>
      </w:tr>
      <w:tr w:rsidR="008D6580" w:rsidRPr="00235E4B" w14:paraId="169C8911" w14:textId="77777777" w:rsidTr="008D6580">
        <w:trPr>
          <w:jc w:val="center"/>
        </w:trPr>
        <w:tc>
          <w:tcPr>
            <w:tcW w:w="9414" w:type="dxa"/>
          </w:tcPr>
          <w:p w14:paraId="169C8910" w14:textId="77777777" w:rsidR="008D6580" w:rsidRPr="00A40E2E" w:rsidRDefault="008D6580" w:rsidP="008D6580">
            <w:pPr>
              <w:pStyle w:val="Tabletext"/>
              <w:rPr>
                <w:highlight w:val="yellow"/>
              </w:rPr>
            </w:pPr>
          </w:p>
        </w:tc>
      </w:tr>
      <w:tr w:rsidR="008D6580" w:rsidRPr="00235E4B" w14:paraId="169C8913" w14:textId="77777777" w:rsidTr="008D6580">
        <w:trPr>
          <w:jc w:val="center"/>
        </w:trPr>
        <w:tc>
          <w:tcPr>
            <w:tcW w:w="9414" w:type="dxa"/>
            <w:shd w:val="clear" w:color="auto" w:fill="E0E0E0"/>
          </w:tcPr>
          <w:p w14:paraId="169C8912" w14:textId="77777777" w:rsidR="008D6580" w:rsidRPr="00A40E2E" w:rsidRDefault="008D6580" w:rsidP="008D6580">
            <w:pPr>
              <w:pStyle w:val="Tabletext"/>
              <w:rPr>
                <w:b/>
                <w:highlight w:val="yellow"/>
              </w:rPr>
            </w:pPr>
            <w:r w:rsidRPr="00A40E2E">
              <w:rPr>
                <w:b/>
                <w:highlight w:val="yellow"/>
              </w:rPr>
              <w:t>[Jurisdiction B]</w:t>
            </w:r>
          </w:p>
        </w:tc>
      </w:tr>
      <w:tr w:rsidR="008D6580" w:rsidRPr="00235E4B" w14:paraId="169C8915" w14:textId="77777777" w:rsidTr="008D6580">
        <w:trPr>
          <w:jc w:val="center"/>
        </w:trPr>
        <w:tc>
          <w:tcPr>
            <w:tcW w:w="9414" w:type="dxa"/>
          </w:tcPr>
          <w:p w14:paraId="169C8914" w14:textId="77777777" w:rsidR="008D6580" w:rsidRPr="00235E4B" w:rsidRDefault="008D6580" w:rsidP="008D6580">
            <w:pPr>
              <w:pStyle w:val="Tabletext"/>
            </w:pPr>
          </w:p>
        </w:tc>
      </w:tr>
      <w:tr w:rsidR="008D6580" w:rsidRPr="00235E4B" w14:paraId="169C8917" w14:textId="77777777" w:rsidTr="008D6580">
        <w:trPr>
          <w:jc w:val="center"/>
        </w:trPr>
        <w:tc>
          <w:tcPr>
            <w:tcW w:w="9414" w:type="dxa"/>
          </w:tcPr>
          <w:p w14:paraId="169C8916" w14:textId="77777777" w:rsidR="008D6580" w:rsidRPr="00235E4B" w:rsidRDefault="008D6580" w:rsidP="008D6580">
            <w:pPr>
              <w:pStyle w:val="Tabletext"/>
            </w:pPr>
          </w:p>
        </w:tc>
      </w:tr>
      <w:tr w:rsidR="008D6580" w:rsidRPr="00235E4B" w14:paraId="169C8919" w14:textId="77777777" w:rsidTr="008D6580">
        <w:trPr>
          <w:jc w:val="center"/>
        </w:trPr>
        <w:tc>
          <w:tcPr>
            <w:tcW w:w="9414" w:type="dxa"/>
          </w:tcPr>
          <w:p w14:paraId="169C8918" w14:textId="77777777" w:rsidR="008D6580" w:rsidRPr="00235E4B" w:rsidRDefault="008D6580" w:rsidP="008D6580">
            <w:pPr>
              <w:pStyle w:val="Tabletext"/>
            </w:pPr>
          </w:p>
        </w:tc>
      </w:tr>
    </w:tbl>
    <w:p w14:paraId="169C891A" w14:textId="77777777" w:rsidR="008D6580" w:rsidRDefault="008D6580" w:rsidP="008D6580">
      <w:pPr>
        <w:pStyle w:val="BodyText"/>
        <w:sectPr w:rsidR="008D6580" w:rsidSect="00650C46">
          <w:footerReference w:type="default" r:id="rId34"/>
          <w:pgSz w:w="12240" w:h="15840" w:code="1"/>
          <w:pgMar w:top="1440" w:right="1440" w:bottom="1440" w:left="1440" w:header="432" w:footer="432" w:gutter="0"/>
          <w:pgNumType w:start="1"/>
          <w:cols w:space="720"/>
          <w:docGrid w:linePitch="360"/>
        </w:sectPr>
      </w:pPr>
    </w:p>
    <w:p w14:paraId="169C891B" w14:textId="77777777" w:rsidR="008D6580" w:rsidRPr="00EE73FD" w:rsidRDefault="00575B50" w:rsidP="008D6580">
      <w:pPr>
        <w:pStyle w:val="Heading1"/>
      </w:pPr>
      <w:r>
        <w:lastRenderedPageBreak/>
        <w:t>Appendix D</w:t>
      </w:r>
      <w:r w:rsidR="008D6580">
        <w:t>:  Communications Plan</w:t>
      </w:r>
    </w:p>
    <w:p w14:paraId="169C891C" w14:textId="77777777" w:rsidR="008D6580" w:rsidRDefault="00FF4B68" w:rsidP="008D6580">
      <w:pPr>
        <w:pStyle w:val="BodyText"/>
        <w:sectPr w:rsidR="008D6580" w:rsidSect="002C3F07">
          <w:footerReference w:type="default" r:id="rId35"/>
          <w:pgSz w:w="12240" w:h="15840" w:code="1"/>
          <w:pgMar w:top="1440" w:right="1440" w:bottom="1440" w:left="1440" w:header="432" w:footer="432" w:gutter="0"/>
          <w:pgNumType w:start="1"/>
          <w:cols w:space="720"/>
          <w:docGrid w:linePitch="360"/>
        </w:sectPr>
      </w:pPr>
      <w:r w:rsidRPr="00A40E2E">
        <w:rPr>
          <w:highlight w:val="yellow"/>
        </w:rPr>
        <w:t>[The Communications Plan Template can be inserted here as Appendix C.]</w:t>
      </w:r>
    </w:p>
    <w:p w14:paraId="169C891D" w14:textId="77777777" w:rsidR="008D6580" w:rsidRDefault="008D6580" w:rsidP="008D6580">
      <w:pPr>
        <w:pStyle w:val="Heading1"/>
      </w:pPr>
      <w:r>
        <w:lastRenderedPageBreak/>
        <w:t xml:space="preserve">Appendix </w:t>
      </w:r>
      <w:r w:rsidR="00575B50">
        <w:t>E</w:t>
      </w:r>
      <w:r>
        <w:t>:  Exercise Site Maps</w:t>
      </w:r>
    </w:p>
    <w:p w14:paraId="169C891E" w14:textId="77777777" w:rsidR="00FF4B68" w:rsidRPr="00820A56" w:rsidRDefault="00FF4B68" w:rsidP="00FF4B68">
      <w:pPr>
        <w:pStyle w:val="Caption"/>
        <w:rPr>
          <w:highlight w:val="green"/>
        </w:rPr>
      </w:pPr>
      <w:r w:rsidRPr="00DD6315">
        <w:t xml:space="preserve">Figure </w:t>
      </w:r>
      <w:r>
        <w:t>D</w:t>
      </w:r>
      <w:r w:rsidRPr="00DD6315">
        <w:t xml:space="preserve">.1: </w:t>
      </w:r>
      <w:r w:rsidRPr="00A40E2E">
        <w:rPr>
          <w:highlight w:val="yellow"/>
        </w:rPr>
        <w:t>[Map Title]</w:t>
      </w:r>
    </w:p>
    <w:p w14:paraId="169C891F" w14:textId="77777777" w:rsidR="00FF4B68" w:rsidRDefault="00FF4B68" w:rsidP="00FF4B68">
      <w:pPr>
        <w:pStyle w:val="BodyText"/>
        <w:jc w:val="center"/>
      </w:pPr>
      <w:r w:rsidRPr="00A40E2E">
        <w:rPr>
          <w:highlight w:val="yellow"/>
        </w:rPr>
        <w:t>[Insert map]</w:t>
      </w:r>
    </w:p>
    <w:p w14:paraId="169C8920" w14:textId="77777777" w:rsidR="00FF4B68" w:rsidRPr="00820A56" w:rsidRDefault="00FF4B68" w:rsidP="00FF4B68">
      <w:pPr>
        <w:pStyle w:val="Caption"/>
        <w:rPr>
          <w:highlight w:val="green"/>
        </w:rPr>
      </w:pPr>
      <w:r w:rsidRPr="00DD6315">
        <w:t xml:space="preserve">Figure </w:t>
      </w:r>
      <w:r>
        <w:t>D</w:t>
      </w:r>
      <w:r w:rsidRPr="00DD6315">
        <w:t>.</w:t>
      </w:r>
      <w:r>
        <w:t>2</w:t>
      </w:r>
      <w:r w:rsidRPr="00DD6315">
        <w:t xml:space="preserve">: </w:t>
      </w:r>
      <w:r w:rsidRPr="00A40E2E">
        <w:rPr>
          <w:highlight w:val="yellow"/>
        </w:rPr>
        <w:t>[Map Title]</w:t>
      </w:r>
    </w:p>
    <w:p w14:paraId="169C8921" w14:textId="77777777" w:rsidR="00FF4B68" w:rsidRDefault="00FF4B68" w:rsidP="00FF4B68">
      <w:pPr>
        <w:pStyle w:val="BodyText"/>
        <w:jc w:val="center"/>
      </w:pPr>
      <w:r w:rsidRPr="00A40E2E">
        <w:rPr>
          <w:highlight w:val="yellow"/>
        </w:rPr>
        <w:t>[Insert map]</w:t>
      </w:r>
    </w:p>
    <w:p w14:paraId="169C8922" w14:textId="77777777" w:rsidR="008D6580" w:rsidRDefault="008D6580" w:rsidP="008D6580">
      <w:pPr>
        <w:sectPr w:rsidR="008D6580" w:rsidSect="00650C46">
          <w:footerReference w:type="default" r:id="rId36"/>
          <w:pgSz w:w="12240" w:h="15840" w:code="1"/>
          <w:pgMar w:top="1440" w:right="1440" w:bottom="1440" w:left="1440" w:header="432" w:footer="432" w:gutter="0"/>
          <w:pgNumType w:start="1"/>
          <w:cols w:space="720"/>
          <w:docGrid w:linePitch="360"/>
        </w:sectPr>
      </w:pPr>
    </w:p>
    <w:p w14:paraId="169C8923" w14:textId="77777777" w:rsidR="008D6580" w:rsidRDefault="00575B50" w:rsidP="008D6580">
      <w:pPr>
        <w:pStyle w:val="Heading1"/>
      </w:pPr>
      <w:bookmarkStart w:id="37" w:name="_Toc336596357"/>
      <w:r>
        <w:lastRenderedPageBreak/>
        <w:t>Appendix F</w:t>
      </w:r>
      <w:r w:rsidR="008D6580">
        <w:t>:  Exercise Scenario</w:t>
      </w:r>
      <w:bookmarkEnd w:id="37"/>
    </w:p>
    <w:p w14:paraId="169C8924" w14:textId="77777777" w:rsidR="008D6580" w:rsidRDefault="008D6580" w:rsidP="008D6580">
      <w:pPr>
        <w:pStyle w:val="Heading2"/>
      </w:pPr>
      <w:bookmarkStart w:id="38" w:name="_Toc336596358"/>
      <w:r>
        <w:t>Scenario</w:t>
      </w:r>
      <w:bookmarkEnd w:id="38"/>
    </w:p>
    <w:p w14:paraId="169C8925" w14:textId="77777777" w:rsidR="00D56347" w:rsidRPr="00C82AFE" w:rsidRDefault="00D56347" w:rsidP="00D56347">
      <w:pPr>
        <w:pStyle w:val="BodyText"/>
        <w:spacing w:after="120"/>
      </w:pPr>
      <w:r w:rsidRPr="00BF1683">
        <w:t>The TTX is com</w:t>
      </w:r>
      <w:r w:rsidRPr="00C82AFE">
        <w:t xml:space="preserve">prised of </w:t>
      </w:r>
      <w:r w:rsidR="00462611">
        <w:t>three</w:t>
      </w:r>
      <w:r w:rsidRPr="00A40E2E">
        <w:t xml:space="preserve"> modules</w:t>
      </w:r>
      <w:r w:rsidRPr="00C82AFE">
        <w:t xml:space="preserve"> consisting of a </w:t>
      </w:r>
      <w:r w:rsidRPr="007A2E81">
        <w:t>domestic threat</w:t>
      </w:r>
      <w:r w:rsidR="007A2E81">
        <w:t xml:space="preserve"> and the</w:t>
      </w:r>
      <w:r w:rsidRPr="007A2E81">
        <w:t xml:space="preserve"> </w:t>
      </w:r>
      <w:r w:rsidR="007A2E81">
        <w:t>response</w:t>
      </w:r>
      <w:r w:rsidRPr="00C82AFE">
        <w:t>. Players in this exercise will participate in the following exercise module elements:</w:t>
      </w:r>
    </w:p>
    <w:p w14:paraId="169C8926" w14:textId="77777777" w:rsidR="00462611" w:rsidRPr="006C7E2A" w:rsidRDefault="00462611" w:rsidP="00462611">
      <w:pPr>
        <w:pStyle w:val="ListBullet"/>
        <w:spacing w:after="0"/>
      </w:pPr>
      <w:r w:rsidRPr="006C7E2A">
        <w:t xml:space="preserve">Module One:  </w:t>
      </w:r>
      <w:r>
        <w:t>Threat Buildup</w:t>
      </w:r>
    </w:p>
    <w:p w14:paraId="169C8927" w14:textId="77777777" w:rsidR="00462611" w:rsidRDefault="00462611" w:rsidP="00462611">
      <w:pPr>
        <w:pStyle w:val="ListBullet"/>
        <w:spacing w:after="0"/>
      </w:pPr>
      <w:r w:rsidRPr="006C7E2A">
        <w:t xml:space="preserve">Module Two: </w:t>
      </w:r>
      <w:r>
        <w:t xml:space="preserve"> Response</w:t>
      </w:r>
      <w:r w:rsidRPr="006C7E2A">
        <w:t xml:space="preserve"> </w:t>
      </w:r>
    </w:p>
    <w:p w14:paraId="169C8928" w14:textId="77777777" w:rsidR="00462611" w:rsidRDefault="00462611" w:rsidP="00462611">
      <w:pPr>
        <w:pStyle w:val="ListBullet"/>
        <w:spacing w:after="0"/>
      </w:pPr>
      <w:r>
        <w:t>Module Three:  Continuity of Operations</w:t>
      </w:r>
    </w:p>
    <w:p w14:paraId="169C8929" w14:textId="77777777" w:rsidR="00462611" w:rsidRDefault="00462611" w:rsidP="00D56347"/>
    <w:p w14:paraId="169C892A" w14:textId="77777777" w:rsidR="00D56347" w:rsidRDefault="00D56347" w:rsidP="00D56347">
      <w:r w:rsidRPr="00BF1683">
        <w:t xml:space="preserve">Each module begins with a scenario update that summarizes the key events occurring within that time period. </w:t>
      </w:r>
      <w:r>
        <w:t xml:space="preserve"> </w:t>
      </w:r>
      <w:r w:rsidRPr="00BF1683">
        <w:t xml:space="preserve">A series of questions following the scenario summary will guide the facilitated discussion of critical issues in each of the modules. </w:t>
      </w:r>
      <w:r>
        <w:t xml:space="preserve"> </w:t>
      </w:r>
      <w:r w:rsidRPr="00BF1683">
        <w:t>Based on exercise priorities, time dedicated to each module will be managed by the facilitator.</w:t>
      </w:r>
    </w:p>
    <w:p w14:paraId="169C892B" w14:textId="77777777" w:rsidR="00D56347" w:rsidRDefault="00D56347" w:rsidP="00D56347"/>
    <w:p w14:paraId="169C892C" w14:textId="77777777" w:rsidR="00D56347" w:rsidRDefault="00D56347" w:rsidP="00D56347">
      <w:pPr>
        <w:pStyle w:val="BodyText"/>
      </w:pPr>
      <w:r w:rsidRPr="00724BEE">
        <w:t xml:space="preserve">Immediately after the exercise, a hot wash should be conducted with the players and facilitators. </w:t>
      </w:r>
      <w:r>
        <w:t xml:space="preserve"> </w:t>
      </w:r>
      <w:r w:rsidRPr="00724BEE">
        <w:t>A hot wash allows players the ability for self-assessment and discussion on their performance in the tabletop.</w:t>
      </w:r>
      <w:r>
        <w:t xml:space="preserve"> </w:t>
      </w:r>
      <w:r w:rsidRPr="00724BEE">
        <w:t xml:space="preserve"> To supplement the information collected during the player hot wash, participant feedback forms will be distributed to capture participants’ feedback on the exercise</w:t>
      </w:r>
    </w:p>
    <w:p w14:paraId="169C892D" w14:textId="77777777" w:rsidR="008D6580" w:rsidRDefault="008D6580" w:rsidP="008D6580">
      <w:pPr>
        <w:pStyle w:val="Heading2"/>
      </w:pPr>
      <w:bookmarkStart w:id="39" w:name="_Toc336596359"/>
      <w:r>
        <w:t>Major Events</w:t>
      </w:r>
      <w:bookmarkEnd w:id="39"/>
    </w:p>
    <w:p w14:paraId="169C892E" w14:textId="77777777" w:rsidR="008D6580" w:rsidRPr="00D56347" w:rsidRDefault="008D6580" w:rsidP="008D6580">
      <w:pPr>
        <w:pStyle w:val="Heading3"/>
        <w:rPr>
          <w:highlight w:val="green"/>
        </w:rPr>
      </w:pPr>
      <w:r w:rsidRPr="007A2E81">
        <w:rPr>
          <w:highlight w:val="yellow"/>
        </w:rPr>
        <w:t>[Venue Name]</w:t>
      </w:r>
    </w:p>
    <w:p w14:paraId="169C892F"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0" w14:textId="77777777" w:rsidR="008D6580" w:rsidRPr="007A2E81" w:rsidRDefault="008D6580" w:rsidP="008D6580">
      <w:pPr>
        <w:pStyle w:val="ListBullet"/>
        <w:rPr>
          <w:highlight w:val="yellow"/>
        </w:rPr>
      </w:pPr>
      <w:r w:rsidRPr="007A2E81">
        <w:rPr>
          <w:highlight w:val="yellow"/>
        </w:rPr>
        <w:t>[Insert event description.]</w:t>
      </w:r>
    </w:p>
    <w:p w14:paraId="169C8931" w14:textId="77777777" w:rsidR="008D6580" w:rsidRPr="007A2E81" w:rsidRDefault="008D6580" w:rsidP="008D6580">
      <w:pPr>
        <w:pStyle w:val="ListBullet"/>
        <w:rPr>
          <w:highlight w:val="yellow"/>
        </w:rPr>
      </w:pPr>
      <w:r w:rsidRPr="007A2E81">
        <w:rPr>
          <w:highlight w:val="yellow"/>
        </w:rPr>
        <w:t>[Insert event description.]</w:t>
      </w:r>
    </w:p>
    <w:p w14:paraId="169C8932" w14:textId="77777777" w:rsidR="008D6580" w:rsidRPr="00D56347" w:rsidRDefault="008D6580" w:rsidP="008D6580">
      <w:pPr>
        <w:pStyle w:val="Heading3"/>
        <w:rPr>
          <w:highlight w:val="green"/>
        </w:rPr>
      </w:pPr>
      <w:r w:rsidRPr="007A2E81">
        <w:rPr>
          <w:highlight w:val="yellow"/>
        </w:rPr>
        <w:lastRenderedPageBreak/>
        <w:t>[Venue Name]</w:t>
      </w:r>
    </w:p>
    <w:p w14:paraId="169C8933"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4" w14:textId="77777777" w:rsidR="008D6580" w:rsidRPr="007A2E81" w:rsidRDefault="008D6580" w:rsidP="008D6580">
      <w:pPr>
        <w:pStyle w:val="ListBullet"/>
        <w:rPr>
          <w:highlight w:val="yellow"/>
        </w:rPr>
      </w:pPr>
      <w:r w:rsidRPr="007A2E81">
        <w:rPr>
          <w:highlight w:val="yellow"/>
        </w:rPr>
        <w:t>[Insert event description.]</w:t>
      </w:r>
    </w:p>
    <w:p w14:paraId="169C8935" w14:textId="77777777" w:rsidR="008D6580" w:rsidRPr="007A2E81" w:rsidRDefault="008D6580" w:rsidP="008D6580">
      <w:pPr>
        <w:pStyle w:val="ListBullet"/>
        <w:rPr>
          <w:highlight w:val="yellow"/>
        </w:rPr>
      </w:pPr>
      <w:r w:rsidRPr="007A2E81">
        <w:rPr>
          <w:highlight w:val="yellow"/>
        </w:rPr>
        <w:t>[Insert event description.]</w:t>
      </w:r>
    </w:p>
    <w:p w14:paraId="169C8936" w14:textId="77777777" w:rsidR="008D6580" w:rsidRPr="007A2E81" w:rsidRDefault="008D6580" w:rsidP="008D6580">
      <w:pPr>
        <w:pStyle w:val="Heading3"/>
        <w:rPr>
          <w:highlight w:val="yellow"/>
        </w:rPr>
      </w:pPr>
      <w:r w:rsidRPr="007A2E81">
        <w:rPr>
          <w:highlight w:val="yellow"/>
        </w:rPr>
        <w:t>[Venue Name]</w:t>
      </w:r>
    </w:p>
    <w:p w14:paraId="169C8937" w14:textId="77777777" w:rsidR="008D6580" w:rsidRPr="007A2E81" w:rsidRDefault="008D6580" w:rsidP="008D6580">
      <w:pPr>
        <w:pStyle w:val="ListBullet"/>
        <w:rPr>
          <w:highlight w:val="yellow"/>
        </w:rPr>
      </w:pPr>
      <w:r w:rsidRPr="007A2E81">
        <w:rPr>
          <w:highlight w:val="yellow"/>
        </w:rPr>
        <w:t>[Insert a list of major exercise events at each venue, including both simulated scenario events and important expected player actions.]</w:t>
      </w:r>
    </w:p>
    <w:p w14:paraId="169C8938" w14:textId="77777777" w:rsidR="008D6580" w:rsidRPr="007A2E81" w:rsidRDefault="008D6580" w:rsidP="008D6580">
      <w:pPr>
        <w:pStyle w:val="ListBullet"/>
        <w:rPr>
          <w:highlight w:val="yellow"/>
        </w:rPr>
      </w:pPr>
      <w:r w:rsidRPr="007A2E81">
        <w:rPr>
          <w:highlight w:val="yellow"/>
        </w:rPr>
        <w:t>[Insert event description.]</w:t>
      </w:r>
    </w:p>
    <w:p w14:paraId="169C8939" w14:textId="77777777" w:rsidR="008D6580" w:rsidRPr="007A2E81" w:rsidRDefault="008D6580" w:rsidP="008D6580">
      <w:pPr>
        <w:pStyle w:val="ListBullet"/>
        <w:rPr>
          <w:highlight w:val="yellow"/>
        </w:rPr>
      </w:pPr>
      <w:r w:rsidRPr="007A2E81">
        <w:rPr>
          <w:highlight w:val="yellow"/>
        </w:rPr>
        <w:t>[Insert event description.]</w:t>
      </w:r>
    </w:p>
    <w:p w14:paraId="169C893A" w14:textId="77777777" w:rsidR="008D6580" w:rsidRPr="007A2E81" w:rsidRDefault="008D6580" w:rsidP="008D6580">
      <w:pPr>
        <w:pStyle w:val="ListBullet"/>
        <w:numPr>
          <w:ilvl w:val="0"/>
          <w:numId w:val="0"/>
        </w:numPr>
        <w:ind w:left="720" w:hanging="360"/>
        <w:rPr>
          <w:highlight w:val="yellow"/>
        </w:rPr>
        <w:sectPr w:rsidR="008D6580" w:rsidRPr="007A2E81" w:rsidSect="00650C46">
          <w:footerReference w:type="default" r:id="rId37"/>
          <w:pgSz w:w="12240" w:h="15840" w:code="1"/>
          <w:pgMar w:top="1440" w:right="1440" w:bottom="1440" w:left="1440" w:header="432" w:footer="432" w:gutter="0"/>
          <w:pgNumType w:start="1"/>
          <w:cols w:space="720"/>
          <w:docGrid w:linePitch="360"/>
        </w:sectPr>
      </w:pPr>
    </w:p>
    <w:p w14:paraId="169C893B" w14:textId="77777777" w:rsidR="00F16080" w:rsidRDefault="00F16080" w:rsidP="00F16080">
      <w:pPr>
        <w:pStyle w:val="Heading1"/>
      </w:pPr>
      <w:r>
        <w:lastRenderedPageBreak/>
        <w:t xml:space="preserve">Appendix </w:t>
      </w:r>
      <w:r w:rsidR="00575B50">
        <w:t>G</w:t>
      </w:r>
      <w:r>
        <w:t>:  Controller and Evaluator Assignments</w:t>
      </w:r>
    </w:p>
    <w:p w14:paraId="169C893C" w14:textId="77777777" w:rsidR="00F16080" w:rsidRPr="00DD6315" w:rsidRDefault="003A3460" w:rsidP="00F16080">
      <w:pPr>
        <w:pStyle w:val="BodyText"/>
      </w:pPr>
      <w:r w:rsidRPr="00A40E2E">
        <w:rPr>
          <w:b/>
          <w:highlight w:val="yellow"/>
        </w:rPr>
        <w:t>[</w:t>
      </w:r>
      <w:r w:rsidR="00F16080" w:rsidRPr="00A40E2E">
        <w:rPr>
          <w:b/>
          <w:highlight w:val="yellow"/>
        </w:rPr>
        <w:t>Note:</w:t>
      </w:r>
      <w:r w:rsidR="00F16080" w:rsidRPr="00A40E2E">
        <w:rPr>
          <w:highlight w:val="yellow"/>
        </w:rPr>
        <w:t xml:space="preserve">  This is a sample list of controller and evaluator assignments.  The positions should be modified based on the type and scope of the exercise.  For example, if the exercise will not include a Simulation Cell, then a controller does not need to fulfill that function.  Both controllers and evaluators may be assigned to a second area if play has been completed in the first.</w:t>
      </w:r>
      <w:r w:rsidR="00566776" w:rsidRPr="00A40E2E">
        <w:rPr>
          <w:highlight w:val="yellow"/>
        </w:rPr>
        <w:t>]</w:t>
      </w:r>
    </w:p>
    <w:tbl>
      <w:tblPr>
        <w:tblpPr w:leftFromText="180" w:rightFromText="180" w:vertAnchor="text" w:horzAnchor="margin" w:tblpX="108" w:tblpY="30"/>
        <w:tblOverlap w:val="neve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1704"/>
        <w:gridCol w:w="5886"/>
      </w:tblGrid>
      <w:tr w:rsidR="00F16080" w:rsidRPr="004F6BED" w14:paraId="169C8940" w14:textId="77777777" w:rsidTr="00F16080">
        <w:tc>
          <w:tcPr>
            <w:tcW w:w="1758" w:type="dxa"/>
            <w:tcBorders>
              <w:top w:val="single" w:sz="12" w:space="0" w:color="000080"/>
              <w:left w:val="single" w:sz="12" w:space="0" w:color="000080"/>
              <w:bottom w:val="single" w:sz="12" w:space="0" w:color="000080"/>
              <w:right w:val="single" w:sz="4" w:space="0" w:color="FFFFFF"/>
            </w:tcBorders>
            <w:shd w:val="clear" w:color="auto" w:fill="000080"/>
          </w:tcPr>
          <w:p w14:paraId="169C893D" w14:textId="77777777" w:rsidR="00F16080" w:rsidRPr="004F6BED" w:rsidRDefault="00F16080" w:rsidP="00F16080">
            <w:pPr>
              <w:pStyle w:val="TableHead"/>
            </w:pPr>
            <w:r w:rsidRPr="004F6BED">
              <w:t>Name</w:t>
            </w:r>
          </w:p>
        </w:tc>
        <w:tc>
          <w:tcPr>
            <w:tcW w:w="1704" w:type="dxa"/>
            <w:tcBorders>
              <w:top w:val="single" w:sz="12" w:space="0" w:color="000080"/>
              <w:left w:val="single" w:sz="4" w:space="0" w:color="FFFFFF"/>
              <w:bottom w:val="single" w:sz="12" w:space="0" w:color="000080"/>
              <w:right w:val="single" w:sz="4" w:space="0" w:color="FFFFFF"/>
            </w:tcBorders>
            <w:shd w:val="clear" w:color="auto" w:fill="000080"/>
          </w:tcPr>
          <w:p w14:paraId="169C893E" w14:textId="77777777" w:rsidR="00F16080" w:rsidRPr="004F6BED" w:rsidRDefault="00F16080" w:rsidP="00F16080">
            <w:pPr>
              <w:pStyle w:val="TableHead"/>
            </w:pPr>
            <w:r w:rsidRPr="004F6BED">
              <w:t>Role</w:t>
            </w:r>
          </w:p>
        </w:tc>
        <w:tc>
          <w:tcPr>
            <w:tcW w:w="5886" w:type="dxa"/>
            <w:tcBorders>
              <w:top w:val="single" w:sz="12" w:space="0" w:color="000080"/>
              <w:left w:val="single" w:sz="4" w:space="0" w:color="FFFFFF"/>
              <w:bottom w:val="single" w:sz="12" w:space="0" w:color="000080"/>
              <w:right w:val="single" w:sz="12" w:space="0" w:color="000080"/>
            </w:tcBorders>
            <w:shd w:val="clear" w:color="auto" w:fill="000080"/>
          </w:tcPr>
          <w:p w14:paraId="169C893F" w14:textId="77777777" w:rsidR="00F16080" w:rsidRPr="004F6BED" w:rsidRDefault="00F16080" w:rsidP="00F16080">
            <w:pPr>
              <w:pStyle w:val="TableHead"/>
            </w:pPr>
            <w:r w:rsidRPr="004F6BED">
              <w:t>Position</w:t>
            </w:r>
          </w:p>
        </w:tc>
      </w:tr>
      <w:tr w:rsidR="00F16080" w:rsidRPr="004F6BED" w14:paraId="169C8944" w14:textId="77777777" w:rsidTr="00F16080">
        <w:tc>
          <w:tcPr>
            <w:tcW w:w="1758" w:type="dxa"/>
            <w:tcBorders>
              <w:top w:val="single" w:sz="12" w:space="0" w:color="000080"/>
              <w:left w:val="single" w:sz="12" w:space="0" w:color="000080"/>
              <w:right w:val="single" w:sz="4" w:space="0" w:color="auto"/>
            </w:tcBorders>
            <w:shd w:val="clear" w:color="auto" w:fill="auto"/>
          </w:tcPr>
          <w:p w14:paraId="169C8941" w14:textId="77777777" w:rsidR="00F16080" w:rsidRDefault="00F16080" w:rsidP="00F16080">
            <w:pPr>
              <w:pStyle w:val="TableHead"/>
              <w:jc w:val="left"/>
              <w:rPr>
                <w:b w:val="0"/>
              </w:rPr>
            </w:pPr>
          </w:p>
        </w:tc>
        <w:tc>
          <w:tcPr>
            <w:tcW w:w="1704" w:type="dxa"/>
            <w:tcBorders>
              <w:top w:val="single" w:sz="12" w:space="0" w:color="000080"/>
              <w:left w:val="single" w:sz="4" w:space="0" w:color="auto"/>
              <w:right w:val="single" w:sz="4" w:space="0" w:color="auto"/>
            </w:tcBorders>
            <w:shd w:val="clear" w:color="auto" w:fill="auto"/>
          </w:tcPr>
          <w:p w14:paraId="169C8942" w14:textId="77777777" w:rsidR="00F16080" w:rsidRPr="00A40E2E" w:rsidRDefault="00F16080" w:rsidP="00F16080">
            <w:pPr>
              <w:pStyle w:val="TableHead"/>
              <w:jc w:val="left"/>
              <w:rPr>
                <w:b w:val="0"/>
                <w:highlight w:val="yellow"/>
              </w:rPr>
            </w:pPr>
          </w:p>
        </w:tc>
        <w:tc>
          <w:tcPr>
            <w:tcW w:w="5886" w:type="dxa"/>
            <w:tcBorders>
              <w:top w:val="single" w:sz="12" w:space="0" w:color="000080"/>
              <w:left w:val="single" w:sz="4" w:space="0" w:color="auto"/>
              <w:right w:val="single" w:sz="12" w:space="0" w:color="000080"/>
            </w:tcBorders>
            <w:shd w:val="clear" w:color="auto" w:fill="auto"/>
          </w:tcPr>
          <w:p w14:paraId="169C8943" w14:textId="77777777" w:rsidR="00F16080" w:rsidRPr="00A40E2E" w:rsidRDefault="00F16080" w:rsidP="00F16080">
            <w:pPr>
              <w:pStyle w:val="TableHead"/>
              <w:jc w:val="left"/>
              <w:rPr>
                <w:b w:val="0"/>
                <w:highlight w:val="yellow"/>
              </w:rPr>
            </w:pPr>
            <w:r w:rsidRPr="00A40E2E">
              <w:rPr>
                <w:b w:val="0"/>
                <w:szCs w:val="22"/>
                <w:highlight w:val="yellow"/>
              </w:rPr>
              <w:t>Exercise Director</w:t>
            </w:r>
          </w:p>
        </w:tc>
      </w:tr>
      <w:tr w:rsidR="00F16080" w:rsidRPr="004F6BED" w14:paraId="169C8948" w14:textId="77777777" w:rsidTr="00F16080">
        <w:tc>
          <w:tcPr>
            <w:tcW w:w="1758" w:type="dxa"/>
            <w:tcBorders>
              <w:top w:val="single" w:sz="4" w:space="0" w:color="auto"/>
              <w:left w:val="single" w:sz="12" w:space="0" w:color="000080"/>
              <w:right w:val="single" w:sz="4" w:space="0" w:color="auto"/>
            </w:tcBorders>
            <w:shd w:val="clear" w:color="auto" w:fill="auto"/>
          </w:tcPr>
          <w:p w14:paraId="169C8945" w14:textId="77777777" w:rsidR="00F16080" w:rsidRDefault="00F16080" w:rsidP="00F16080">
            <w:pPr>
              <w:pStyle w:val="TableHead"/>
              <w:jc w:val="left"/>
              <w:rPr>
                <w:b w:val="0"/>
              </w:rPr>
            </w:pPr>
          </w:p>
        </w:tc>
        <w:tc>
          <w:tcPr>
            <w:tcW w:w="1704" w:type="dxa"/>
            <w:tcBorders>
              <w:top w:val="single" w:sz="4" w:space="0" w:color="auto"/>
              <w:left w:val="single" w:sz="4" w:space="0" w:color="auto"/>
              <w:right w:val="single" w:sz="4" w:space="0" w:color="auto"/>
            </w:tcBorders>
            <w:shd w:val="clear" w:color="auto" w:fill="auto"/>
          </w:tcPr>
          <w:p w14:paraId="169C8946" w14:textId="77777777" w:rsidR="00F16080" w:rsidRPr="00A40E2E" w:rsidRDefault="00F16080" w:rsidP="00F16080">
            <w:pPr>
              <w:pStyle w:val="TableHead"/>
              <w:jc w:val="left"/>
              <w:rPr>
                <w:b w:val="0"/>
                <w:highlight w:val="yellow"/>
              </w:rPr>
            </w:pPr>
            <w:r w:rsidRPr="00A40E2E">
              <w:rPr>
                <w:b w:val="0"/>
                <w:szCs w:val="22"/>
                <w:highlight w:val="yellow"/>
              </w:rPr>
              <w:t>Controller</w:t>
            </w:r>
          </w:p>
        </w:tc>
        <w:tc>
          <w:tcPr>
            <w:tcW w:w="5886" w:type="dxa"/>
            <w:tcBorders>
              <w:top w:val="single" w:sz="4" w:space="0" w:color="auto"/>
              <w:left w:val="single" w:sz="4" w:space="0" w:color="auto"/>
              <w:right w:val="single" w:sz="12" w:space="0" w:color="000080"/>
            </w:tcBorders>
            <w:shd w:val="clear" w:color="auto" w:fill="auto"/>
          </w:tcPr>
          <w:p w14:paraId="169C8947" w14:textId="77777777" w:rsidR="00F16080" w:rsidRPr="00A40E2E" w:rsidRDefault="00F16080" w:rsidP="00F16080">
            <w:pPr>
              <w:pStyle w:val="TableHead"/>
              <w:jc w:val="left"/>
              <w:rPr>
                <w:b w:val="0"/>
                <w:highlight w:val="yellow"/>
              </w:rPr>
            </w:pPr>
            <w:r w:rsidRPr="00A40E2E">
              <w:rPr>
                <w:b w:val="0"/>
                <w:szCs w:val="22"/>
                <w:highlight w:val="yellow"/>
              </w:rPr>
              <w:t>Senior Controller</w:t>
            </w:r>
          </w:p>
        </w:tc>
      </w:tr>
      <w:tr w:rsidR="00F16080" w:rsidRPr="004F6BED" w14:paraId="169C894C" w14:textId="77777777" w:rsidTr="00F16080">
        <w:tc>
          <w:tcPr>
            <w:tcW w:w="1758" w:type="dxa"/>
            <w:tcBorders>
              <w:top w:val="single" w:sz="4" w:space="0" w:color="auto"/>
              <w:left w:val="single" w:sz="12" w:space="0" w:color="000080"/>
              <w:right w:val="single" w:sz="4" w:space="0" w:color="auto"/>
            </w:tcBorders>
            <w:shd w:val="clear" w:color="auto" w:fill="auto"/>
          </w:tcPr>
          <w:p w14:paraId="169C8949" w14:textId="77777777" w:rsidR="00F16080" w:rsidRDefault="00F16080" w:rsidP="00F16080">
            <w:pPr>
              <w:pStyle w:val="TableHead"/>
              <w:jc w:val="left"/>
              <w:rPr>
                <w:b w:val="0"/>
              </w:rPr>
            </w:pPr>
          </w:p>
        </w:tc>
        <w:tc>
          <w:tcPr>
            <w:tcW w:w="1704" w:type="dxa"/>
            <w:tcBorders>
              <w:top w:val="single" w:sz="4" w:space="0" w:color="auto"/>
              <w:left w:val="single" w:sz="4" w:space="0" w:color="auto"/>
              <w:right w:val="single" w:sz="4" w:space="0" w:color="auto"/>
            </w:tcBorders>
            <w:shd w:val="clear" w:color="auto" w:fill="auto"/>
          </w:tcPr>
          <w:p w14:paraId="169C894A" w14:textId="77777777" w:rsidR="00F16080" w:rsidRPr="00A40E2E" w:rsidRDefault="00F16080" w:rsidP="00F16080">
            <w:pPr>
              <w:pStyle w:val="TableHead"/>
              <w:jc w:val="left"/>
              <w:rPr>
                <w:b w:val="0"/>
                <w:highlight w:val="yellow"/>
              </w:rPr>
            </w:pPr>
            <w:r w:rsidRPr="00A40E2E">
              <w:rPr>
                <w:b w:val="0"/>
                <w:szCs w:val="22"/>
                <w:highlight w:val="yellow"/>
              </w:rPr>
              <w:t>Controller</w:t>
            </w:r>
          </w:p>
        </w:tc>
        <w:tc>
          <w:tcPr>
            <w:tcW w:w="5886" w:type="dxa"/>
            <w:tcBorders>
              <w:top w:val="single" w:sz="4" w:space="0" w:color="auto"/>
              <w:left w:val="single" w:sz="4" w:space="0" w:color="auto"/>
              <w:right w:val="single" w:sz="12" w:space="0" w:color="000080"/>
            </w:tcBorders>
            <w:shd w:val="clear" w:color="auto" w:fill="auto"/>
          </w:tcPr>
          <w:p w14:paraId="169C894B" w14:textId="77777777" w:rsidR="00F16080" w:rsidRPr="00A40E2E" w:rsidRDefault="00F16080" w:rsidP="00F16080">
            <w:pPr>
              <w:pStyle w:val="TableHead"/>
              <w:jc w:val="left"/>
              <w:rPr>
                <w:b w:val="0"/>
                <w:highlight w:val="yellow"/>
              </w:rPr>
            </w:pPr>
            <w:r w:rsidRPr="00A40E2E">
              <w:rPr>
                <w:b w:val="0"/>
                <w:szCs w:val="22"/>
                <w:highlight w:val="yellow"/>
              </w:rPr>
              <w:t>Safety Controller</w:t>
            </w:r>
          </w:p>
        </w:tc>
      </w:tr>
      <w:tr w:rsidR="00F16080" w:rsidRPr="004F6BED" w14:paraId="169C8950" w14:textId="77777777" w:rsidTr="00F16080">
        <w:tc>
          <w:tcPr>
            <w:tcW w:w="1758" w:type="dxa"/>
            <w:tcBorders>
              <w:top w:val="single" w:sz="4" w:space="0" w:color="auto"/>
              <w:left w:val="single" w:sz="12" w:space="0" w:color="000080"/>
              <w:right w:val="single" w:sz="4" w:space="0" w:color="auto"/>
            </w:tcBorders>
            <w:shd w:val="clear" w:color="auto" w:fill="auto"/>
          </w:tcPr>
          <w:p w14:paraId="169C894D" w14:textId="77777777" w:rsidR="00F16080" w:rsidRDefault="00F16080" w:rsidP="00F16080">
            <w:pPr>
              <w:pStyle w:val="TableHead"/>
              <w:jc w:val="left"/>
              <w:rPr>
                <w:b w:val="0"/>
              </w:rPr>
            </w:pPr>
          </w:p>
        </w:tc>
        <w:tc>
          <w:tcPr>
            <w:tcW w:w="1704" w:type="dxa"/>
            <w:tcBorders>
              <w:top w:val="single" w:sz="4" w:space="0" w:color="auto"/>
              <w:left w:val="single" w:sz="4" w:space="0" w:color="auto"/>
              <w:right w:val="single" w:sz="4" w:space="0" w:color="auto"/>
            </w:tcBorders>
            <w:shd w:val="clear" w:color="auto" w:fill="auto"/>
          </w:tcPr>
          <w:p w14:paraId="169C894E" w14:textId="77777777" w:rsidR="00F16080" w:rsidRPr="00A40E2E" w:rsidRDefault="00F16080" w:rsidP="00F16080">
            <w:pPr>
              <w:pStyle w:val="TableHead"/>
              <w:jc w:val="left"/>
              <w:rPr>
                <w:b w:val="0"/>
                <w:highlight w:val="yellow"/>
              </w:rPr>
            </w:pPr>
            <w:r w:rsidRPr="00A40E2E">
              <w:rPr>
                <w:b w:val="0"/>
                <w:szCs w:val="22"/>
                <w:highlight w:val="yellow"/>
              </w:rPr>
              <w:t>Evaluator</w:t>
            </w:r>
          </w:p>
        </w:tc>
        <w:tc>
          <w:tcPr>
            <w:tcW w:w="5886" w:type="dxa"/>
            <w:tcBorders>
              <w:top w:val="single" w:sz="4" w:space="0" w:color="auto"/>
              <w:left w:val="single" w:sz="4" w:space="0" w:color="auto"/>
              <w:right w:val="single" w:sz="12" w:space="0" w:color="000080"/>
            </w:tcBorders>
            <w:shd w:val="clear" w:color="auto" w:fill="auto"/>
          </w:tcPr>
          <w:p w14:paraId="169C894F" w14:textId="77777777" w:rsidR="00F16080" w:rsidRPr="00A40E2E" w:rsidRDefault="00F16080" w:rsidP="00F16080">
            <w:pPr>
              <w:pStyle w:val="TableHead"/>
              <w:jc w:val="left"/>
              <w:rPr>
                <w:b w:val="0"/>
                <w:highlight w:val="yellow"/>
              </w:rPr>
            </w:pPr>
            <w:r w:rsidRPr="00A40E2E">
              <w:rPr>
                <w:b w:val="0"/>
                <w:szCs w:val="22"/>
                <w:highlight w:val="yellow"/>
              </w:rPr>
              <w:t>Lead Evaluator</w:t>
            </w:r>
          </w:p>
        </w:tc>
      </w:tr>
      <w:tr w:rsidR="00F16080" w:rsidRPr="00D9797F" w14:paraId="169C8952" w14:textId="77777777" w:rsidTr="00F16080">
        <w:tc>
          <w:tcPr>
            <w:tcW w:w="9348" w:type="dxa"/>
            <w:gridSpan w:val="3"/>
            <w:tcBorders>
              <w:left w:val="single" w:sz="12" w:space="0" w:color="000080"/>
              <w:right w:val="single" w:sz="12" w:space="0" w:color="000080"/>
            </w:tcBorders>
            <w:shd w:val="clear" w:color="auto" w:fill="E0E0E0"/>
          </w:tcPr>
          <w:p w14:paraId="169C8951" w14:textId="77777777" w:rsidR="00F16080" w:rsidRPr="00A40E2E" w:rsidRDefault="00F16080" w:rsidP="00F16080">
            <w:pPr>
              <w:pStyle w:val="Tabletext"/>
              <w:rPr>
                <w:b/>
                <w:highlight w:val="yellow"/>
              </w:rPr>
            </w:pPr>
            <w:r w:rsidRPr="00A40E2E">
              <w:rPr>
                <w:b/>
                <w:highlight w:val="yellow"/>
              </w:rPr>
              <w:t>Exercise Venue Name</w:t>
            </w:r>
          </w:p>
        </w:tc>
      </w:tr>
      <w:tr w:rsidR="00F16080" w:rsidRPr="004F6BED" w14:paraId="169C8956" w14:textId="77777777" w:rsidTr="00F16080">
        <w:tc>
          <w:tcPr>
            <w:tcW w:w="1758" w:type="dxa"/>
            <w:tcBorders>
              <w:left w:val="single" w:sz="12" w:space="0" w:color="000080"/>
            </w:tcBorders>
          </w:tcPr>
          <w:p w14:paraId="169C8953" w14:textId="77777777" w:rsidR="00F16080" w:rsidRPr="00353EF9" w:rsidRDefault="00F16080" w:rsidP="00F16080">
            <w:pPr>
              <w:pStyle w:val="Tabletext"/>
            </w:pPr>
          </w:p>
        </w:tc>
        <w:tc>
          <w:tcPr>
            <w:tcW w:w="1704" w:type="dxa"/>
          </w:tcPr>
          <w:p w14:paraId="169C8954"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55" w14:textId="77777777" w:rsidR="00F16080" w:rsidRPr="00A40E2E" w:rsidRDefault="00F16080" w:rsidP="00F16080">
            <w:pPr>
              <w:pStyle w:val="Tabletext"/>
              <w:rPr>
                <w:highlight w:val="yellow"/>
              </w:rPr>
            </w:pPr>
            <w:r w:rsidRPr="00A40E2E">
              <w:rPr>
                <w:highlight w:val="yellow"/>
              </w:rPr>
              <w:t>Site safety officer</w:t>
            </w:r>
          </w:p>
        </w:tc>
      </w:tr>
      <w:tr w:rsidR="00F16080" w:rsidRPr="004F6BED" w14:paraId="169C895A" w14:textId="77777777" w:rsidTr="00F16080">
        <w:tc>
          <w:tcPr>
            <w:tcW w:w="1758" w:type="dxa"/>
            <w:tcBorders>
              <w:left w:val="single" w:sz="12" w:space="0" w:color="000080"/>
            </w:tcBorders>
          </w:tcPr>
          <w:p w14:paraId="169C8957" w14:textId="77777777" w:rsidR="00F16080" w:rsidRPr="004F6BED" w:rsidRDefault="00F16080" w:rsidP="00F16080">
            <w:pPr>
              <w:pStyle w:val="Tabletext"/>
            </w:pPr>
          </w:p>
        </w:tc>
        <w:tc>
          <w:tcPr>
            <w:tcW w:w="1704" w:type="dxa"/>
          </w:tcPr>
          <w:p w14:paraId="169C8958"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59" w14:textId="77777777" w:rsidR="00F16080" w:rsidRPr="00A40E2E" w:rsidRDefault="00F16080" w:rsidP="00F16080">
            <w:pPr>
              <w:pStyle w:val="Tabletext"/>
              <w:rPr>
                <w:highlight w:val="yellow"/>
              </w:rPr>
            </w:pPr>
            <w:r w:rsidRPr="00A40E2E">
              <w:rPr>
                <w:highlight w:val="yellow"/>
              </w:rPr>
              <w:t>[Function/venue] controller</w:t>
            </w:r>
          </w:p>
        </w:tc>
      </w:tr>
      <w:tr w:rsidR="00F16080" w:rsidRPr="004F6BED" w14:paraId="169C895E" w14:textId="77777777" w:rsidTr="00F16080">
        <w:tc>
          <w:tcPr>
            <w:tcW w:w="1758" w:type="dxa"/>
            <w:tcBorders>
              <w:left w:val="single" w:sz="12" w:space="0" w:color="000080"/>
            </w:tcBorders>
          </w:tcPr>
          <w:p w14:paraId="169C895B" w14:textId="77777777" w:rsidR="00F16080" w:rsidRPr="004F6BED" w:rsidRDefault="00F16080" w:rsidP="00F16080">
            <w:pPr>
              <w:pStyle w:val="Tabletext"/>
            </w:pPr>
          </w:p>
        </w:tc>
        <w:tc>
          <w:tcPr>
            <w:tcW w:w="1704" w:type="dxa"/>
          </w:tcPr>
          <w:p w14:paraId="169C895C"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5D" w14:textId="77777777" w:rsidR="00F16080" w:rsidRPr="00A40E2E" w:rsidRDefault="00F16080" w:rsidP="00F16080">
            <w:pPr>
              <w:pStyle w:val="Tabletext"/>
              <w:rPr>
                <w:highlight w:val="yellow"/>
              </w:rPr>
            </w:pPr>
            <w:r w:rsidRPr="00A40E2E">
              <w:rPr>
                <w:highlight w:val="yellow"/>
              </w:rPr>
              <w:t>[Function/venue] controller</w:t>
            </w:r>
          </w:p>
        </w:tc>
      </w:tr>
      <w:tr w:rsidR="00F16080" w:rsidRPr="004F6BED" w14:paraId="169C8962" w14:textId="77777777" w:rsidTr="00F16080">
        <w:tc>
          <w:tcPr>
            <w:tcW w:w="1758" w:type="dxa"/>
            <w:tcBorders>
              <w:left w:val="single" w:sz="12" w:space="0" w:color="000080"/>
            </w:tcBorders>
          </w:tcPr>
          <w:p w14:paraId="169C895F" w14:textId="77777777" w:rsidR="00F16080" w:rsidRPr="004F6BED" w:rsidRDefault="00F16080" w:rsidP="00F16080">
            <w:pPr>
              <w:pStyle w:val="Tabletext"/>
            </w:pPr>
          </w:p>
        </w:tc>
        <w:tc>
          <w:tcPr>
            <w:tcW w:w="1704" w:type="dxa"/>
          </w:tcPr>
          <w:p w14:paraId="169C8960" w14:textId="77777777" w:rsidR="00F16080" w:rsidRPr="00A40E2E" w:rsidRDefault="00F16080" w:rsidP="00F16080">
            <w:pPr>
              <w:pStyle w:val="Tabletext"/>
              <w:rPr>
                <w:highlight w:val="yellow"/>
              </w:rPr>
            </w:pPr>
            <w:r w:rsidRPr="00A40E2E">
              <w:rPr>
                <w:highlight w:val="yellow"/>
              </w:rPr>
              <w:t>Evaluator</w:t>
            </w:r>
          </w:p>
        </w:tc>
        <w:tc>
          <w:tcPr>
            <w:tcW w:w="5886" w:type="dxa"/>
            <w:tcBorders>
              <w:right w:val="single" w:sz="12" w:space="0" w:color="000080"/>
            </w:tcBorders>
          </w:tcPr>
          <w:p w14:paraId="169C8961" w14:textId="77777777" w:rsidR="00F16080" w:rsidRPr="00A40E2E" w:rsidRDefault="00F16080" w:rsidP="00F16080">
            <w:pPr>
              <w:pStyle w:val="Tabletext"/>
              <w:rPr>
                <w:highlight w:val="yellow"/>
              </w:rPr>
            </w:pPr>
            <w:r w:rsidRPr="00A40E2E">
              <w:rPr>
                <w:highlight w:val="yellow"/>
              </w:rPr>
              <w:t>[Function/venue] evaluator</w:t>
            </w:r>
          </w:p>
        </w:tc>
      </w:tr>
      <w:tr w:rsidR="00F16080" w:rsidRPr="004F6BED" w14:paraId="169C8966" w14:textId="77777777" w:rsidTr="00F16080">
        <w:tc>
          <w:tcPr>
            <w:tcW w:w="1758" w:type="dxa"/>
            <w:tcBorders>
              <w:left w:val="single" w:sz="12" w:space="0" w:color="000080"/>
            </w:tcBorders>
          </w:tcPr>
          <w:p w14:paraId="169C8963" w14:textId="77777777" w:rsidR="00F16080" w:rsidRPr="004F6BED" w:rsidRDefault="00F16080" w:rsidP="00F16080">
            <w:pPr>
              <w:pStyle w:val="Tabletext"/>
            </w:pPr>
          </w:p>
        </w:tc>
        <w:tc>
          <w:tcPr>
            <w:tcW w:w="1704" w:type="dxa"/>
          </w:tcPr>
          <w:p w14:paraId="169C8964" w14:textId="77777777" w:rsidR="00F16080" w:rsidRPr="00A40E2E" w:rsidRDefault="00F16080" w:rsidP="00F16080">
            <w:pPr>
              <w:pStyle w:val="Tabletext"/>
              <w:rPr>
                <w:highlight w:val="yellow"/>
              </w:rPr>
            </w:pPr>
            <w:r w:rsidRPr="00A40E2E">
              <w:rPr>
                <w:highlight w:val="yellow"/>
              </w:rPr>
              <w:t>Evaluator</w:t>
            </w:r>
          </w:p>
        </w:tc>
        <w:tc>
          <w:tcPr>
            <w:tcW w:w="5886" w:type="dxa"/>
            <w:tcBorders>
              <w:right w:val="single" w:sz="12" w:space="0" w:color="000080"/>
            </w:tcBorders>
          </w:tcPr>
          <w:p w14:paraId="169C8965" w14:textId="77777777" w:rsidR="00F16080" w:rsidRPr="00A40E2E" w:rsidRDefault="00F16080" w:rsidP="00F16080">
            <w:pPr>
              <w:pStyle w:val="Tabletext"/>
              <w:rPr>
                <w:highlight w:val="yellow"/>
              </w:rPr>
            </w:pPr>
            <w:r w:rsidRPr="00A40E2E">
              <w:rPr>
                <w:highlight w:val="yellow"/>
              </w:rPr>
              <w:t>[Function/venue] evaluator</w:t>
            </w:r>
          </w:p>
        </w:tc>
      </w:tr>
      <w:tr w:rsidR="00F16080" w:rsidRPr="00D9797F" w14:paraId="169C8968" w14:textId="77777777" w:rsidTr="00F16080">
        <w:tc>
          <w:tcPr>
            <w:tcW w:w="9348" w:type="dxa"/>
            <w:gridSpan w:val="3"/>
            <w:tcBorders>
              <w:left w:val="single" w:sz="12" w:space="0" w:color="000080"/>
              <w:right w:val="single" w:sz="12" w:space="0" w:color="000080"/>
            </w:tcBorders>
            <w:shd w:val="clear" w:color="auto" w:fill="E0E0E0"/>
          </w:tcPr>
          <w:p w14:paraId="169C8967" w14:textId="77777777" w:rsidR="00F16080" w:rsidRPr="00A40E2E" w:rsidRDefault="00F16080" w:rsidP="00F16080">
            <w:pPr>
              <w:pStyle w:val="Tabletext"/>
              <w:rPr>
                <w:b/>
                <w:highlight w:val="yellow"/>
              </w:rPr>
            </w:pPr>
            <w:r w:rsidRPr="00A40E2E">
              <w:rPr>
                <w:b/>
                <w:highlight w:val="yellow"/>
              </w:rPr>
              <w:t>Exercise Venue Name</w:t>
            </w:r>
          </w:p>
        </w:tc>
      </w:tr>
      <w:tr w:rsidR="00F16080" w:rsidRPr="004F6BED" w14:paraId="169C896C" w14:textId="77777777" w:rsidTr="00F16080">
        <w:tc>
          <w:tcPr>
            <w:tcW w:w="1758" w:type="dxa"/>
            <w:tcBorders>
              <w:left w:val="single" w:sz="12" w:space="0" w:color="000080"/>
            </w:tcBorders>
          </w:tcPr>
          <w:p w14:paraId="169C8969" w14:textId="77777777" w:rsidR="00F16080" w:rsidRPr="004F6BED" w:rsidRDefault="00F16080" w:rsidP="00F16080">
            <w:pPr>
              <w:pStyle w:val="Tabletext"/>
            </w:pPr>
          </w:p>
        </w:tc>
        <w:tc>
          <w:tcPr>
            <w:tcW w:w="1704" w:type="dxa"/>
          </w:tcPr>
          <w:p w14:paraId="169C896A"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6B" w14:textId="77777777" w:rsidR="00F16080" w:rsidRPr="00A40E2E" w:rsidRDefault="00F16080" w:rsidP="00F16080">
            <w:pPr>
              <w:pStyle w:val="Tabletext"/>
              <w:rPr>
                <w:highlight w:val="yellow"/>
              </w:rPr>
            </w:pPr>
            <w:r w:rsidRPr="00A40E2E">
              <w:rPr>
                <w:highlight w:val="yellow"/>
              </w:rPr>
              <w:t>Site safety officer</w:t>
            </w:r>
          </w:p>
        </w:tc>
      </w:tr>
      <w:tr w:rsidR="00F16080" w:rsidRPr="004F6BED" w14:paraId="169C8970" w14:textId="77777777" w:rsidTr="00F16080">
        <w:tc>
          <w:tcPr>
            <w:tcW w:w="1758" w:type="dxa"/>
            <w:tcBorders>
              <w:left w:val="single" w:sz="12" w:space="0" w:color="000080"/>
            </w:tcBorders>
          </w:tcPr>
          <w:p w14:paraId="169C896D" w14:textId="77777777" w:rsidR="00F16080" w:rsidRPr="004F6BED" w:rsidRDefault="00F16080" w:rsidP="00F16080">
            <w:pPr>
              <w:pStyle w:val="Tabletext"/>
            </w:pPr>
          </w:p>
        </w:tc>
        <w:tc>
          <w:tcPr>
            <w:tcW w:w="1704" w:type="dxa"/>
          </w:tcPr>
          <w:p w14:paraId="169C896E"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6F" w14:textId="77777777" w:rsidR="00F16080" w:rsidRPr="00A40E2E" w:rsidRDefault="00F16080" w:rsidP="00F16080">
            <w:pPr>
              <w:pStyle w:val="Tabletext"/>
              <w:rPr>
                <w:highlight w:val="yellow"/>
              </w:rPr>
            </w:pPr>
            <w:r w:rsidRPr="00A40E2E">
              <w:rPr>
                <w:highlight w:val="yellow"/>
              </w:rPr>
              <w:t>[Function/venue] controller</w:t>
            </w:r>
          </w:p>
        </w:tc>
      </w:tr>
      <w:tr w:rsidR="00F16080" w:rsidRPr="004F6BED" w14:paraId="169C8974" w14:textId="77777777" w:rsidTr="00F16080">
        <w:tc>
          <w:tcPr>
            <w:tcW w:w="1758" w:type="dxa"/>
            <w:tcBorders>
              <w:left w:val="single" w:sz="12" w:space="0" w:color="000080"/>
            </w:tcBorders>
          </w:tcPr>
          <w:p w14:paraId="169C8971" w14:textId="77777777" w:rsidR="00F16080" w:rsidRPr="004F6BED" w:rsidRDefault="00F16080" w:rsidP="00F16080">
            <w:pPr>
              <w:pStyle w:val="Tabletext"/>
            </w:pPr>
          </w:p>
        </w:tc>
        <w:tc>
          <w:tcPr>
            <w:tcW w:w="1704" w:type="dxa"/>
          </w:tcPr>
          <w:p w14:paraId="169C8972"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73" w14:textId="77777777" w:rsidR="00F16080" w:rsidRPr="00A40E2E" w:rsidRDefault="00F16080" w:rsidP="00F16080">
            <w:pPr>
              <w:pStyle w:val="Tabletext"/>
              <w:rPr>
                <w:highlight w:val="yellow"/>
              </w:rPr>
            </w:pPr>
            <w:r w:rsidRPr="00A40E2E">
              <w:rPr>
                <w:highlight w:val="yellow"/>
              </w:rPr>
              <w:t>[Function/venue] controller</w:t>
            </w:r>
          </w:p>
        </w:tc>
      </w:tr>
      <w:tr w:rsidR="00F16080" w:rsidRPr="004F6BED" w14:paraId="169C8978" w14:textId="77777777" w:rsidTr="00F16080">
        <w:tc>
          <w:tcPr>
            <w:tcW w:w="1758" w:type="dxa"/>
            <w:tcBorders>
              <w:left w:val="single" w:sz="12" w:space="0" w:color="000080"/>
            </w:tcBorders>
          </w:tcPr>
          <w:p w14:paraId="169C8975" w14:textId="77777777" w:rsidR="00F16080" w:rsidRPr="004F6BED" w:rsidRDefault="00F16080" w:rsidP="00F16080">
            <w:pPr>
              <w:pStyle w:val="Tabletext"/>
            </w:pPr>
          </w:p>
        </w:tc>
        <w:tc>
          <w:tcPr>
            <w:tcW w:w="1704" w:type="dxa"/>
          </w:tcPr>
          <w:p w14:paraId="169C8976" w14:textId="77777777" w:rsidR="00F16080" w:rsidRPr="00A40E2E" w:rsidRDefault="00F16080" w:rsidP="00F16080">
            <w:pPr>
              <w:pStyle w:val="Tabletext"/>
              <w:rPr>
                <w:highlight w:val="yellow"/>
              </w:rPr>
            </w:pPr>
            <w:r w:rsidRPr="00A40E2E">
              <w:rPr>
                <w:highlight w:val="yellow"/>
              </w:rPr>
              <w:t>Evaluator</w:t>
            </w:r>
          </w:p>
        </w:tc>
        <w:tc>
          <w:tcPr>
            <w:tcW w:w="5886" w:type="dxa"/>
            <w:tcBorders>
              <w:right w:val="single" w:sz="12" w:space="0" w:color="000080"/>
            </w:tcBorders>
          </w:tcPr>
          <w:p w14:paraId="169C8977" w14:textId="77777777" w:rsidR="00F16080" w:rsidRPr="00A40E2E" w:rsidRDefault="00F16080" w:rsidP="00F16080">
            <w:pPr>
              <w:pStyle w:val="Tabletext"/>
              <w:rPr>
                <w:highlight w:val="yellow"/>
              </w:rPr>
            </w:pPr>
            <w:r w:rsidRPr="00A40E2E">
              <w:rPr>
                <w:highlight w:val="yellow"/>
              </w:rPr>
              <w:t>[Function/venue] evaluator</w:t>
            </w:r>
          </w:p>
        </w:tc>
      </w:tr>
      <w:tr w:rsidR="00F16080" w14:paraId="169C897C" w14:textId="77777777" w:rsidTr="00F16080">
        <w:tc>
          <w:tcPr>
            <w:tcW w:w="1758" w:type="dxa"/>
            <w:tcBorders>
              <w:left w:val="single" w:sz="12" w:space="0" w:color="000080"/>
              <w:bottom w:val="single" w:sz="12" w:space="0" w:color="000080"/>
            </w:tcBorders>
          </w:tcPr>
          <w:p w14:paraId="169C8979" w14:textId="77777777" w:rsidR="00F16080" w:rsidRPr="004F6BED" w:rsidRDefault="00F16080" w:rsidP="00F16080">
            <w:pPr>
              <w:pStyle w:val="Tabletext"/>
            </w:pPr>
          </w:p>
        </w:tc>
        <w:tc>
          <w:tcPr>
            <w:tcW w:w="1704" w:type="dxa"/>
            <w:tcBorders>
              <w:bottom w:val="single" w:sz="12" w:space="0" w:color="000080"/>
            </w:tcBorders>
          </w:tcPr>
          <w:p w14:paraId="169C897A" w14:textId="77777777" w:rsidR="00F16080" w:rsidRPr="00A40E2E" w:rsidRDefault="00F16080" w:rsidP="00F16080">
            <w:pPr>
              <w:pStyle w:val="Tabletext"/>
              <w:rPr>
                <w:highlight w:val="yellow"/>
              </w:rPr>
            </w:pPr>
            <w:r w:rsidRPr="00A40E2E">
              <w:rPr>
                <w:highlight w:val="yellow"/>
              </w:rPr>
              <w:t>Evaluator</w:t>
            </w:r>
          </w:p>
        </w:tc>
        <w:tc>
          <w:tcPr>
            <w:tcW w:w="5886" w:type="dxa"/>
            <w:tcBorders>
              <w:bottom w:val="single" w:sz="12" w:space="0" w:color="000080"/>
              <w:right w:val="single" w:sz="12" w:space="0" w:color="000080"/>
            </w:tcBorders>
          </w:tcPr>
          <w:p w14:paraId="169C897B" w14:textId="77777777" w:rsidR="00F16080" w:rsidRPr="00A40E2E" w:rsidRDefault="00F16080" w:rsidP="00F16080">
            <w:pPr>
              <w:pStyle w:val="Tabletext"/>
              <w:rPr>
                <w:highlight w:val="yellow"/>
              </w:rPr>
            </w:pPr>
            <w:r w:rsidRPr="00A40E2E">
              <w:rPr>
                <w:highlight w:val="yellow"/>
              </w:rPr>
              <w:t>[Function/venue] evaluator</w:t>
            </w:r>
          </w:p>
        </w:tc>
      </w:tr>
      <w:tr w:rsidR="00F16080" w:rsidRPr="00D9797F" w14:paraId="169C897E" w14:textId="77777777" w:rsidTr="00F16080">
        <w:tc>
          <w:tcPr>
            <w:tcW w:w="9348" w:type="dxa"/>
            <w:gridSpan w:val="3"/>
            <w:tcBorders>
              <w:left w:val="single" w:sz="12" w:space="0" w:color="000080"/>
              <w:right w:val="single" w:sz="12" w:space="0" w:color="000080"/>
            </w:tcBorders>
            <w:shd w:val="clear" w:color="auto" w:fill="E0E0E0"/>
          </w:tcPr>
          <w:p w14:paraId="169C897D" w14:textId="77777777" w:rsidR="00F16080" w:rsidRPr="00A40E2E" w:rsidRDefault="00F16080" w:rsidP="00F16080">
            <w:pPr>
              <w:pStyle w:val="Tabletext"/>
              <w:rPr>
                <w:b/>
                <w:highlight w:val="yellow"/>
              </w:rPr>
            </w:pPr>
            <w:r w:rsidRPr="00A40E2E">
              <w:rPr>
                <w:b/>
                <w:highlight w:val="yellow"/>
              </w:rPr>
              <w:t>Simulation Cell (SimCell)</w:t>
            </w:r>
          </w:p>
        </w:tc>
      </w:tr>
      <w:tr w:rsidR="00F16080" w:rsidRPr="004F6BED" w14:paraId="169C8982" w14:textId="77777777" w:rsidTr="00F16080">
        <w:tc>
          <w:tcPr>
            <w:tcW w:w="1758" w:type="dxa"/>
            <w:tcBorders>
              <w:left w:val="single" w:sz="12" w:space="0" w:color="000080"/>
            </w:tcBorders>
          </w:tcPr>
          <w:p w14:paraId="169C897F" w14:textId="77777777" w:rsidR="00F16080" w:rsidRPr="004F6BED" w:rsidRDefault="00F16080" w:rsidP="00F16080">
            <w:pPr>
              <w:pStyle w:val="Tabletext"/>
            </w:pPr>
          </w:p>
        </w:tc>
        <w:tc>
          <w:tcPr>
            <w:tcW w:w="1704" w:type="dxa"/>
          </w:tcPr>
          <w:p w14:paraId="169C8980"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81" w14:textId="77777777" w:rsidR="00F16080" w:rsidRPr="00A40E2E" w:rsidRDefault="00F16080" w:rsidP="00F16080">
            <w:pPr>
              <w:pStyle w:val="Tabletext"/>
              <w:rPr>
                <w:highlight w:val="yellow"/>
              </w:rPr>
            </w:pPr>
            <w:r w:rsidRPr="00A40E2E">
              <w:rPr>
                <w:highlight w:val="yellow"/>
              </w:rPr>
              <w:t>Lead SimCell controller, Master Scenario Events List (MSEL) manager</w:t>
            </w:r>
          </w:p>
        </w:tc>
      </w:tr>
      <w:tr w:rsidR="00F16080" w:rsidRPr="004F6BED" w14:paraId="169C8986" w14:textId="77777777" w:rsidTr="00F16080">
        <w:tc>
          <w:tcPr>
            <w:tcW w:w="1758" w:type="dxa"/>
            <w:tcBorders>
              <w:left w:val="single" w:sz="12" w:space="0" w:color="000080"/>
            </w:tcBorders>
          </w:tcPr>
          <w:p w14:paraId="169C8983" w14:textId="77777777" w:rsidR="00F16080" w:rsidRPr="004F6BED" w:rsidRDefault="00F16080" w:rsidP="00F16080">
            <w:pPr>
              <w:pStyle w:val="Tabletext"/>
            </w:pPr>
          </w:p>
        </w:tc>
        <w:tc>
          <w:tcPr>
            <w:tcW w:w="1704" w:type="dxa"/>
          </w:tcPr>
          <w:p w14:paraId="169C8984"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85" w14:textId="77777777" w:rsidR="00F16080" w:rsidRPr="00A40E2E" w:rsidRDefault="00F16080" w:rsidP="00F16080">
            <w:pPr>
              <w:pStyle w:val="Tabletext"/>
              <w:rPr>
                <w:highlight w:val="yellow"/>
              </w:rPr>
            </w:pPr>
            <w:r w:rsidRPr="00A40E2E">
              <w:rPr>
                <w:highlight w:val="yellow"/>
              </w:rPr>
              <w:t>[Function/organization] simulator</w:t>
            </w:r>
          </w:p>
        </w:tc>
      </w:tr>
      <w:tr w:rsidR="00F16080" w:rsidRPr="004F6BED" w14:paraId="169C898A" w14:textId="77777777" w:rsidTr="00F16080">
        <w:tc>
          <w:tcPr>
            <w:tcW w:w="1758" w:type="dxa"/>
            <w:tcBorders>
              <w:left w:val="single" w:sz="12" w:space="0" w:color="000080"/>
            </w:tcBorders>
          </w:tcPr>
          <w:p w14:paraId="169C8987" w14:textId="77777777" w:rsidR="00F16080" w:rsidRPr="004F6BED" w:rsidRDefault="00F16080" w:rsidP="00F16080">
            <w:pPr>
              <w:pStyle w:val="Tabletext"/>
            </w:pPr>
          </w:p>
        </w:tc>
        <w:tc>
          <w:tcPr>
            <w:tcW w:w="1704" w:type="dxa"/>
          </w:tcPr>
          <w:p w14:paraId="169C8988" w14:textId="77777777" w:rsidR="00F16080" w:rsidRPr="00A40E2E" w:rsidRDefault="00F16080" w:rsidP="00F16080">
            <w:pPr>
              <w:pStyle w:val="Tabletext"/>
              <w:rPr>
                <w:highlight w:val="yellow"/>
              </w:rPr>
            </w:pPr>
            <w:r w:rsidRPr="00A40E2E">
              <w:rPr>
                <w:highlight w:val="yellow"/>
              </w:rPr>
              <w:t>Controller</w:t>
            </w:r>
          </w:p>
        </w:tc>
        <w:tc>
          <w:tcPr>
            <w:tcW w:w="5886" w:type="dxa"/>
            <w:tcBorders>
              <w:right w:val="single" w:sz="12" w:space="0" w:color="000080"/>
            </w:tcBorders>
          </w:tcPr>
          <w:p w14:paraId="169C8989" w14:textId="77777777" w:rsidR="00F16080" w:rsidRPr="00A40E2E" w:rsidRDefault="00F16080" w:rsidP="00F16080">
            <w:pPr>
              <w:pStyle w:val="Tabletext"/>
              <w:rPr>
                <w:highlight w:val="yellow"/>
              </w:rPr>
            </w:pPr>
            <w:r w:rsidRPr="00A40E2E">
              <w:rPr>
                <w:highlight w:val="yellow"/>
              </w:rPr>
              <w:t>[Function/organization] simulator</w:t>
            </w:r>
          </w:p>
        </w:tc>
      </w:tr>
    </w:tbl>
    <w:p w14:paraId="169C898B" w14:textId="77777777" w:rsidR="00C84C06" w:rsidRDefault="00C84C06">
      <w:pPr>
        <w:sectPr w:rsidR="00C84C06" w:rsidSect="00650C46">
          <w:footerReference w:type="default" r:id="rId38"/>
          <w:pgSz w:w="12240" w:h="15840" w:code="1"/>
          <w:pgMar w:top="1440" w:right="1440" w:bottom="1440" w:left="1440" w:header="432" w:footer="432" w:gutter="0"/>
          <w:pgNumType w:start="1"/>
          <w:cols w:space="720"/>
          <w:docGrid w:linePitch="360"/>
        </w:sectPr>
      </w:pPr>
    </w:p>
    <w:p w14:paraId="169C898C" w14:textId="77777777" w:rsidR="00C84C06" w:rsidRDefault="00C84C06" w:rsidP="00C84C06">
      <w:pPr>
        <w:pStyle w:val="Heading1"/>
      </w:pPr>
      <w:bookmarkStart w:id="40" w:name="_Toc336506608"/>
      <w:r>
        <w:lastRenderedPageBreak/>
        <w:t xml:space="preserve">Appendix </w:t>
      </w:r>
      <w:r w:rsidR="00575B50">
        <w:t>H</w:t>
      </w:r>
      <w:r>
        <w:t>:  Acronyms</w:t>
      </w:r>
      <w:bookmarkEnd w:id="40"/>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6732"/>
      </w:tblGrid>
      <w:tr w:rsidR="001F4E2A" w:rsidRPr="001F4E2A" w14:paraId="169C898F"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FFFFFF"/>
            </w:tcBorders>
            <w:shd w:val="clear" w:color="auto" w:fill="000080"/>
          </w:tcPr>
          <w:p w14:paraId="169C898D" w14:textId="77777777" w:rsidR="001F4E2A" w:rsidRPr="001F4E2A" w:rsidRDefault="001F4E2A" w:rsidP="001F4E2A">
            <w:pPr>
              <w:pStyle w:val="BodyText"/>
              <w:spacing w:before="40" w:after="40"/>
              <w:jc w:val="center"/>
              <w:rPr>
                <w:rFonts w:ascii="Arial" w:hAnsi="Arial" w:cs="Arial"/>
                <w:b/>
                <w:sz w:val="20"/>
                <w:szCs w:val="20"/>
              </w:rPr>
            </w:pPr>
            <w:r w:rsidRPr="001F4E2A">
              <w:rPr>
                <w:rFonts w:ascii="Arial" w:hAnsi="Arial" w:cs="Arial"/>
                <w:b/>
                <w:sz w:val="20"/>
                <w:szCs w:val="20"/>
              </w:rPr>
              <w:t>Acronym</w:t>
            </w:r>
          </w:p>
        </w:tc>
        <w:tc>
          <w:tcPr>
            <w:tcW w:w="6732" w:type="dxa"/>
            <w:tcBorders>
              <w:top w:val="single" w:sz="4" w:space="0" w:color="auto"/>
              <w:left w:val="single" w:sz="4" w:space="0" w:color="FFFFFF"/>
              <w:bottom w:val="single" w:sz="4" w:space="0" w:color="auto"/>
              <w:right w:val="single" w:sz="4" w:space="0" w:color="auto"/>
            </w:tcBorders>
            <w:shd w:val="clear" w:color="auto" w:fill="000080"/>
          </w:tcPr>
          <w:p w14:paraId="169C898E" w14:textId="77777777" w:rsidR="001F4E2A" w:rsidRPr="001F4E2A" w:rsidRDefault="001F4E2A" w:rsidP="001F4E2A">
            <w:pPr>
              <w:pStyle w:val="BodyText"/>
              <w:spacing w:before="40" w:after="40"/>
              <w:jc w:val="center"/>
              <w:rPr>
                <w:rFonts w:ascii="Arial" w:hAnsi="Arial" w:cs="Arial"/>
                <w:b/>
                <w:sz w:val="20"/>
                <w:szCs w:val="20"/>
              </w:rPr>
            </w:pPr>
            <w:r w:rsidRPr="001F4E2A">
              <w:rPr>
                <w:rFonts w:ascii="Arial" w:hAnsi="Arial" w:cs="Arial"/>
                <w:b/>
                <w:sz w:val="20"/>
                <w:szCs w:val="20"/>
              </w:rPr>
              <w:t>Term</w:t>
            </w:r>
          </w:p>
        </w:tc>
      </w:tr>
      <w:tr w:rsidR="001F4E2A" w:rsidRPr="001F4E2A" w14:paraId="169C8992"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0"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AAR/IP</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91"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After Action Report/Improvement Plan</w:t>
            </w:r>
          </w:p>
        </w:tc>
      </w:tr>
      <w:tr w:rsidR="001F4E2A" w:rsidRPr="001F4E2A" w14:paraId="169C8995"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3"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C/E</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94"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Controller/Evaluator</w:t>
            </w:r>
          </w:p>
        </w:tc>
      </w:tr>
      <w:tr w:rsidR="001F4E2A" w:rsidRPr="001F4E2A" w14:paraId="169C8998"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6"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DHS</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97"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U.S. Department of Homeland Security</w:t>
            </w:r>
          </w:p>
        </w:tc>
      </w:tr>
      <w:tr w:rsidR="001F4E2A" w:rsidRPr="001F4E2A" w14:paraId="169C899B"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9"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DHS</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9A"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U.S. Department of Homeland Security</w:t>
            </w:r>
          </w:p>
        </w:tc>
      </w:tr>
      <w:tr w:rsidR="001F4E2A" w:rsidRPr="001F4E2A" w14:paraId="169C899E"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C"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FEMA</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9D"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Federal Emergency Management Agency</w:t>
            </w:r>
          </w:p>
        </w:tc>
      </w:tr>
      <w:tr w:rsidR="001F4E2A" w:rsidRPr="001F4E2A" w14:paraId="169C89A1"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9F"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FOUO</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0"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For Official Use Only</w:t>
            </w:r>
          </w:p>
        </w:tc>
      </w:tr>
      <w:tr w:rsidR="001F4E2A" w:rsidRPr="001F4E2A" w14:paraId="169C89A4"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A2"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HSEEP</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3"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Homeland Security Exercise and Evaluation Program</w:t>
            </w:r>
          </w:p>
        </w:tc>
      </w:tr>
      <w:tr w:rsidR="001F4E2A" w:rsidRPr="001F4E2A" w14:paraId="169C89A7"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A5"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HSEEP</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6"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Homeland Security Exercise and Evaluation Program</w:t>
            </w:r>
          </w:p>
        </w:tc>
      </w:tr>
      <w:tr w:rsidR="001F4E2A" w:rsidRPr="001F4E2A" w14:paraId="169C89AA"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A8"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LLIS</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9"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Lessons Learned Information Sharing</w:t>
            </w:r>
          </w:p>
        </w:tc>
      </w:tr>
      <w:tr w:rsidR="001F4E2A" w:rsidRPr="001F4E2A" w14:paraId="169C89AD"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AB"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NIMS</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C"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 xml:space="preserve">National Incident Management System </w:t>
            </w:r>
          </w:p>
        </w:tc>
      </w:tr>
      <w:tr w:rsidR="001F4E2A" w:rsidRPr="001F4E2A" w14:paraId="169C89B0"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AE"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PPD-8</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AF"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Presidential Policy Directive 8: National Preparedness</w:t>
            </w:r>
          </w:p>
        </w:tc>
      </w:tr>
      <w:tr w:rsidR="001F4E2A" w:rsidRPr="001F4E2A" w14:paraId="169C89B3"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B1"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SME</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B2"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Subject Matter Expert</w:t>
            </w:r>
          </w:p>
        </w:tc>
      </w:tr>
      <w:tr w:rsidR="001F4E2A" w:rsidRPr="001F4E2A" w14:paraId="169C89B6"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B4"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SSTEP</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B5"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Sector-Specific Tabletop Exercise Program</w:t>
            </w:r>
          </w:p>
        </w:tc>
      </w:tr>
      <w:tr w:rsidR="001F4E2A" w:rsidRPr="001F4E2A" w14:paraId="169C89B9" w14:textId="77777777" w:rsidTr="001F4E2A">
        <w:trPr>
          <w:trHeight w:val="390"/>
          <w:tblHeader/>
          <w:jc w:val="center"/>
        </w:trPr>
        <w:tc>
          <w:tcPr>
            <w:tcW w:w="1332" w:type="dxa"/>
            <w:tcBorders>
              <w:top w:val="single" w:sz="4" w:space="0" w:color="auto"/>
              <w:left w:val="single" w:sz="4" w:space="0" w:color="auto"/>
              <w:bottom w:val="single" w:sz="4" w:space="0" w:color="auto"/>
              <w:right w:val="single" w:sz="4" w:space="0" w:color="auto"/>
            </w:tcBorders>
            <w:shd w:val="clear" w:color="auto" w:fill="auto"/>
          </w:tcPr>
          <w:p w14:paraId="169C89B7" w14:textId="77777777" w:rsidR="001F4E2A" w:rsidRPr="001F4E2A" w:rsidRDefault="001F4E2A" w:rsidP="001F4E2A">
            <w:pPr>
              <w:pStyle w:val="BodyText"/>
              <w:spacing w:before="40" w:after="40"/>
              <w:rPr>
                <w:rFonts w:ascii="Arial" w:hAnsi="Arial" w:cs="Arial"/>
                <w:b/>
                <w:sz w:val="20"/>
                <w:szCs w:val="20"/>
              </w:rPr>
            </w:pPr>
            <w:r w:rsidRPr="001F4E2A">
              <w:rPr>
                <w:rFonts w:ascii="Arial" w:hAnsi="Arial" w:cs="Arial"/>
                <w:b/>
                <w:sz w:val="20"/>
                <w:szCs w:val="20"/>
              </w:rPr>
              <w:t>TTX</w:t>
            </w:r>
          </w:p>
        </w:tc>
        <w:tc>
          <w:tcPr>
            <w:tcW w:w="6732" w:type="dxa"/>
            <w:tcBorders>
              <w:top w:val="single" w:sz="4" w:space="0" w:color="auto"/>
              <w:left w:val="single" w:sz="4" w:space="0" w:color="auto"/>
              <w:bottom w:val="single" w:sz="4" w:space="0" w:color="auto"/>
              <w:right w:val="single" w:sz="4" w:space="0" w:color="auto"/>
            </w:tcBorders>
            <w:shd w:val="clear" w:color="auto" w:fill="auto"/>
          </w:tcPr>
          <w:p w14:paraId="169C89B8" w14:textId="77777777" w:rsidR="001F4E2A" w:rsidRPr="001F4E2A" w:rsidRDefault="001F4E2A" w:rsidP="001F4E2A">
            <w:pPr>
              <w:pStyle w:val="BodyText"/>
              <w:spacing w:before="40" w:after="40"/>
              <w:rPr>
                <w:rFonts w:ascii="Arial" w:hAnsi="Arial" w:cs="Arial"/>
                <w:sz w:val="20"/>
                <w:szCs w:val="20"/>
              </w:rPr>
            </w:pPr>
            <w:r w:rsidRPr="001F4E2A">
              <w:rPr>
                <w:rFonts w:ascii="Arial" w:hAnsi="Arial" w:cs="Arial"/>
                <w:sz w:val="20"/>
                <w:szCs w:val="20"/>
              </w:rPr>
              <w:t>Tabletop Exercise</w:t>
            </w:r>
          </w:p>
        </w:tc>
      </w:tr>
    </w:tbl>
    <w:p w14:paraId="169C89BA" w14:textId="77777777" w:rsidR="00EE6EA3" w:rsidRDefault="00EE6EA3"/>
    <w:sectPr w:rsidR="00EE6EA3" w:rsidSect="00650C46">
      <w:footerReference w:type="default" r:id="rId39"/>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C89C1" w14:textId="77777777" w:rsidR="004F4710" w:rsidRDefault="004F4710" w:rsidP="00116D48">
      <w:r>
        <w:separator/>
      </w:r>
    </w:p>
  </w:endnote>
  <w:endnote w:type="continuationSeparator" w:id="0">
    <w:p w14:paraId="169C89C2" w14:textId="77777777" w:rsidR="004F4710" w:rsidRDefault="004F4710" w:rsidP="00116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Joanna MT">
    <w:altName w:val="Century"/>
    <w:panose1 w:val="0206060405040503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3" w14:textId="77777777" w:rsidR="004F4710" w:rsidRDefault="001D590C">
    <w:pPr>
      <w:pStyle w:val="Footer"/>
    </w:pPr>
    <w:r>
      <w:rPr>
        <w:noProof/>
      </w:rPr>
      <mc:AlternateContent>
        <mc:Choice Requires="wps">
          <w:drawing>
            <wp:anchor distT="0" distB="0" distL="114300" distR="114300" simplePos="0" relativeHeight="251659264" behindDoc="0" locked="0" layoutInCell="1" allowOverlap="1" wp14:anchorId="169C8A07" wp14:editId="169C8A08">
              <wp:simplePos x="0" y="0"/>
              <wp:positionH relativeFrom="margin">
                <wp:posOffset>-521335</wp:posOffset>
              </wp:positionH>
              <wp:positionV relativeFrom="margin">
                <wp:posOffset>8334375</wp:posOffset>
              </wp:positionV>
              <wp:extent cx="2240280" cy="685800"/>
              <wp:effectExtent l="0" t="0" r="762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6858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C8A0A" w14:textId="77777777" w:rsidR="004F4710" w:rsidRDefault="004F4710" w:rsidP="008A093A">
                          <w:r>
                            <w:t>Insert organization logo or seal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C8A07" id="Rectangle 2" o:spid="_x0000_s1026" style="position:absolute;margin-left:-41.05pt;margin-top:656.25pt;width:176.4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" fillcolor="yellow" stroked="f">
              <v:textbox>
                <w:txbxContent>
                  <w:p w14:paraId="169C8A0A" w14:textId="77777777" w:rsidR="004F4710" w:rsidRDefault="004F4710" w:rsidP="008A093A">
                    <w:r>
                      <w:t>Insert organization logo or seal here</w:t>
                    </w:r>
                  </w:p>
                </w:txbxContent>
              </v:textbox>
              <w10:wrap anchorx="margin" anchory="margin"/>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E7" w14:textId="77777777" w:rsidR="004F4710" w:rsidRPr="003536F2" w:rsidRDefault="004F4710" w:rsidP="007761B0">
    <w:pPr>
      <w:pStyle w:val="Header"/>
      <w:pBdr>
        <w:top w:val="single" w:sz="8" w:space="1" w:color="000080"/>
      </w:pBdr>
      <w:tabs>
        <w:tab w:val="center" w:pos="4680"/>
      </w:tabs>
      <w:rPr>
        <w:rStyle w:val="PageNumber"/>
      </w:rPr>
    </w:pPr>
    <w:r>
      <w:t>Appendix A:  Core Capabilities</w:t>
    </w:r>
    <w:r w:rsidRPr="003536F2">
      <w:rPr>
        <w:b w:val="0"/>
      </w:rPr>
      <w:tab/>
    </w:r>
    <w:r>
      <w:rPr>
        <w:b w:val="0"/>
      </w:rPr>
      <w:t>A-</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2</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E8"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E9"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A"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EB" w14:textId="77777777" w:rsidR="004F4710" w:rsidRPr="003536F2" w:rsidRDefault="004F4710" w:rsidP="007761B0">
    <w:pPr>
      <w:pStyle w:val="Header"/>
      <w:pBdr>
        <w:top w:val="single" w:sz="8" w:space="1" w:color="000080"/>
      </w:pBdr>
      <w:tabs>
        <w:tab w:val="center" w:pos="4680"/>
      </w:tabs>
      <w:rPr>
        <w:rStyle w:val="PageNumber"/>
      </w:rPr>
    </w:pPr>
    <w:r>
      <w:t>Appendix B:  Exercise Schedule</w:t>
    </w:r>
    <w:r w:rsidRPr="003536F2">
      <w:rPr>
        <w:b w:val="0"/>
      </w:rPr>
      <w:tab/>
    </w:r>
    <w:r>
      <w:rPr>
        <w:b w:val="0"/>
      </w:rPr>
      <w:t>B-</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EC"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ED"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E"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EF" w14:textId="77777777" w:rsidR="004F4710" w:rsidRPr="003536F2" w:rsidRDefault="004F4710" w:rsidP="007761B0">
    <w:pPr>
      <w:pStyle w:val="Header"/>
      <w:pBdr>
        <w:top w:val="single" w:sz="8" w:space="1" w:color="000080"/>
      </w:pBdr>
      <w:tabs>
        <w:tab w:val="center" w:pos="4680"/>
      </w:tabs>
      <w:rPr>
        <w:rStyle w:val="PageNumber"/>
      </w:rPr>
    </w:pPr>
    <w:r>
      <w:t>Appendix C:  Exercise Participants</w:t>
    </w:r>
    <w:r w:rsidRPr="003536F2">
      <w:rPr>
        <w:b w:val="0"/>
      </w:rPr>
      <w:tab/>
    </w:r>
    <w:r>
      <w:rPr>
        <w:b w:val="0"/>
      </w:rPr>
      <w:t>C-</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0"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rPr>
      <w:tab/>
    </w:r>
    <w:r w:rsidRPr="00162C53">
      <w:rPr>
        <w:rStyle w:val="PageNumber"/>
        <w:smallCaps/>
        <w:sz w:val="18"/>
        <w:szCs w:val="18"/>
      </w:rPr>
      <w:t>EXERCISE ONLY</w:t>
    </w:r>
  </w:p>
  <w:p w14:paraId="169C89F1"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2"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F3" w14:textId="77777777" w:rsidR="004F4710" w:rsidRPr="003536F2" w:rsidRDefault="004F4710" w:rsidP="00E57618">
    <w:pPr>
      <w:pStyle w:val="Header"/>
      <w:pBdr>
        <w:top w:val="single" w:sz="8" w:space="1" w:color="000080"/>
      </w:pBdr>
      <w:tabs>
        <w:tab w:val="center" w:pos="4680"/>
      </w:tabs>
      <w:rPr>
        <w:rStyle w:val="PageNumber"/>
      </w:rPr>
    </w:pPr>
    <w:r>
      <w:t>Appendix C:  Communications Plan</w:t>
    </w:r>
    <w:r w:rsidRPr="003536F2">
      <w:rPr>
        <w:b w:val="0"/>
      </w:rPr>
      <w:tab/>
    </w:r>
    <w:r>
      <w:rPr>
        <w:b w:val="0"/>
      </w:rPr>
      <w:t>C-</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4"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rPr>
      <w:tab/>
    </w:r>
    <w:r w:rsidRPr="00162C53">
      <w:rPr>
        <w:rStyle w:val="PageNumber"/>
        <w:smallCaps/>
        <w:sz w:val="18"/>
        <w:szCs w:val="18"/>
      </w:rPr>
      <w:t>EXERCISE ONLY</w:t>
    </w:r>
  </w:p>
  <w:p w14:paraId="169C89F5"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6" w14:textId="77777777" w:rsidR="004F4710" w:rsidRPr="00796795" w:rsidRDefault="004F4710" w:rsidP="00796795">
    <w:pPr>
      <w:pStyle w:val="Header"/>
      <w:pBdr>
        <w:top w:val="single" w:sz="8" w:space="1" w:color="000080"/>
      </w:pBdr>
      <w:tabs>
        <w:tab w:val="center" w:pos="4680"/>
      </w:tabs>
      <w:jc w:val="center"/>
      <w:rPr>
        <w:b w:val="0"/>
        <w:sz w:val="18"/>
        <w:szCs w:val="18"/>
      </w:rPr>
    </w:pPr>
    <w:r w:rsidRPr="00796795">
      <w:rPr>
        <w:b w:val="0"/>
        <w:sz w:val="18"/>
        <w:szCs w:val="18"/>
      </w:rPr>
      <w:t>Homeland Security Exercise and Evaluation Program (HSEEP)</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F7" w14:textId="77777777" w:rsidR="004F4710" w:rsidRPr="003536F2" w:rsidRDefault="004F4710" w:rsidP="00E57618">
    <w:pPr>
      <w:pStyle w:val="Header"/>
      <w:pBdr>
        <w:top w:val="single" w:sz="8" w:space="1" w:color="000080"/>
      </w:pBdr>
      <w:tabs>
        <w:tab w:val="center" w:pos="4680"/>
      </w:tabs>
      <w:rPr>
        <w:rStyle w:val="PageNumber"/>
      </w:rPr>
    </w:pPr>
    <w:r>
      <w:t>Appendix D:  Exercise Maps</w:t>
    </w:r>
    <w:r w:rsidRPr="003536F2">
      <w:rPr>
        <w:b w:val="0"/>
      </w:rPr>
      <w:tab/>
    </w:r>
    <w:r>
      <w:rPr>
        <w:b w:val="0"/>
      </w:rPr>
      <w:t>E-</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8"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F9"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A"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FB"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E:  Exercise Scenario</w:t>
    </w:r>
    <w:r w:rsidRPr="003536F2">
      <w:rPr>
        <w:b w:val="0"/>
      </w:rPr>
      <w:tab/>
    </w:r>
    <w:r>
      <w:rPr>
        <w:b w:val="0"/>
      </w:rPr>
      <w:t>F-</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FC"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9FD"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FE"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FF"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F:  C/E Assignments</w:t>
    </w:r>
    <w:r w:rsidRPr="003536F2">
      <w:rPr>
        <w:b w:val="0"/>
      </w:rPr>
      <w:tab/>
    </w:r>
    <w:r>
      <w:rPr>
        <w:b w:val="0"/>
      </w:rPr>
      <w:t>G-</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A00"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rPr>
        <w:rStyle w:val="PageNumber"/>
        <w:smallCaps/>
        <w:sz w:val="18"/>
        <w:szCs w:val="18"/>
      </w:rPr>
      <w:tab/>
    </w:r>
    <w:r w:rsidRPr="00162C53">
      <w:rPr>
        <w:rStyle w:val="PageNumber"/>
        <w:smallCaps/>
        <w:sz w:val="18"/>
        <w:szCs w:val="18"/>
      </w:rPr>
      <w:t>EXERCISE ONLY</w:t>
    </w:r>
  </w:p>
  <w:p w14:paraId="169C8A01"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A02"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A03" w14:textId="77777777" w:rsidR="004F4710" w:rsidRPr="003536F2" w:rsidRDefault="004F4710" w:rsidP="00650C46">
    <w:pPr>
      <w:pStyle w:val="Header"/>
      <w:pBdr>
        <w:top w:val="single" w:sz="8" w:space="1" w:color="000080"/>
      </w:pBdr>
      <w:tabs>
        <w:tab w:val="clear" w:pos="9360"/>
        <w:tab w:val="center" w:pos="4620"/>
        <w:tab w:val="right" w:pos="9350"/>
      </w:tabs>
      <w:rPr>
        <w:rStyle w:val="PageNumber"/>
      </w:rPr>
    </w:pPr>
    <w:r>
      <w:t>Appendix G:  Acronyms</w:t>
    </w:r>
    <w:r w:rsidRPr="003536F2">
      <w:rPr>
        <w:b w:val="0"/>
      </w:rPr>
      <w:tab/>
    </w:r>
    <w:r>
      <w:rPr>
        <w:b w:val="0"/>
      </w:rPr>
      <w:t>H-</w:t>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A04" w14:textId="77777777" w:rsidR="004F4710" w:rsidRDefault="004F4710" w:rsidP="00650C46">
    <w:pPr>
      <w:pStyle w:val="Draft"/>
      <w:rPr>
        <w:rStyle w:val="PageNumber"/>
        <w:rFonts w:ascii="Arial" w:hAnsi="Arial"/>
        <w:smallCaps/>
      </w:rPr>
    </w:pPr>
    <w:r w:rsidRPr="00575B50">
      <w:rPr>
        <w:rStyle w:val="PageNumber"/>
        <w:rFonts w:ascii="Arial" w:hAnsi="Arial"/>
        <w:smallCaps/>
      </w:rPr>
      <w:t>EXercise Only</w:t>
    </w:r>
  </w:p>
  <w:p w14:paraId="169C8A05" w14:textId="77777777" w:rsidR="004F4710" w:rsidRDefault="004F4710" w:rsidP="00575B50">
    <w:pPr>
      <w:pStyle w:val="Draft"/>
      <w:rPr>
        <w:rStyle w:val="PageNumber"/>
        <w:rFonts w:ascii="Arial" w:hAnsi="Arial"/>
        <w:b w:val="0"/>
        <w:smallCaps/>
      </w:rPr>
    </w:pPr>
    <w:r w:rsidRPr="00796795">
      <w:rPr>
        <w:rStyle w:val="PageNumber"/>
        <w:rFonts w:ascii="Arial" w:hAnsi="Arial"/>
        <w:b w:val="0"/>
        <w:smallCaps/>
        <w:highlight w:val="yellow"/>
      </w:rPr>
      <w:t>[</w:t>
    </w:r>
    <w:r>
      <w:rPr>
        <w:rStyle w:val="PageNumber"/>
        <w:rFonts w:ascii="Arial" w:hAnsi="Arial"/>
        <w:b w:val="0"/>
        <w:smallCaps/>
        <w:highlight w:val="yellow"/>
      </w:rPr>
      <w:t>insert Caveat</w:t>
    </w:r>
    <w:r w:rsidRPr="00796795">
      <w:rPr>
        <w:rStyle w:val="PageNumber"/>
        <w:rFonts w:ascii="Arial" w:hAnsi="Arial"/>
        <w:b w:val="0"/>
        <w:smallCaps/>
        <w:highlight w:val="yellow"/>
      </w:rPr>
      <w:t>]</w:t>
    </w:r>
  </w:p>
  <w:p w14:paraId="169C8A06"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6" w14:textId="77777777" w:rsidR="004F4710" w:rsidRDefault="004F4710" w:rsidP="007761B0">
    <w:pPr>
      <w:pStyle w:val="Header"/>
      <w:pBdr>
        <w:top w:val="single" w:sz="8" w:space="1" w:color="000080"/>
      </w:pBdr>
      <w:tabs>
        <w:tab w:val="center" w:pos="4680"/>
      </w:tabs>
      <w:rPr>
        <w:rStyle w:val="PageNumber"/>
      </w:rPr>
    </w:pPr>
    <w:r w:rsidRPr="003536F2">
      <w:tab/>
    </w:r>
    <w:r w:rsidRPr="003536F2">
      <w:rPr>
        <w:rStyle w:val="PageNumber"/>
        <w:b w:val="0"/>
      </w:rPr>
      <w:tab/>
    </w:r>
    <w:r w:rsidRPr="008A093A">
      <w:rPr>
        <w:rStyle w:val="PageNumber"/>
        <w:highlight w:val="yellow"/>
      </w:rPr>
      <w:t>[Sponsor Organization]</w:t>
    </w:r>
  </w:p>
  <w:p w14:paraId="169C89C7" w14:textId="77777777" w:rsidR="004F4710" w:rsidRDefault="004F4710" w:rsidP="008A093A">
    <w:pPr>
      <w:pStyle w:val="Header"/>
      <w:pBdr>
        <w:top w:val="single" w:sz="8" w:space="1" w:color="000080"/>
      </w:pBdr>
      <w:tabs>
        <w:tab w:val="center" w:pos="4680"/>
      </w:tabs>
      <w:jc w:val="center"/>
      <w:rPr>
        <w:rStyle w:val="PageNumber"/>
      </w:rPr>
    </w:pPr>
    <w:r w:rsidRPr="008A093A">
      <w:rPr>
        <w:rStyle w:val="PageNumber"/>
        <w:highlight w:val="yellow"/>
      </w:rPr>
      <w:t>[Insert Caveat]</w:t>
    </w:r>
  </w:p>
  <w:p w14:paraId="169C89C8" w14:textId="77777777" w:rsidR="004F4710" w:rsidRPr="00C84C06" w:rsidRDefault="004F4710" w:rsidP="008A093A">
    <w:pPr>
      <w:pStyle w:val="Header"/>
      <w:pBdr>
        <w:top w:val="single" w:sz="8" w:space="1" w:color="000080"/>
      </w:pBdr>
      <w:tabs>
        <w:tab w:val="center" w:pos="4680"/>
      </w:tabs>
      <w:jc w:val="center"/>
      <w:rPr>
        <w:rStyle w:val="PageNumber"/>
        <w:b w:val="0"/>
        <w:smallCaps/>
        <w:sz w:val="18"/>
        <w:szCs w:val="18"/>
      </w:rPr>
    </w:pPr>
    <w:r>
      <w:rPr>
        <w:rStyle w:val="PageNumber"/>
      </w:rPr>
      <w:t>EXERCISE ONLY</w:t>
    </w:r>
  </w:p>
  <w:p w14:paraId="169C89C9"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A" w14:textId="77777777" w:rsidR="004F4710" w:rsidRDefault="004F4710" w:rsidP="007761B0">
    <w:pPr>
      <w:pStyle w:val="Header"/>
      <w:pBdr>
        <w:top w:val="single" w:sz="8" w:space="1" w:color="000080"/>
      </w:pBdr>
      <w:tabs>
        <w:tab w:val="center" w:pos="4680"/>
      </w:tabs>
      <w:rPr>
        <w:rStyle w:val="PageNumber"/>
      </w:rPr>
    </w:pPr>
    <w:r>
      <w:t>Exercise Overview</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2</w:t>
    </w:r>
    <w:r w:rsidR="006B3BB4" w:rsidRPr="003536F2">
      <w:rPr>
        <w:rStyle w:val="PageNumber"/>
        <w:b w:val="0"/>
      </w:rPr>
      <w:fldChar w:fldCharType="end"/>
    </w:r>
    <w:r w:rsidRPr="003536F2">
      <w:rPr>
        <w:rStyle w:val="PageNumber"/>
        <w:b w:val="0"/>
      </w:rPr>
      <w:tab/>
    </w:r>
    <w:r w:rsidRPr="008A093A">
      <w:rPr>
        <w:rStyle w:val="PageNumber"/>
        <w:highlight w:val="yellow"/>
      </w:rPr>
      <w:t>[Sponsor Organization]</w:t>
    </w:r>
  </w:p>
  <w:p w14:paraId="169C89CB" w14:textId="77777777" w:rsidR="004F4710" w:rsidRDefault="004F4710" w:rsidP="008A093A">
    <w:pPr>
      <w:pStyle w:val="Header"/>
      <w:pBdr>
        <w:top w:val="single" w:sz="8" w:space="1" w:color="000080"/>
      </w:pBdr>
      <w:tabs>
        <w:tab w:val="center" w:pos="4680"/>
      </w:tabs>
      <w:jc w:val="center"/>
      <w:rPr>
        <w:rStyle w:val="PageNumber"/>
      </w:rPr>
    </w:pPr>
    <w:r w:rsidRPr="008A093A">
      <w:rPr>
        <w:rStyle w:val="PageNumber"/>
        <w:highlight w:val="yellow"/>
      </w:rPr>
      <w:t>[Insert Caveat]</w:t>
    </w:r>
  </w:p>
  <w:p w14:paraId="169C89CC" w14:textId="77777777" w:rsidR="004F4710" w:rsidRPr="00C84C06" w:rsidRDefault="004F4710" w:rsidP="008A093A">
    <w:pPr>
      <w:pStyle w:val="Header"/>
      <w:pBdr>
        <w:top w:val="single" w:sz="8" w:space="1" w:color="000080"/>
      </w:pBdr>
      <w:tabs>
        <w:tab w:val="center" w:pos="4680"/>
      </w:tabs>
      <w:jc w:val="center"/>
      <w:rPr>
        <w:rStyle w:val="PageNumber"/>
        <w:b w:val="0"/>
        <w:smallCaps/>
        <w:sz w:val="18"/>
        <w:szCs w:val="18"/>
      </w:rPr>
    </w:pPr>
    <w:r>
      <w:rPr>
        <w:rStyle w:val="PageNumber"/>
      </w:rPr>
      <w:t>EXERCISE ONLY</w:t>
    </w:r>
  </w:p>
  <w:p w14:paraId="169C89CD"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F" w14:textId="77777777" w:rsidR="004F4710" w:rsidRPr="003536F2" w:rsidRDefault="004F4710" w:rsidP="007761B0">
    <w:pPr>
      <w:pStyle w:val="Header"/>
      <w:pBdr>
        <w:top w:val="single" w:sz="8" w:space="1" w:color="000080"/>
      </w:pBdr>
      <w:tabs>
        <w:tab w:val="center" w:pos="4680"/>
      </w:tabs>
      <w:rPr>
        <w:rStyle w:val="PageNumber"/>
      </w:rPr>
    </w:pPr>
    <w:r>
      <w:t>General Information</w:t>
    </w:r>
    <w:r w:rsidRPr="003536F2">
      <w:rPr>
        <w:b w:val="0"/>
      </w:rPr>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7</w:t>
    </w:r>
    <w:r w:rsidR="006B3BB4" w:rsidRPr="003536F2">
      <w:rPr>
        <w:rStyle w:val="PageNumber"/>
        <w:b w:val="0"/>
      </w:rPr>
      <w:fldChar w:fldCharType="end"/>
    </w:r>
    <w:r w:rsidRPr="003536F2">
      <w:rPr>
        <w:rStyle w:val="PageNumber"/>
        <w:b w:val="0"/>
      </w:rPr>
      <w:tab/>
    </w:r>
    <w:r w:rsidRPr="00162C53">
      <w:rPr>
        <w:rStyle w:val="PageNumber"/>
        <w:highlight w:val="yellow"/>
      </w:rPr>
      <w:t>[Sponsor Organization]</w:t>
    </w:r>
  </w:p>
  <w:p w14:paraId="169C89D0" w14:textId="77777777" w:rsidR="004F4710" w:rsidRPr="00162C53" w:rsidRDefault="004F4710" w:rsidP="00162C53">
    <w:pPr>
      <w:pStyle w:val="Header"/>
      <w:pBdr>
        <w:top w:val="single" w:sz="8" w:space="1" w:color="000080"/>
      </w:pBdr>
      <w:tabs>
        <w:tab w:val="center" w:pos="4680"/>
      </w:tabs>
      <w:jc w:val="center"/>
      <w:rPr>
        <w:rStyle w:val="PageNumber"/>
        <w:smallCaps/>
        <w:sz w:val="18"/>
        <w:szCs w:val="18"/>
      </w:rPr>
    </w:pPr>
    <w:r w:rsidRPr="00162C53">
      <w:rPr>
        <w:rStyle w:val="PageNumber"/>
        <w:smallCaps/>
        <w:sz w:val="18"/>
        <w:szCs w:val="18"/>
      </w:rPr>
      <w:t>EXERCISE ONLY</w:t>
    </w:r>
  </w:p>
  <w:p w14:paraId="169C89D1" w14:textId="77777777" w:rsidR="004F4710" w:rsidRDefault="004F4710" w:rsidP="00162C53">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2"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D3" w14:textId="77777777" w:rsidR="004F4710" w:rsidRPr="003536F2" w:rsidRDefault="004F4710" w:rsidP="007761B0">
    <w:pPr>
      <w:pStyle w:val="Header"/>
      <w:pBdr>
        <w:top w:val="single" w:sz="8" w:space="1" w:color="000080"/>
      </w:pBdr>
      <w:tabs>
        <w:tab w:val="center" w:pos="4680"/>
      </w:tabs>
      <w:rPr>
        <w:rStyle w:val="PageNumber"/>
      </w:rPr>
    </w:pPr>
    <w:r>
      <w:t>Exercise Logistics</w:t>
    </w:r>
    <w:r w:rsidRPr="003536F2">
      <w:rPr>
        <w:b w:val="0"/>
      </w:rPr>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9</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p>
  <w:p w14:paraId="169C89D4" w14:textId="77777777" w:rsidR="004F4710" w:rsidRPr="00162C53" w:rsidRDefault="004F4710" w:rsidP="00796795">
    <w:pPr>
      <w:pStyle w:val="Header"/>
      <w:pBdr>
        <w:top w:val="single" w:sz="8" w:space="1" w:color="000080"/>
      </w:pBdr>
      <w:tabs>
        <w:tab w:val="center" w:pos="4680"/>
      </w:tabs>
      <w:jc w:val="center"/>
      <w:rPr>
        <w:rStyle w:val="PageNumber"/>
        <w:smallCaps/>
        <w:sz w:val="18"/>
        <w:szCs w:val="18"/>
      </w:rPr>
    </w:pPr>
    <w:r w:rsidRPr="00162C53">
      <w:rPr>
        <w:rStyle w:val="PageNumber"/>
        <w:smallCaps/>
        <w:sz w:val="18"/>
        <w:szCs w:val="18"/>
      </w:rPr>
      <w:t>EXERCISE ONLY</w:t>
    </w:r>
  </w:p>
  <w:p w14:paraId="169C89D5"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6" w14:textId="77777777" w:rsidR="004F4710" w:rsidRPr="00C84C06"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D7"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 xml:space="preserve">Post-exercise and </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11</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 xml:space="preserve">Evaluation Activities </w:t>
    </w:r>
    <w:r>
      <w:rPr>
        <w:rStyle w:val="PageNumber"/>
      </w:rPr>
      <w:tab/>
    </w:r>
    <w:r w:rsidRPr="00162C53">
      <w:rPr>
        <w:rStyle w:val="PageNumber"/>
        <w:smallCaps/>
        <w:sz w:val="18"/>
        <w:szCs w:val="18"/>
      </w:rPr>
      <w:t>EXERCISE ONLY</w:t>
    </w:r>
  </w:p>
  <w:p w14:paraId="169C89D8"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9" w14:textId="77777777" w:rsidR="004F4710" w:rsidRPr="00C84C06" w:rsidRDefault="004F4710" w:rsidP="00796795">
    <w:pPr>
      <w:pStyle w:val="Header"/>
      <w:pBdr>
        <w:top w:val="single" w:sz="8" w:space="1" w:color="000080"/>
      </w:pBdr>
      <w:tabs>
        <w:tab w:val="center" w:pos="4680"/>
      </w:tabs>
      <w:rPr>
        <w:sz w:val="18"/>
        <w:szCs w:val="18"/>
      </w:rPr>
    </w:pPr>
    <w:r>
      <w:rPr>
        <w:rStyle w:val="PageNumber"/>
      </w:rPr>
      <w:tab/>
    </w:r>
    <w:r w:rsidRPr="00C84C06">
      <w:rPr>
        <w:sz w:val="18"/>
        <w:szCs w:val="18"/>
      </w:rPr>
      <w:t>Homeland Security Exercise and Evaluation Program (HSEEP)</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DA"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Participant Information</w:t>
    </w:r>
    <w:r w:rsidRPr="000B42A5">
      <w:tab/>
    </w:r>
    <w:r w:rsidR="006B3BB4" w:rsidRPr="002211B9">
      <w:rPr>
        <w:rStyle w:val="PageNumber"/>
        <w:b w:val="0"/>
      </w:rPr>
      <w:fldChar w:fldCharType="begin"/>
    </w:r>
    <w:r w:rsidRPr="002211B9">
      <w:rPr>
        <w:rStyle w:val="PageNumber"/>
        <w:b w:val="0"/>
      </w:rPr>
      <w:instrText xml:space="preserve"> PAGE </w:instrText>
    </w:r>
    <w:r w:rsidR="006B3BB4" w:rsidRPr="002211B9">
      <w:rPr>
        <w:rStyle w:val="PageNumber"/>
        <w:b w:val="0"/>
      </w:rPr>
      <w:fldChar w:fldCharType="separate"/>
    </w:r>
    <w:r w:rsidR="00944029">
      <w:rPr>
        <w:rStyle w:val="PageNumber"/>
        <w:b w:val="0"/>
        <w:noProof/>
      </w:rPr>
      <w:t>13</w:t>
    </w:r>
    <w:r w:rsidR="006B3BB4" w:rsidRPr="002211B9">
      <w:rPr>
        <w:rStyle w:val="PageNumber"/>
        <w:b w:val="0"/>
      </w:rPr>
      <w:fldChar w:fldCharType="end"/>
    </w:r>
    <w:r w:rsidRPr="000B42A5">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DB"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DC" w14:textId="77777777" w:rsidR="004F4710"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DF"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Controller Information</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17</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E0"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1" w14:textId="77777777" w:rsidR="004F4710" w:rsidRDefault="004F4710" w:rsidP="007761B0">
    <w:pPr>
      <w:tabs>
        <w:tab w:val="center" w:pos="4680"/>
      </w:tabs>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E2" w14:textId="77777777" w:rsidR="004F4710" w:rsidRPr="00162C53" w:rsidRDefault="004F4710" w:rsidP="00796795">
    <w:pPr>
      <w:pStyle w:val="Header"/>
      <w:pBdr>
        <w:top w:val="single" w:sz="8" w:space="1" w:color="000080"/>
      </w:pBdr>
      <w:tabs>
        <w:tab w:val="center" w:pos="4680"/>
      </w:tabs>
      <w:rPr>
        <w:rStyle w:val="PageNumber"/>
        <w:smallCaps/>
        <w:sz w:val="18"/>
        <w:szCs w:val="18"/>
      </w:rPr>
    </w:pPr>
    <w:r>
      <w:t>Evaluator Information</w:t>
    </w:r>
    <w:r w:rsidRPr="003536F2">
      <w:tab/>
    </w:r>
    <w:r w:rsidR="006B3BB4" w:rsidRPr="003536F2">
      <w:rPr>
        <w:rStyle w:val="PageNumber"/>
        <w:b w:val="0"/>
      </w:rPr>
      <w:fldChar w:fldCharType="begin"/>
    </w:r>
    <w:r w:rsidRPr="003536F2">
      <w:rPr>
        <w:rStyle w:val="PageNumber"/>
        <w:b w:val="0"/>
      </w:rPr>
      <w:instrText xml:space="preserve"> PAGE </w:instrText>
    </w:r>
    <w:r w:rsidR="006B3BB4" w:rsidRPr="003536F2">
      <w:rPr>
        <w:rStyle w:val="PageNumber"/>
        <w:b w:val="0"/>
      </w:rPr>
      <w:fldChar w:fldCharType="separate"/>
    </w:r>
    <w:r w:rsidR="00944029">
      <w:rPr>
        <w:rStyle w:val="PageNumber"/>
        <w:b w:val="0"/>
        <w:noProof/>
      </w:rPr>
      <w:t>19</w:t>
    </w:r>
    <w:r w:rsidR="006B3BB4" w:rsidRPr="003536F2">
      <w:rPr>
        <w:rStyle w:val="PageNumber"/>
        <w:b w:val="0"/>
      </w:rPr>
      <w:fldChar w:fldCharType="end"/>
    </w:r>
    <w:r w:rsidRPr="003536F2">
      <w:rPr>
        <w:rStyle w:val="PageNumber"/>
        <w:b w:val="0"/>
      </w:rPr>
      <w:tab/>
    </w:r>
    <w:r w:rsidRPr="00796795">
      <w:rPr>
        <w:rStyle w:val="PageNumber"/>
        <w:highlight w:val="yellow"/>
      </w:rPr>
      <w:t>[Sponsor Organization]</w:t>
    </w:r>
    <w:r>
      <w:rPr>
        <w:rStyle w:val="PageNumber"/>
      </w:rPr>
      <w:br/>
      <w:t>and Guidance</w:t>
    </w:r>
    <w:r>
      <w:rPr>
        <w:rStyle w:val="PageNumber"/>
      </w:rPr>
      <w:tab/>
    </w:r>
    <w:r w:rsidRPr="00162C53">
      <w:rPr>
        <w:rStyle w:val="PageNumber"/>
        <w:smallCaps/>
        <w:sz w:val="18"/>
        <w:szCs w:val="18"/>
      </w:rPr>
      <w:t>EXERCISE ONLY</w:t>
    </w:r>
  </w:p>
  <w:p w14:paraId="169C89E3" w14:textId="77777777" w:rsidR="004F4710" w:rsidRDefault="004F4710" w:rsidP="00796795">
    <w:pPr>
      <w:pStyle w:val="Header"/>
      <w:pBdr>
        <w:top w:val="single" w:sz="8" w:space="1" w:color="000080"/>
      </w:pBdr>
      <w:tabs>
        <w:tab w:val="center" w:pos="4680"/>
      </w:tabs>
      <w:jc w:val="center"/>
      <w:rPr>
        <w:rStyle w:val="PageNumber"/>
        <w:b w:val="0"/>
        <w:smallCaps/>
        <w:sz w:val="18"/>
        <w:szCs w:val="18"/>
      </w:rPr>
    </w:pPr>
    <w:r w:rsidRPr="00162C53">
      <w:rPr>
        <w:rStyle w:val="PageNumber"/>
        <w:b w:val="0"/>
        <w:smallCaps/>
        <w:sz w:val="18"/>
        <w:szCs w:val="18"/>
        <w:highlight w:val="yellow"/>
      </w:rPr>
      <w:t>[Insert Caveat]</w:t>
    </w:r>
  </w:p>
  <w:p w14:paraId="169C89E4" w14:textId="77777777" w:rsidR="004F4710" w:rsidRDefault="004F4710">
    <w:pPr>
      <w:spacing w:before="60"/>
      <w:jc w:val="center"/>
      <w:rPr>
        <w:rFonts w:ascii="Arial" w:hAnsi="Arial" w:cs="Arial"/>
        <w:color w:val="000080"/>
        <w:sz w:val="18"/>
        <w:szCs w:val="18"/>
      </w:rPr>
    </w:pPr>
    <w:r w:rsidRPr="00C84C06">
      <w:rPr>
        <w:rFonts w:ascii="Arial" w:hAnsi="Arial" w:cs="Arial"/>
        <w:color w:val="000080"/>
        <w:sz w:val="18"/>
        <w:szCs w:val="18"/>
      </w:rPr>
      <w:t>Homeland Security Exercise and Evaluation Program (HSEEP)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C89BF" w14:textId="77777777" w:rsidR="004F4710" w:rsidRDefault="004F4710" w:rsidP="00116D48">
      <w:r>
        <w:separator/>
      </w:r>
    </w:p>
  </w:footnote>
  <w:footnote w:type="continuationSeparator" w:id="0">
    <w:p w14:paraId="169C89C0" w14:textId="77777777" w:rsidR="004F4710" w:rsidRDefault="004F4710" w:rsidP="00116D48">
      <w:r>
        <w:continuationSeparator/>
      </w:r>
    </w:p>
  </w:footnote>
  <w:footnote w:id="1">
    <w:p w14:paraId="169C8A09" w14:textId="77777777" w:rsidR="004F4710" w:rsidRDefault="004F4710" w:rsidP="00D56347">
      <w:pPr>
        <w:pStyle w:val="FootnoteText"/>
      </w:pPr>
      <w:r>
        <w:rPr>
          <w:rStyle w:val="FootnoteReference"/>
        </w:rPr>
        <w:footnoteRef/>
      </w:r>
      <w:r>
        <w:t xml:space="preserve"> For more information, please see the </w:t>
      </w:r>
      <w:hyperlink r:id="rId1" w:history="1">
        <w:r w:rsidRPr="009E3F69">
          <w:rPr>
            <w:rStyle w:val="Hyperlink"/>
          </w:rPr>
          <w:t>National Preparedness Goal</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4" w14:textId="77777777" w:rsidR="004F4710" w:rsidRDefault="004F4710" w:rsidP="00AB7F4A">
    <w:pPr>
      <w:pStyle w:val="Header"/>
    </w:pPr>
    <w:r>
      <w:t>Controller and Evaluator (C/E)</w:t>
    </w:r>
    <w:r w:rsidRPr="007B1B03">
      <w:tab/>
    </w:r>
    <w:r>
      <w:t>Emergency Services Sector</w:t>
    </w:r>
  </w:p>
  <w:p w14:paraId="169C89C5"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CE" w14:textId="77777777" w:rsidR="004F4710" w:rsidRDefault="004F471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DD" w14:textId="77777777" w:rsidR="004F4710" w:rsidRDefault="004F4710" w:rsidP="00AB7F4A">
    <w:pPr>
      <w:pStyle w:val="Header"/>
    </w:pPr>
    <w:r>
      <w:t>Controller and Evaluator (C/E)</w:t>
    </w:r>
    <w:r w:rsidRPr="007B1B03">
      <w:tab/>
    </w:r>
    <w:r w:rsidR="00A40E2E">
      <w:t>Emergency Services Sector</w:t>
    </w:r>
  </w:p>
  <w:p w14:paraId="169C89DE"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C89E5" w14:textId="77777777" w:rsidR="004F4710" w:rsidRDefault="004F4710" w:rsidP="00AB7F4A">
    <w:pPr>
      <w:pStyle w:val="Header"/>
    </w:pPr>
    <w:r>
      <w:t>Controller and Evaluator (C/E)</w:t>
    </w:r>
    <w:r w:rsidRPr="007B1B03">
      <w:tab/>
    </w:r>
    <w:r w:rsidR="00A40E2E">
      <w:t>Emergency Services Sector</w:t>
    </w:r>
  </w:p>
  <w:p w14:paraId="169C89E6" w14:textId="77777777" w:rsidR="004F4710" w:rsidRPr="00AB7F4A" w:rsidRDefault="004F4710" w:rsidP="00AB7F4A">
    <w:pPr>
      <w:pStyle w:val="Header"/>
      <w:pBdr>
        <w:bottom w:val="single" w:sz="4" w:space="1" w:color="000080"/>
      </w:pBdr>
      <w:spacing w:after="120"/>
    </w:pPr>
    <w:r>
      <w:rPr>
        <w:szCs w:val="12"/>
      </w:rPr>
      <w:t>Handbook</w:t>
    </w:r>
    <w:r>
      <w:rPr>
        <w:szCs w:val="12"/>
      </w:rPr>
      <w:tab/>
      <w:t>Tabletop Exercise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206A9AE"/>
    <w:lvl w:ilvl="0">
      <w:start w:val="1"/>
      <w:numFmt w:val="decimal"/>
      <w:lvlText w:val="%1."/>
      <w:lvlJc w:val="left"/>
      <w:pPr>
        <w:tabs>
          <w:tab w:val="num" w:pos="720"/>
        </w:tabs>
        <w:ind w:left="720" w:hanging="360"/>
      </w:pPr>
    </w:lvl>
  </w:abstractNum>
  <w:abstractNum w:abstractNumId="1" w15:restartNumberingAfterBreak="0">
    <w:nsid w:val="FFFFFF80"/>
    <w:multiLevelType w:val="singleLevel"/>
    <w:tmpl w:val="FC16634A"/>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5922D2B6"/>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3058EC08"/>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5" w15:restartNumberingAfterBreak="0">
    <w:nsid w:val="FFFFFF88"/>
    <w:multiLevelType w:val="singleLevel"/>
    <w:tmpl w:val="A8CC161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F55092DA"/>
    <w:lvl w:ilvl="0">
      <w:start w:val="1"/>
      <w:numFmt w:val="bullet"/>
      <w:pStyle w:val="ListBullet"/>
      <w:lvlText w:val=""/>
      <w:lvlJc w:val="left"/>
      <w:pPr>
        <w:tabs>
          <w:tab w:val="num" w:pos="630"/>
        </w:tabs>
        <w:ind w:left="630" w:hanging="360"/>
      </w:pPr>
      <w:rPr>
        <w:rFonts w:ascii="Symbol" w:hAnsi="Symbol" w:hint="default"/>
        <w:color w:val="000080"/>
      </w:rPr>
    </w:lvl>
  </w:abstractNum>
  <w:abstractNum w:abstractNumId="7" w15:restartNumberingAfterBreak="0">
    <w:nsid w:val="04600B13"/>
    <w:multiLevelType w:val="multilevel"/>
    <w:tmpl w:val="0409001D"/>
    <w:numStyleLink w:val="1ai"/>
  </w:abstractNum>
  <w:abstractNum w:abstractNumId="8" w15:restartNumberingAfterBreak="0">
    <w:nsid w:val="0E7607EF"/>
    <w:multiLevelType w:val="hybridMultilevel"/>
    <w:tmpl w:val="F6107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D97E9E"/>
    <w:multiLevelType w:val="multilevel"/>
    <w:tmpl w:val="0409001D"/>
    <w:numStyleLink w:val="1ai"/>
  </w:abstractNum>
  <w:abstractNum w:abstractNumId="10" w15:restartNumberingAfterBreak="0">
    <w:nsid w:val="140F3B2F"/>
    <w:multiLevelType w:val="multilevel"/>
    <w:tmpl w:val="0409001D"/>
    <w:numStyleLink w:val="1ai"/>
  </w:abstractNum>
  <w:abstractNum w:abstractNumId="11" w15:restartNumberingAfterBreak="0">
    <w:nsid w:val="14180F34"/>
    <w:multiLevelType w:val="multilevel"/>
    <w:tmpl w:val="0409001D"/>
    <w:numStyleLink w:val="1ai"/>
  </w:abstractNum>
  <w:abstractNum w:abstractNumId="12" w15:restartNumberingAfterBreak="0">
    <w:nsid w:val="154825BE"/>
    <w:multiLevelType w:val="hybridMultilevel"/>
    <w:tmpl w:val="2D384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702BE4"/>
    <w:multiLevelType w:val="hybridMultilevel"/>
    <w:tmpl w:val="D452D6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8D4AA0"/>
    <w:multiLevelType w:val="multilevel"/>
    <w:tmpl w:val="0409001D"/>
    <w:numStyleLink w:val="1ai"/>
  </w:abstractNum>
  <w:abstractNum w:abstractNumId="15" w15:restartNumberingAfterBreak="0">
    <w:nsid w:val="213117A1"/>
    <w:multiLevelType w:val="multilevel"/>
    <w:tmpl w:val="0409001D"/>
    <w:numStyleLink w:val="1ai"/>
  </w:abstractNum>
  <w:abstractNum w:abstractNumId="16" w15:restartNumberingAfterBreak="0">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3D0B70"/>
    <w:multiLevelType w:val="multilevel"/>
    <w:tmpl w:val="34FCF13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2F32D2"/>
    <w:multiLevelType w:val="hybridMultilevel"/>
    <w:tmpl w:val="9DC03F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46DD8"/>
    <w:multiLevelType w:val="hybridMultilevel"/>
    <w:tmpl w:val="83E679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2603956"/>
    <w:multiLevelType w:val="hybridMultilevel"/>
    <w:tmpl w:val="15DE2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4C74323"/>
    <w:multiLevelType w:val="hybridMultilevel"/>
    <w:tmpl w:val="8EAA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C2370"/>
    <w:multiLevelType w:val="hybridMultilevel"/>
    <w:tmpl w:val="800A8DC8"/>
    <w:lvl w:ilvl="0" w:tplc="61CC5A0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E47E7"/>
    <w:multiLevelType w:val="multilevel"/>
    <w:tmpl w:val="0409001D"/>
    <w:numStyleLink w:val="1ai"/>
  </w:abstractNum>
  <w:abstractNum w:abstractNumId="25" w15:restartNumberingAfterBreak="0">
    <w:nsid w:val="4A5154DD"/>
    <w:multiLevelType w:val="hybridMultilevel"/>
    <w:tmpl w:val="1D827828"/>
    <w:lvl w:ilvl="0" w:tplc="5C801976">
      <w:start w:val="1"/>
      <w:numFmt w:val="bullet"/>
      <w:lvlText w:val=""/>
      <w:lvlJc w:val="left"/>
      <w:pPr>
        <w:tabs>
          <w:tab w:val="num" w:pos="720"/>
        </w:tabs>
        <w:ind w:left="720" w:hanging="360"/>
      </w:pPr>
      <w:rPr>
        <w:rFonts w:ascii="Symbol" w:hAnsi="Symbol" w:hint="default"/>
        <w:color w:val="002F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E13CE"/>
    <w:multiLevelType w:val="hybridMultilevel"/>
    <w:tmpl w:val="1ECCDB1A"/>
    <w:lvl w:ilvl="0" w:tplc="E8D4BEAA">
      <w:start w:val="1"/>
      <w:numFmt w:val="upperLetter"/>
      <w:lvlText w:val="%1."/>
      <w:lvlJc w:val="left"/>
      <w:pPr>
        <w:tabs>
          <w:tab w:val="num" w:pos="648"/>
        </w:tabs>
        <w:ind w:left="648" w:hanging="648"/>
      </w:pPr>
      <w:rPr>
        <w:rFonts w:hint="default"/>
      </w:rPr>
    </w:lvl>
    <w:lvl w:ilvl="1" w:tplc="61206794">
      <w:start w:val="1"/>
      <w:numFmt w:val="bullet"/>
      <w:lvlText w:val=""/>
      <w:lvlJc w:val="left"/>
      <w:pPr>
        <w:tabs>
          <w:tab w:val="num" w:pos="720"/>
        </w:tabs>
        <w:ind w:left="720" w:hanging="360"/>
      </w:pPr>
      <w:rPr>
        <w:rFonts w:ascii="Symbol" w:hAnsi="Symbol" w:hint="default"/>
        <w:b/>
        <w:i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1A43DFB"/>
    <w:multiLevelType w:val="hybridMultilevel"/>
    <w:tmpl w:val="34F85C22"/>
    <w:lvl w:ilvl="0" w:tplc="211A5A10">
      <w:start w:val="1"/>
      <w:numFmt w:val="lowerLetter"/>
      <w:lvlText w:val="%1."/>
      <w:lvlJc w:val="left"/>
      <w:pPr>
        <w:tabs>
          <w:tab w:val="num" w:pos="720"/>
        </w:tabs>
        <w:ind w:left="720" w:hanging="360"/>
      </w:pPr>
      <w:rPr>
        <w:rFonts w:ascii="Arial Narrow" w:hAnsi="Arial Narrow"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F038A7"/>
    <w:multiLevelType w:val="multilevel"/>
    <w:tmpl w:val="0409001D"/>
    <w:numStyleLink w:val="1ai"/>
  </w:abstractNum>
  <w:abstractNum w:abstractNumId="29" w15:restartNumberingAfterBreak="0">
    <w:nsid w:val="58B44944"/>
    <w:multiLevelType w:val="multilevel"/>
    <w:tmpl w:val="0409001D"/>
    <w:numStyleLink w:val="1ai"/>
  </w:abstractNum>
  <w:abstractNum w:abstractNumId="30" w15:restartNumberingAfterBreak="0">
    <w:nsid w:val="593B70F7"/>
    <w:multiLevelType w:val="hybridMultilevel"/>
    <w:tmpl w:val="148801EE"/>
    <w:lvl w:ilvl="0" w:tplc="B0D8CAE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623CEF"/>
    <w:multiLevelType w:val="hybridMultilevel"/>
    <w:tmpl w:val="95D0E4AC"/>
    <w:lvl w:ilvl="0" w:tplc="879AA3DE">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DFC5F5A"/>
    <w:multiLevelType w:val="multilevel"/>
    <w:tmpl w:val="0409001D"/>
    <w:numStyleLink w:val="1ai"/>
  </w:abstractNum>
  <w:abstractNum w:abstractNumId="34" w15:restartNumberingAfterBreak="0">
    <w:nsid w:val="62871002"/>
    <w:multiLevelType w:val="hybridMultilevel"/>
    <w:tmpl w:val="B762ACAA"/>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D13540"/>
    <w:multiLevelType w:val="multilevel"/>
    <w:tmpl w:val="0409001D"/>
    <w:numStyleLink w:val="1ai"/>
  </w:abstractNum>
  <w:abstractNum w:abstractNumId="39" w15:restartNumberingAfterBreak="0">
    <w:nsid w:val="77FA0687"/>
    <w:multiLevelType w:val="hybridMultilevel"/>
    <w:tmpl w:val="2580E2C4"/>
    <w:lvl w:ilvl="0" w:tplc="CF487562">
      <w:start w:val="1"/>
      <w:numFmt w:val="lowerLetter"/>
      <w:lvlText w:val="%1."/>
      <w:lvlJc w:val="left"/>
      <w:pPr>
        <w:tabs>
          <w:tab w:val="num" w:pos="720"/>
        </w:tabs>
        <w:ind w:left="720" w:hanging="360"/>
      </w:pPr>
      <w:rPr>
        <w:rFonts w:ascii="Arial Narrow" w:hAnsi="Arial Narrow" w:hint="default"/>
        <w:i/>
        <w:sz w:val="24"/>
        <w:szCs w:val="24"/>
      </w:rPr>
    </w:lvl>
    <w:lvl w:ilvl="1" w:tplc="2B78E538">
      <w:start w:val="1"/>
      <w:numFmt w:val="lowerLetter"/>
      <w:lvlText w:val="%2."/>
      <w:lvlJc w:val="left"/>
      <w:pPr>
        <w:tabs>
          <w:tab w:val="num" w:pos="1440"/>
        </w:tabs>
        <w:ind w:left="1440" w:hanging="360"/>
      </w:pPr>
      <w:rPr>
        <w:rFonts w:ascii="Arial Narrow" w:hAnsi="Arial Narrow" w:hint="default"/>
        <w:i/>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1F5D99"/>
    <w:multiLevelType w:val="hybridMultilevel"/>
    <w:tmpl w:val="456A54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C080758"/>
    <w:multiLevelType w:val="multilevel"/>
    <w:tmpl w:val="0409001D"/>
    <w:numStyleLink w:val="1ai"/>
  </w:abstractNum>
  <w:abstractNum w:abstractNumId="42" w15:restartNumberingAfterBreak="0">
    <w:nsid w:val="7C504B5D"/>
    <w:multiLevelType w:val="hybridMultilevel"/>
    <w:tmpl w:val="6B2E6212"/>
    <w:lvl w:ilvl="0" w:tplc="C6CAC36A">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DE4F9A"/>
    <w:multiLevelType w:val="multilevel"/>
    <w:tmpl w:val="0409001D"/>
    <w:numStyleLink w:val="1ai"/>
  </w:abstractNum>
  <w:num w:numId="1">
    <w:abstractNumId w:val="6"/>
  </w:num>
  <w:num w:numId="2">
    <w:abstractNumId w:val="37"/>
  </w:num>
  <w:num w:numId="3">
    <w:abstractNumId w:val="4"/>
  </w:num>
  <w:num w:numId="4">
    <w:abstractNumId w:val="3"/>
  </w:num>
  <w:num w:numId="5">
    <w:abstractNumId w:val="2"/>
  </w:num>
  <w:num w:numId="6">
    <w:abstractNumId w:val="1"/>
  </w:num>
  <w:num w:numId="7">
    <w:abstractNumId w:val="5"/>
  </w:num>
  <w:num w:numId="8">
    <w:abstractNumId w:val="0"/>
  </w:num>
  <w:num w:numId="9">
    <w:abstractNumId w:val="36"/>
  </w:num>
  <w:num w:numId="10">
    <w:abstractNumId w:val="43"/>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1">
    <w:abstractNumId w:val="38"/>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2">
    <w:abstractNumId w:val="29"/>
    <w:lvlOverride w:ilvl="0">
      <w:lvl w:ilvl="0">
        <w:start w:val="1"/>
        <w:numFmt w:val="decimal"/>
        <w:lvlText w:val="%1."/>
        <w:lvlJc w:val="left"/>
        <w:pPr>
          <w:tabs>
            <w:tab w:val="num" w:pos="360"/>
          </w:tabs>
          <w:ind w:left="360" w:hanging="360"/>
        </w:pPr>
        <w:rPr>
          <w:rFonts w:ascii="Arial" w:eastAsia="Times New Roman" w:hAnsi="Arial" w:cs="Symbol" w:hint="default"/>
        </w:rPr>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i/>
        </w:rPr>
      </w:lvl>
    </w:lvlOverride>
  </w:num>
  <w:num w:numId="13">
    <w:abstractNumId w:val="15"/>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4">
    <w:abstractNumId w:val="2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5">
    <w:abstractNumId w:val="7"/>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6">
    <w:abstractNumId w:val="10"/>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Symbol" w:hint="default"/>
        </w:rPr>
      </w:lvl>
    </w:lvlOverride>
  </w:num>
  <w:num w:numId="17">
    <w:abstractNumId w:val="14"/>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18">
    <w:abstractNumId w:val="9"/>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i/>
        </w:rPr>
      </w:lvl>
    </w:lvlOverride>
  </w:num>
  <w:num w:numId="19">
    <w:abstractNumId w:val="39"/>
  </w:num>
  <w:num w:numId="20">
    <w:abstractNumId w:val="33"/>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1">
    <w:abstractNumId w:val="28"/>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2">
    <w:abstractNumId w:val="1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3">
    <w:abstractNumId w:val="34"/>
  </w:num>
  <w:num w:numId="24">
    <w:abstractNumId w:val="41"/>
    <w:lvlOverride w:ilvl="0">
      <w:lvl w:ilvl="0">
        <w:numFmt w:val="decimal"/>
        <w:lvlText w:val=""/>
        <w:lvlJc w:val="left"/>
      </w:lvl>
    </w:lvlOverride>
    <w:lvlOverride w:ilvl="1">
      <w:lvl w:ilvl="1">
        <w:start w:val="1"/>
        <w:numFmt w:val="lowerLetter"/>
        <w:lvlText w:val="%2."/>
        <w:lvlJc w:val="left"/>
        <w:pPr>
          <w:tabs>
            <w:tab w:val="num" w:pos="720"/>
          </w:tabs>
          <w:ind w:left="720" w:hanging="360"/>
        </w:pPr>
        <w:rPr>
          <w:rFonts w:ascii="Arial Narrow" w:eastAsia="Times New Roman" w:hAnsi="Arial Narrow" w:cs="Times New Roman" w:hint="default"/>
        </w:rPr>
      </w:lvl>
    </w:lvlOverride>
  </w:num>
  <w:num w:numId="25">
    <w:abstractNumId w:val="27"/>
  </w:num>
  <w:num w:numId="26">
    <w:abstractNumId w:val="26"/>
  </w:num>
  <w:num w:numId="27">
    <w:abstractNumId w:val="21"/>
  </w:num>
  <w:num w:numId="28">
    <w:abstractNumId w:val="40"/>
  </w:num>
  <w:num w:numId="29">
    <w:abstractNumId w:val="13"/>
  </w:num>
  <w:num w:numId="30">
    <w:abstractNumId w:val="8"/>
  </w:num>
  <w:num w:numId="31">
    <w:abstractNumId w:val="17"/>
  </w:num>
  <w:num w:numId="32">
    <w:abstractNumId w:val="23"/>
  </w:num>
  <w:num w:numId="33">
    <w:abstractNumId w:val="19"/>
  </w:num>
  <w:num w:numId="34">
    <w:abstractNumId w:val="32"/>
  </w:num>
  <w:num w:numId="35">
    <w:abstractNumId w:val="35"/>
  </w:num>
  <w:num w:numId="36">
    <w:abstractNumId w:val="16"/>
  </w:num>
  <w:num w:numId="37">
    <w:abstractNumId w:val="20"/>
  </w:num>
  <w:num w:numId="38">
    <w:abstractNumId w:val="30"/>
  </w:num>
  <w:num w:numId="39">
    <w:abstractNumId w:val="18"/>
  </w:num>
  <w:num w:numId="40">
    <w:abstractNumId w:val="31"/>
  </w:num>
  <w:num w:numId="41">
    <w:abstractNumId w:val="12"/>
  </w:num>
  <w:num w:numId="42">
    <w:abstractNumId w:val="22"/>
  </w:num>
  <w:num w:numId="43">
    <w:abstractNumId w:val="25"/>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D48"/>
    <w:rsid w:val="00011F2A"/>
    <w:rsid w:val="0003069C"/>
    <w:rsid w:val="00035002"/>
    <w:rsid w:val="00042A3F"/>
    <w:rsid w:val="0004441B"/>
    <w:rsid w:val="0007142C"/>
    <w:rsid w:val="00074431"/>
    <w:rsid w:val="000866B9"/>
    <w:rsid w:val="000921C0"/>
    <w:rsid w:val="000C0C08"/>
    <w:rsid w:val="000C5026"/>
    <w:rsid w:val="000E5C1B"/>
    <w:rsid w:val="001038E6"/>
    <w:rsid w:val="00115EAB"/>
    <w:rsid w:val="00116D48"/>
    <w:rsid w:val="0013421F"/>
    <w:rsid w:val="00134781"/>
    <w:rsid w:val="00142832"/>
    <w:rsid w:val="00144D60"/>
    <w:rsid w:val="00162C53"/>
    <w:rsid w:val="001859DE"/>
    <w:rsid w:val="001963C3"/>
    <w:rsid w:val="001C7197"/>
    <w:rsid w:val="001D4ECD"/>
    <w:rsid w:val="001D590C"/>
    <w:rsid w:val="001D5B88"/>
    <w:rsid w:val="001E12FA"/>
    <w:rsid w:val="001F4E2A"/>
    <w:rsid w:val="001F71A0"/>
    <w:rsid w:val="00204EAB"/>
    <w:rsid w:val="0024424A"/>
    <w:rsid w:val="00291F1E"/>
    <w:rsid w:val="002A0096"/>
    <w:rsid w:val="002A1512"/>
    <w:rsid w:val="002A5A3D"/>
    <w:rsid w:val="002B2631"/>
    <w:rsid w:val="002B3E1C"/>
    <w:rsid w:val="002B4F51"/>
    <w:rsid w:val="002B5E3C"/>
    <w:rsid w:val="002C3F07"/>
    <w:rsid w:val="002D13B0"/>
    <w:rsid w:val="002D24E3"/>
    <w:rsid w:val="002D331B"/>
    <w:rsid w:val="00300313"/>
    <w:rsid w:val="0031563A"/>
    <w:rsid w:val="00350D50"/>
    <w:rsid w:val="00353EF9"/>
    <w:rsid w:val="003600AE"/>
    <w:rsid w:val="00360A30"/>
    <w:rsid w:val="003662F5"/>
    <w:rsid w:val="003757DC"/>
    <w:rsid w:val="003760B7"/>
    <w:rsid w:val="003844AE"/>
    <w:rsid w:val="003A2296"/>
    <w:rsid w:val="003A3460"/>
    <w:rsid w:val="003B5587"/>
    <w:rsid w:val="003B69BE"/>
    <w:rsid w:val="003D2E0C"/>
    <w:rsid w:val="004206FC"/>
    <w:rsid w:val="00426ADB"/>
    <w:rsid w:val="004359BB"/>
    <w:rsid w:val="00452717"/>
    <w:rsid w:val="00460A13"/>
    <w:rsid w:val="00462611"/>
    <w:rsid w:val="00484273"/>
    <w:rsid w:val="0049639C"/>
    <w:rsid w:val="004A296F"/>
    <w:rsid w:val="004B5D5C"/>
    <w:rsid w:val="004B7D16"/>
    <w:rsid w:val="004E06A2"/>
    <w:rsid w:val="004E2A71"/>
    <w:rsid w:val="004E2F7D"/>
    <w:rsid w:val="004F4710"/>
    <w:rsid w:val="004F532B"/>
    <w:rsid w:val="004F7DD4"/>
    <w:rsid w:val="005018E2"/>
    <w:rsid w:val="00507C55"/>
    <w:rsid w:val="005203E2"/>
    <w:rsid w:val="0052469F"/>
    <w:rsid w:val="00532F4E"/>
    <w:rsid w:val="00550476"/>
    <w:rsid w:val="00566776"/>
    <w:rsid w:val="0057272B"/>
    <w:rsid w:val="00575B50"/>
    <w:rsid w:val="00576061"/>
    <w:rsid w:val="00590360"/>
    <w:rsid w:val="0062551D"/>
    <w:rsid w:val="00640C02"/>
    <w:rsid w:val="00650C46"/>
    <w:rsid w:val="0065212B"/>
    <w:rsid w:val="00652A8F"/>
    <w:rsid w:val="00657735"/>
    <w:rsid w:val="0067796F"/>
    <w:rsid w:val="006A52E5"/>
    <w:rsid w:val="006B3BB4"/>
    <w:rsid w:val="006B46A8"/>
    <w:rsid w:val="006B77D2"/>
    <w:rsid w:val="006C40FE"/>
    <w:rsid w:val="006E6BD6"/>
    <w:rsid w:val="00701D12"/>
    <w:rsid w:val="0073363E"/>
    <w:rsid w:val="00761AB5"/>
    <w:rsid w:val="00764D90"/>
    <w:rsid w:val="007722E4"/>
    <w:rsid w:val="007761B0"/>
    <w:rsid w:val="00796795"/>
    <w:rsid w:val="007A0C0B"/>
    <w:rsid w:val="007A2E81"/>
    <w:rsid w:val="007B0F38"/>
    <w:rsid w:val="007E6432"/>
    <w:rsid w:val="007E7D85"/>
    <w:rsid w:val="007F061B"/>
    <w:rsid w:val="007F439D"/>
    <w:rsid w:val="007F51E9"/>
    <w:rsid w:val="007F5968"/>
    <w:rsid w:val="008047EC"/>
    <w:rsid w:val="00820A56"/>
    <w:rsid w:val="00823017"/>
    <w:rsid w:val="00847095"/>
    <w:rsid w:val="00861782"/>
    <w:rsid w:val="008745D0"/>
    <w:rsid w:val="0088027D"/>
    <w:rsid w:val="00882A50"/>
    <w:rsid w:val="00891545"/>
    <w:rsid w:val="0089158E"/>
    <w:rsid w:val="008A093A"/>
    <w:rsid w:val="008A2B21"/>
    <w:rsid w:val="008A3B59"/>
    <w:rsid w:val="008B6D79"/>
    <w:rsid w:val="008C6243"/>
    <w:rsid w:val="008D6580"/>
    <w:rsid w:val="008E7380"/>
    <w:rsid w:val="008F54C3"/>
    <w:rsid w:val="008F7D43"/>
    <w:rsid w:val="00901E5F"/>
    <w:rsid w:val="00911552"/>
    <w:rsid w:val="009249A6"/>
    <w:rsid w:val="009434EB"/>
    <w:rsid w:val="00944029"/>
    <w:rsid w:val="00953640"/>
    <w:rsid w:val="009537A1"/>
    <w:rsid w:val="009866B5"/>
    <w:rsid w:val="009947AE"/>
    <w:rsid w:val="00996B02"/>
    <w:rsid w:val="00996EAC"/>
    <w:rsid w:val="009A7E5B"/>
    <w:rsid w:val="009D11D2"/>
    <w:rsid w:val="009E09D2"/>
    <w:rsid w:val="009E4097"/>
    <w:rsid w:val="00A002A3"/>
    <w:rsid w:val="00A2751E"/>
    <w:rsid w:val="00A343A4"/>
    <w:rsid w:val="00A3505C"/>
    <w:rsid w:val="00A40E2E"/>
    <w:rsid w:val="00A43A33"/>
    <w:rsid w:val="00A43D18"/>
    <w:rsid w:val="00A4611C"/>
    <w:rsid w:val="00A51FAB"/>
    <w:rsid w:val="00A52B98"/>
    <w:rsid w:val="00A55121"/>
    <w:rsid w:val="00A62F37"/>
    <w:rsid w:val="00A75CDD"/>
    <w:rsid w:val="00A83003"/>
    <w:rsid w:val="00A84281"/>
    <w:rsid w:val="00A8612B"/>
    <w:rsid w:val="00A869D1"/>
    <w:rsid w:val="00A8708E"/>
    <w:rsid w:val="00A930AC"/>
    <w:rsid w:val="00AA6F8B"/>
    <w:rsid w:val="00AB7F4A"/>
    <w:rsid w:val="00AE7941"/>
    <w:rsid w:val="00AF368F"/>
    <w:rsid w:val="00AF75DC"/>
    <w:rsid w:val="00B151A1"/>
    <w:rsid w:val="00B1767F"/>
    <w:rsid w:val="00B177F6"/>
    <w:rsid w:val="00B2586E"/>
    <w:rsid w:val="00B34FD5"/>
    <w:rsid w:val="00B4048E"/>
    <w:rsid w:val="00B56AAB"/>
    <w:rsid w:val="00B84C72"/>
    <w:rsid w:val="00B94C93"/>
    <w:rsid w:val="00B95D87"/>
    <w:rsid w:val="00BA1852"/>
    <w:rsid w:val="00BA6CB4"/>
    <w:rsid w:val="00BB0E22"/>
    <w:rsid w:val="00BC453F"/>
    <w:rsid w:val="00BD00B8"/>
    <w:rsid w:val="00BD0631"/>
    <w:rsid w:val="00BD7E74"/>
    <w:rsid w:val="00BE5755"/>
    <w:rsid w:val="00BE6309"/>
    <w:rsid w:val="00C23B3C"/>
    <w:rsid w:val="00C3512A"/>
    <w:rsid w:val="00C441BD"/>
    <w:rsid w:val="00C46D0E"/>
    <w:rsid w:val="00C66277"/>
    <w:rsid w:val="00C70827"/>
    <w:rsid w:val="00C76BAA"/>
    <w:rsid w:val="00C84C06"/>
    <w:rsid w:val="00C86799"/>
    <w:rsid w:val="00C94561"/>
    <w:rsid w:val="00CA721A"/>
    <w:rsid w:val="00CA74CC"/>
    <w:rsid w:val="00CB2B1F"/>
    <w:rsid w:val="00CC3647"/>
    <w:rsid w:val="00CD3F6F"/>
    <w:rsid w:val="00CE3B51"/>
    <w:rsid w:val="00CF0CC4"/>
    <w:rsid w:val="00CF6598"/>
    <w:rsid w:val="00CF65A7"/>
    <w:rsid w:val="00CF6EFC"/>
    <w:rsid w:val="00D060CD"/>
    <w:rsid w:val="00D106EF"/>
    <w:rsid w:val="00D14FDA"/>
    <w:rsid w:val="00D16223"/>
    <w:rsid w:val="00D56347"/>
    <w:rsid w:val="00D577E5"/>
    <w:rsid w:val="00D6119A"/>
    <w:rsid w:val="00D6702B"/>
    <w:rsid w:val="00D85BF5"/>
    <w:rsid w:val="00DC0164"/>
    <w:rsid w:val="00DD3B74"/>
    <w:rsid w:val="00DD3CEA"/>
    <w:rsid w:val="00DF025B"/>
    <w:rsid w:val="00E17F65"/>
    <w:rsid w:val="00E2072F"/>
    <w:rsid w:val="00E37177"/>
    <w:rsid w:val="00E43215"/>
    <w:rsid w:val="00E47025"/>
    <w:rsid w:val="00E54D72"/>
    <w:rsid w:val="00E57618"/>
    <w:rsid w:val="00E67130"/>
    <w:rsid w:val="00E84A01"/>
    <w:rsid w:val="00EC6B4E"/>
    <w:rsid w:val="00ED18B5"/>
    <w:rsid w:val="00ED493B"/>
    <w:rsid w:val="00ED6EF4"/>
    <w:rsid w:val="00EE6EA3"/>
    <w:rsid w:val="00EE73FD"/>
    <w:rsid w:val="00EF2A3A"/>
    <w:rsid w:val="00EF3601"/>
    <w:rsid w:val="00F15968"/>
    <w:rsid w:val="00F16080"/>
    <w:rsid w:val="00F33C1A"/>
    <w:rsid w:val="00F42A7C"/>
    <w:rsid w:val="00F5464A"/>
    <w:rsid w:val="00F54B4C"/>
    <w:rsid w:val="00F559A9"/>
    <w:rsid w:val="00F6488F"/>
    <w:rsid w:val="00F87542"/>
    <w:rsid w:val="00F957ED"/>
    <w:rsid w:val="00FA26A4"/>
    <w:rsid w:val="00FA56A3"/>
    <w:rsid w:val="00FC11E7"/>
    <w:rsid w:val="00FC1428"/>
    <w:rsid w:val="00FC3E0C"/>
    <w:rsid w:val="00FD6365"/>
    <w:rsid w:val="00FF126A"/>
    <w:rsid w:val="00FF2F24"/>
    <w:rsid w:val="00FF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57345"/>
    <o:shapelayout v:ext="edit">
      <o:idmap v:ext="edit" data="1"/>
    </o:shapelayout>
  </w:shapeDefaults>
  <w:decimalSymbol w:val="."/>
  <w:listSeparator w:val=","/>
  <w14:docId w14:val="169C8730"/>
  <w15:docId w15:val="{B1ED1951-F33D-431F-8B5F-86198870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paragraph" w:styleId="Heading4">
    <w:name w:val="heading 4"/>
    <w:basedOn w:val="Normal"/>
    <w:next w:val="Normal"/>
    <w:link w:val="Heading4Char"/>
    <w:uiPriority w:val="9"/>
    <w:unhideWhenUsed/>
    <w:qFormat/>
    <w:rsid w:val="00E2072F"/>
    <w:pPr>
      <w:keepNext/>
      <w:keepLines/>
      <w:spacing w:before="200"/>
      <w:outlineLvl w:val="3"/>
    </w:pPr>
    <w:rPr>
      <w:rFonts w:ascii="Arial" w:eastAsiaTheme="majorEastAsia" w:hAnsi="Arial" w:cstheme="majorBidi"/>
      <w:bCs/>
      <w:i/>
      <w:iCs/>
      <w:color w:val="000080"/>
    </w:rPr>
  </w:style>
  <w:style w:type="paragraph" w:styleId="Heading5">
    <w:name w:val="heading 5"/>
    <w:basedOn w:val="Normal"/>
    <w:next w:val="Normal"/>
    <w:link w:val="Heading5Char"/>
    <w:uiPriority w:val="9"/>
    <w:unhideWhenUsed/>
    <w:qFormat/>
    <w:rsid w:val="00E2072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rsid w:val="00116D48"/>
    <w:pPr>
      <w:numPr>
        <w:numId w:val="1"/>
      </w:numPr>
      <w:tabs>
        <w:tab w:val="clear" w:pos="630"/>
        <w:tab w:val="num" w:pos="720"/>
      </w:tabs>
      <w:spacing w:after="120"/>
      <w:ind w:left="7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rsid w:val="00116D48"/>
    <w:pPr>
      <w:spacing w:after="160"/>
    </w:pPr>
  </w:style>
  <w:style w:type="character" w:customStyle="1" w:styleId="BodyTextChar">
    <w:name w:val="Body Text Char"/>
    <w:basedOn w:val="DefaultParagraphFont"/>
    <w:link w:val="BodyText"/>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9"/>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tbl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3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uiPriority w:val="99"/>
    <w:rsid w:val="00116D48"/>
    <w:rPr>
      <w:sz w:val="20"/>
      <w:szCs w:val="20"/>
    </w:rPr>
  </w:style>
  <w:style w:type="character" w:customStyle="1" w:styleId="FootnoteTextChar">
    <w:name w:val="Footnote Text Char"/>
    <w:basedOn w:val="DefaultParagraphFont"/>
    <w:link w:val="FootnoteText"/>
    <w:uiPriority w:val="99"/>
    <w:rsid w:val="00116D48"/>
    <w:rPr>
      <w:rFonts w:ascii="Times New Roman" w:eastAsia="Times New Roman" w:hAnsi="Times New Roman" w:cs="Times New Roman"/>
      <w:sz w:val="20"/>
      <w:szCs w:val="20"/>
    </w:rPr>
  </w:style>
  <w:style w:type="character" w:styleId="FootnoteReference">
    <w:name w:val="footnote reference"/>
    <w:uiPriority w:val="99"/>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F54B4C"/>
    <w:pPr>
      <w:widowControl w:val="0"/>
      <w:numPr>
        <w:ilvl w:val="1"/>
      </w:numPr>
      <w:autoSpaceDE w:val="0"/>
      <w:autoSpaceDN w:val="0"/>
      <w:adjustRightInd w:val="0"/>
    </w:pPr>
    <w:rPr>
      <w:rFonts w:ascii="Arial" w:eastAsiaTheme="majorEastAsia" w:hAnsi="Arial"/>
      <w:iCs/>
      <w:color w:val="404040" w:themeColor="text1" w:themeTint="BF"/>
      <w:spacing w:val="15"/>
      <w:sz w:val="36"/>
      <w:szCs w:val="36"/>
    </w:rPr>
  </w:style>
  <w:style w:type="character" w:customStyle="1" w:styleId="SubtitleChar">
    <w:name w:val="Subtitle Char"/>
    <w:basedOn w:val="DefaultParagraphFont"/>
    <w:link w:val="Subtitle"/>
    <w:uiPriority w:val="11"/>
    <w:rsid w:val="00F54B4C"/>
    <w:rPr>
      <w:rFonts w:ascii="Arial" w:eastAsiaTheme="majorEastAsia" w:hAnsi="Arial" w:cs="Times New Roman"/>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character" w:customStyle="1" w:styleId="Heading4Char">
    <w:name w:val="Heading 4 Char"/>
    <w:basedOn w:val="DefaultParagraphFont"/>
    <w:link w:val="Heading4"/>
    <w:uiPriority w:val="9"/>
    <w:rsid w:val="00E2072F"/>
    <w:rPr>
      <w:rFonts w:ascii="Arial" w:eastAsiaTheme="majorEastAsia" w:hAnsi="Arial" w:cstheme="majorBidi"/>
      <w:bCs/>
      <w:i/>
      <w:iCs/>
      <w:color w:val="000080"/>
      <w:sz w:val="24"/>
      <w:szCs w:val="24"/>
    </w:rPr>
  </w:style>
  <w:style w:type="character" w:customStyle="1" w:styleId="Heading5Char">
    <w:name w:val="Heading 5 Char"/>
    <w:basedOn w:val="DefaultParagraphFont"/>
    <w:link w:val="Heading5"/>
    <w:uiPriority w:val="9"/>
    <w:rsid w:val="00E2072F"/>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99"/>
    <w:qFormat/>
    <w:rsid w:val="00484273"/>
    <w:pPr>
      <w:widowControl w:val="0"/>
      <w:autoSpaceDE w:val="0"/>
      <w:autoSpaceDN w:val="0"/>
      <w:adjustRightInd w:val="0"/>
      <w:ind w:left="720"/>
    </w:pPr>
    <w:rPr>
      <w:rFonts w:ascii="Arial" w:hAnsi="Arial" w:cs="Arial"/>
    </w:rPr>
  </w:style>
  <w:style w:type="paragraph" w:customStyle="1" w:styleId="VersionNumber">
    <w:name w:val="Version Number"/>
    <w:basedOn w:val="BodyText"/>
    <w:qFormat/>
    <w:rsid w:val="004B5D5C"/>
    <w:pPr>
      <w:spacing w:before="48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8256003">
      <w:bodyDiv w:val="1"/>
      <w:marLeft w:val="0"/>
      <w:marRight w:val="0"/>
      <w:marTop w:val="0"/>
      <w:marBottom w:val="0"/>
      <w:divBdr>
        <w:top w:val="none" w:sz="0" w:space="0" w:color="auto"/>
        <w:left w:val="none" w:sz="0" w:space="0" w:color="auto"/>
        <w:bottom w:val="none" w:sz="0" w:space="0" w:color="auto"/>
        <w:right w:val="none" w:sz="0" w:space="0" w:color="auto"/>
      </w:divBdr>
    </w:div>
    <w:div w:id="179340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microsoft.com/office/2007/relationships/diagramDrawing" Target="diagrams/drawing1.xml"/><Relationship Id="rId39" Type="http://schemas.openxmlformats.org/officeDocument/2006/relationships/footer" Target="footer17.xml"/><Relationship Id="rId3" Type="http://schemas.openxmlformats.org/officeDocument/2006/relationships/customXml" Target="../customXml/item3.xml"/><Relationship Id="rId21" Type="http://schemas.openxmlformats.org/officeDocument/2006/relationships/footer" Target="footer7.xml"/><Relationship Id="rId34" Type="http://schemas.openxmlformats.org/officeDocument/2006/relationships/footer" Target="footer1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footer" Target="footer11.xml"/><Relationship Id="rId38"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QuickStyle" Target="diagrams/quickStyle1.xml"/><Relationship Id="rId32" Type="http://schemas.openxmlformats.org/officeDocument/2006/relationships/footer" Target="footer10.xml"/><Relationship Id="rId37" Type="http://schemas.openxmlformats.org/officeDocument/2006/relationships/footer" Target="footer1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footer" Target="footer8.xml"/><Relationship Id="rId36" Type="http://schemas.openxmlformats.org/officeDocument/2006/relationships/footer" Target="footer14.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eader" Target="header3.xml"/><Relationship Id="rId30" Type="http://schemas.openxmlformats.org/officeDocument/2006/relationships/hyperlink" Target="http://www.fema.gov/pdf/prepared/npg.pdf" TargetMode="External"/><Relationship Id="rId35" Type="http://schemas.openxmlformats.org/officeDocument/2006/relationships/footer" Target="footer13.xml"/></Relationships>
</file>

<file path=word/_rels/footnotes.xml.rels><?xml version="1.0" encoding="UTF-8" standalone="yes"?>
<Relationships xmlns="http://schemas.openxmlformats.org/package/2006/relationships"><Relationship Id="rId1" Type="http://schemas.openxmlformats.org/officeDocument/2006/relationships/hyperlink" Target="file:///D:/DHS%20Resources/National%20Preparedness%20Goal.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EC0E96-8B6B-448B-B48D-7B238A5D92E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CC62B2C-2FA9-4271-903B-39F23417CA35}">
      <dgm:prSet phldrT="[Text]" custT="1"/>
      <dgm:spPr/>
      <dgm:t>
        <a:bodyPr/>
        <a:lstStyle/>
        <a:p>
          <a:r>
            <a:rPr lang="en-US" sz="1000" b="1">
              <a:latin typeface="Arial" pitchFamily="34" charset="0"/>
              <a:cs typeface="Arial" pitchFamily="34" charset="0"/>
            </a:rPr>
            <a:t>Exercise Director</a:t>
          </a:r>
        </a:p>
      </dgm:t>
    </dgm:pt>
    <dgm:pt modelId="{13AB5222-0E4F-49AA-8127-33E72B01915F}" type="parTrans" cxnId="{231B60F3-B6F6-488B-A843-2DDF556010FD}">
      <dgm:prSet/>
      <dgm:spPr/>
      <dgm:t>
        <a:bodyPr/>
        <a:lstStyle/>
        <a:p>
          <a:endParaRPr lang="en-US" sz="1000" b="1">
            <a:latin typeface="Arial" pitchFamily="34" charset="0"/>
            <a:cs typeface="Arial" pitchFamily="34" charset="0"/>
          </a:endParaRPr>
        </a:p>
      </dgm:t>
    </dgm:pt>
    <dgm:pt modelId="{6B0B69F0-B656-44CE-8621-6C1C764C0F48}" type="sibTrans" cxnId="{231B60F3-B6F6-488B-A843-2DDF556010FD}">
      <dgm:prSet/>
      <dgm:spPr/>
      <dgm:t>
        <a:bodyPr/>
        <a:lstStyle/>
        <a:p>
          <a:endParaRPr lang="en-US" sz="1000" b="1">
            <a:latin typeface="Arial" pitchFamily="34" charset="0"/>
            <a:cs typeface="Arial" pitchFamily="34" charset="0"/>
          </a:endParaRPr>
        </a:p>
      </dgm:t>
    </dgm:pt>
    <dgm:pt modelId="{6481D49D-A23F-4634-B6D9-FE0343EEFEFC}">
      <dgm:prSet phldrT="[Text]" custT="1"/>
      <dgm:spPr/>
      <dgm:t>
        <a:bodyPr/>
        <a:lstStyle/>
        <a:p>
          <a:r>
            <a:rPr lang="en-US" sz="1000" b="1">
              <a:latin typeface="Arial" pitchFamily="34" charset="0"/>
              <a:cs typeface="Arial" pitchFamily="34" charset="0"/>
            </a:rPr>
            <a:t>Senior Controller</a:t>
          </a:r>
        </a:p>
      </dgm:t>
    </dgm:pt>
    <dgm:pt modelId="{E4A30574-BC90-4EAB-96DA-AC186A2456EC}" type="parTrans" cxnId="{0E8B627D-DFAA-46D5-90FF-16113756EA65}">
      <dgm:prSet/>
      <dgm:spPr/>
      <dgm:t>
        <a:bodyPr/>
        <a:lstStyle/>
        <a:p>
          <a:endParaRPr lang="en-US" sz="1000" b="1">
            <a:latin typeface="Arial" pitchFamily="34" charset="0"/>
            <a:cs typeface="Arial" pitchFamily="34" charset="0"/>
          </a:endParaRPr>
        </a:p>
      </dgm:t>
    </dgm:pt>
    <dgm:pt modelId="{1C3127B4-C96E-4030-9542-82D6C0251803}" type="sibTrans" cxnId="{0E8B627D-DFAA-46D5-90FF-16113756EA65}">
      <dgm:prSet/>
      <dgm:spPr/>
      <dgm:t>
        <a:bodyPr/>
        <a:lstStyle/>
        <a:p>
          <a:endParaRPr lang="en-US" sz="1000" b="1">
            <a:latin typeface="Arial" pitchFamily="34" charset="0"/>
            <a:cs typeface="Arial" pitchFamily="34" charset="0"/>
          </a:endParaRPr>
        </a:p>
      </dgm:t>
    </dgm:pt>
    <dgm:pt modelId="{223A2BEC-137E-40BF-BC31-32E38211F6BC}">
      <dgm:prSet phldrT="[Text]" custT="1"/>
      <dgm:spPr/>
      <dgm:t>
        <a:bodyPr/>
        <a:lstStyle/>
        <a:p>
          <a:r>
            <a:rPr lang="en-US" sz="1000" b="1">
              <a:latin typeface="Arial" pitchFamily="34" charset="0"/>
              <a:cs typeface="Arial" pitchFamily="34" charset="0"/>
            </a:rPr>
            <a:t>Venue Controller</a:t>
          </a:r>
        </a:p>
      </dgm:t>
    </dgm:pt>
    <dgm:pt modelId="{54477940-FBD0-446F-BB40-53B301FAD599}" type="parTrans" cxnId="{420E0B54-6C4D-44D6-B230-B40443490894}">
      <dgm:prSet/>
      <dgm:spPr/>
      <dgm:t>
        <a:bodyPr/>
        <a:lstStyle/>
        <a:p>
          <a:endParaRPr lang="en-US" sz="1000" b="1">
            <a:latin typeface="Arial" pitchFamily="34" charset="0"/>
            <a:cs typeface="Arial" pitchFamily="34" charset="0"/>
          </a:endParaRPr>
        </a:p>
      </dgm:t>
    </dgm:pt>
    <dgm:pt modelId="{CA52EC8D-2DEA-4B43-B303-46BCDA06DB74}" type="sibTrans" cxnId="{420E0B54-6C4D-44D6-B230-B40443490894}">
      <dgm:prSet/>
      <dgm:spPr/>
      <dgm:t>
        <a:bodyPr/>
        <a:lstStyle/>
        <a:p>
          <a:endParaRPr lang="en-US" sz="1000" b="1">
            <a:latin typeface="Arial" pitchFamily="34" charset="0"/>
            <a:cs typeface="Arial" pitchFamily="34" charset="0"/>
          </a:endParaRPr>
        </a:p>
      </dgm:t>
    </dgm:pt>
    <dgm:pt modelId="{E585A79E-C654-44BC-BDAA-6D127DE01AB8}">
      <dgm:prSet phldrT="[Text]" custT="1"/>
      <dgm:spPr/>
      <dgm:t>
        <a:bodyPr/>
        <a:lstStyle/>
        <a:p>
          <a:r>
            <a:rPr lang="en-US" sz="1000" b="1">
              <a:latin typeface="Arial" pitchFamily="34" charset="0"/>
              <a:cs typeface="Arial" pitchFamily="34" charset="0"/>
            </a:rPr>
            <a:t>Venue Controller</a:t>
          </a:r>
        </a:p>
      </dgm:t>
    </dgm:pt>
    <dgm:pt modelId="{FE64D032-6BFF-4437-B746-C47B417EA0CC}" type="parTrans" cxnId="{E4D2CBB9-435A-49DE-A381-55C38219ED7A}">
      <dgm:prSet/>
      <dgm:spPr/>
      <dgm:t>
        <a:bodyPr/>
        <a:lstStyle/>
        <a:p>
          <a:endParaRPr lang="en-US" sz="1000" b="1">
            <a:latin typeface="Arial" pitchFamily="34" charset="0"/>
            <a:cs typeface="Arial" pitchFamily="34" charset="0"/>
          </a:endParaRPr>
        </a:p>
      </dgm:t>
    </dgm:pt>
    <dgm:pt modelId="{09858D6F-E873-4934-BFA2-734075CED6D0}" type="sibTrans" cxnId="{E4D2CBB9-435A-49DE-A381-55C38219ED7A}">
      <dgm:prSet/>
      <dgm:spPr/>
      <dgm:t>
        <a:bodyPr/>
        <a:lstStyle/>
        <a:p>
          <a:endParaRPr lang="en-US" sz="1000" b="1">
            <a:latin typeface="Arial" pitchFamily="34" charset="0"/>
            <a:cs typeface="Arial" pitchFamily="34" charset="0"/>
          </a:endParaRPr>
        </a:p>
      </dgm:t>
    </dgm:pt>
    <dgm:pt modelId="{0ECA1DBF-5596-47A2-BB38-AFB9B0AE5022}">
      <dgm:prSet phldrT="[Text]" custT="1"/>
      <dgm:spPr/>
      <dgm:t>
        <a:bodyPr/>
        <a:lstStyle/>
        <a:p>
          <a:r>
            <a:rPr lang="en-US" sz="1000" b="1">
              <a:latin typeface="Arial" pitchFamily="34" charset="0"/>
              <a:cs typeface="Arial" pitchFamily="34" charset="0"/>
            </a:rPr>
            <a:t>SimCell Controller</a:t>
          </a:r>
        </a:p>
      </dgm:t>
    </dgm:pt>
    <dgm:pt modelId="{8F34251F-7636-425D-AEF2-6EA2D957AF14}" type="parTrans" cxnId="{07D1AAE9-A8FF-4923-A5B4-CC0FDBF0AD4E}">
      <dgm:prSet/>
      <dgm:spPr/>
      <dgm:t>
        <a:bodyPr/>
        <a:lstStyle/>
        <a:p>
          <a:endParaRPr lang="en-US" sz="1000" b="1">
            <a:latin typeface="Arial" pitchFamily="34" charset="0"/>
            <a:cs typeface="Arial" pitchFamily="34" charset="0"/>
          </a:endParaRPr>
        </a:p>
      </dgm:t>
    </dgm:pt>
    <dgm:pt modelId="{2B161ABC-FDCE-47C9-B6FB-C8BE8D50565B}" type="sibTrans" cxnId="{07D1AAE9-A8FF-4923-A5B4-CC0FDBF0AD4E}">
      <dgm:prSet/>
      <dgm:spPr/>
      <dgm:t>
        <a:bodyPr/>
        <a:lstStyle/>
        <a:p>
          <a:endParaRPr lang="en-US" sz="1000" b="1">
            <a:latin typeface="Arial" pitchFamily="34" charset="0"/>
            <a:cs typeface="Arial" pitchFamily="34" charset="0"/>
          </a:endParaRPr>
        </a:p>
      </dgm:t>
    </dgm:pt>
    <dgm:pt modelId="{F3280098-7D59-42BC-A863-93D3A1996767}">
      <dgm:prSet phldrT="[Text]" custT="1"/>
      <dgm:spPr/>
      <dgm:t>
        <a:bodyPr/>
        <a:lstStyle/>
        <a:p>
          <a:r>
            <a:rPr lang="en-US" sz="1000" b="1">
              <a:latin typeface="Arial" pitchFamily="34" charset="0"/>
              <a:cs typeface="Arial" pitchFamily="34" charset="0"/>
            </a:rPr>
            <a:t>Simulator</a:t>
          </a:r>
        </a:p>
      </dgm:t>
    </dgm:pt>
    <dgm:pt modelId="{E792A6E8-20F5-4667-8A4D-087242BE599B}" type="parTrans" cxnId="{4E89A0F8-5C6C-46B4-8E91-E71916E785B6}">
      <dgm:prSet/>
      <dgm:spPr/>
      <dgm:t>
        <a:bodyPr/>
        <a:lstStyle/>
        <a:p>
          <a:endParaRPr lang="en-US" sz="1000" b="1">
            <a:latin typeface="Arial" pitchFamily="34" charset="0"/>
            <a:cs typeface="Arial" pitchFamily="34" charset="0"/>
          </a:endParaRPr>
        </a:p>
      </dgm:t>
    </dgm:pt>
    <dgm:pt modelId="{7EAB907D-C527-4425-9C74-E00F4B29CF35}" type="sibTrans" cxnId="{4E89A0F8-5C6C-46B4-8E91-E71916E785B6}">
      <dgm:prSet/>
      <dgm:spPr/>
      <dgm:t>
        <a:bodyPr/>
        <a:lstStyle/>
        <a:p>
          <a:endParaRPr lang="en-US" sz="1000" b="1">
            <a:latin typeface="Arial" pitchFamily="34" charset="0"/>
            <a:cs typeface="Arial" pitchFamily="34" charset="0"/>
          </a:endParaRPr>
        </a:p>
      </dgm:t>
    </dgm:pt>
    <dgm:pt modelId="{BBCB0C71-AEDE-4757-94F7-E018317BB64D}">
      <dgm:prSet phldrT="[Text]" custT="1"/>
      <dgm:spPr/>
      <dgm:t>
        <a:bodyPr/>
        <a:lstStyle/>
        <a:p>
          <a:r>
            <a:rPr lang="en-US" sz="1000" b="1">
              <a:latin typeface="Arial" pitchFamily="34" charset="0"/>
              <a:cs typeface="Arial" pitchFamily="34" charset="0"/>
            </a:rPr>
            <a:t>Simulator</a:t>
          </a:r>
        </a:p>
      </dgm:t>
    </dgm:pt>
    <dgm:pt modelId="{ABC03651-8BE6-4FDA-9CB8-B64D4FC73723}" type="parTrans" cxnId="{D84C5827-0EE0-466F-B6D7-AF4AC777BB1F}">
      <dgm:prSet/>
      <dgm:spPr/>
      <dgm:t>
        <a:bodyPr/>
        <a:lstStyle/>
        <a:p>
          <a:endParaRPr lang="en-US" sz="1000" b="1">
            <a:latin typeface="Arial" pitchFamily="34" charset="0"/>
            <a:cs typeface="Arial" pitchFamily="34" charset="0"/>
          </a:endParaRPr>
        </a:p>
      </dgm:t>
    </dgm:pt>
    <dgm:pt modelId="{C5F9F52F-1C29-4E54-BD2A-73CAA1700527}" type="sibTrans" cxnId="{D84C5827-0EE0-466F-B6D7-AF4AC777BB1F}">
      <dgm:prSet/>
      <dgm:spPr/>
      <dgm:t>
        <a:bodyPr/>
        <a:lstStyle/>
        <a:p>
          <a:endParaRPr lang="en-US" sz="1000" b="1">
            <a:latin typeface="Arial" pitchFamily="34" charset="0"/>
            <a:cs typeface="Arial" pitchFamily="34" charset="0"/>
          </a:endParaRPr>
        </a:p>
      </dgm:t>
    </dgm:pt>
    <dgm:pt modelId="{CC1D0303-CCB3-4D82-90C0-C6BD8E25DF48}" type="asst">
      <dgm:prSet custT="1"/>
      <dgm:spPr/>
      <dgm:t>
        <a:bodyPr/>
        <a:lstStyle/>
        <a:p>
          <a:r>
            <a:rPr lang="en-US" sz="1000" b="1">
              <a:latin typeface="Arial" pitchFamily="34" charset="0"/>
              <a:cs typeface="Arial" pitchFamily="34" charset="0"/>
            </a:rPr>
            <a:t>Safety Controller</a:t>
          </a:r>
        </a:p>
      </dgm:t>
    </dgm:pt>
    <dgm:pt modelId="{74A07ECA-B506-44AC-A69C-F7815F442387}" type="parTrans" cxnId="{C973BD85-297E-4EB7-9343-460813F59345}">
      <dgm:prSet/>
      <dgm:spPr/>
      <dgm:t>
        <a:bodyPr/>
        <a:lstStyle/>
        <a:p>
          <a:endParaRPr lang="en-US" sz="1000" b="1">
            <a:latin typeface="Arial" pitchFamily="34" charset="0"/>
            <a:cs typeface="Arial" pitchFamily="34" charset="0"/>
          </a:endParaRPr>
        </a:p>
      </dgm:t>
    </dgm:pt>
    <dgm:pt modelId="{96AF0E25-C1BE-40A4-B0FA-448EFC16657E}" type="sibTrans" cxnId="{C973BD85-297E-4EB7-9343-460813F59345}">
      <dgm:prSet/>
      <dgm:spPr/>
      <dgm:t>
        <a:bodyPr/>
        <a:lstStyle/>
        <a:p>
          <a:endParaRPr lang="en-US" sz="1000" b="1">
            <a:latin typeface="Arial" pitchFamily="34" charset="0"/>
            <a:cs typeface="Arial" pitchFamily="34" charset="0"/>
          </a:endParaRPr>
        </a:p>
      </dgm:t>
    </dgm:pt>
    <dgm:pt modelId="{E2D7EDB5-8D91-41DD-8CB8-DB710390B16F}">
      <dgm:prSet custT="1"/>
      <dgm:spPr/>
      <dgm:t>
        <a:bodyPr/>
        <a:lstStyle/>
        <a:p>
          <a:r>
            <a:rPr lang="en-US" sz="1000" b="1">
              <a:latin typeface="Arial" pitchFamily="34" charset="0"/>
              <a:cs typeface="Arial" pitchFamily="34" charset="0"/>
            </a:rPr>
            <a:t>Actor Controller</a:t>
          </a:r>
        </a:p>
      </dgm:t>
    </dgm:pt>
    <dgm:pt modelId="{70C79C59-6501-4548-A18E-06A9D7420FAE}" type="parTrans" cxnId="{1EA9465F-5BFC-4932-A266-FD5D07149AE1}">
      <dgm:prSet/>
      <dgm:spPr/>
      <dgm:t>
        <a:bodyPr/>
        <a:lstStyle/>
        <a:p>
          <a:endParaRPr lang="en-US" sz="1000" b="1">
            <a:latin typeface="Arial" pitchFamily="34" charset="0"/>
            <a:cs typeface="Arial" pitchFamily="34" charset="0"/>
          </a:endParaRPr>
        </a:p>
      </dgm:t>
    </dgm:pt>
    <dgm:pt modelId="{4B7B73AC-33BA-4F9C-AF33-78713912FF44}" type="sibTrans" cxnId="{1EA9465F-5BFC-4932-A266-FD5D07149AE1}">
      <dgm:prSet/>
      <dgm:spPr/>
      <dgm:t>
        <a:bodyPr/>
        <a:lstStyle/>
        <a:p>
          <a:endParaRPr lang="en-US" sz="1000" b="1">
            <a:latin typeface="Arial" pitchFamily="34" charset="0"/>
            <a:cs typeface="Arial" pitchFamily="34" charset="0"/>
          </a:endParaRPr>
        </a:p>
      </dgm:t>
    </dgm:pt>
    <dgm:pt modelId="{D579E84D-EDF5-4B3E-9CE3-5D0214349E0F}" type="pres">
      <dgm:prSet presAssocID="{04EC0E96-8B6B-448B-B48D-7B238A5D92E3}" presName="hierChild1" presStyleCnt="0">
        <dgm:presLayoutVars>
          <dgm:orgChart val="1"/>
          <dgm:chPref val="1"/>
          <dgm:dir/>
          <dgm:animOne val="branch"/>
          <dgm:animLvl val="lvl"/>
          <dgm:resizeHandles/>
        </dgm:presLayoutVars>
      </dgm:prSet>
      <dgm:spPr/>
      <dgm:t>
        <a:bodyPr/>
        <a:lstStyle/>
        <a:p>
          <a:endParaRPr lang="en-US"/>
        </a:p>
      </dgm:t>
    </dgm:pt>
    <dgm:pt modelId="{335F3E6C-65DC-47FA-8C8C-7D5C46338CCD}" type="pres">
      <dgm:prSet presAssocID="{4CC62B2C-2FA9-4271-903B-39F23417CA35}" presName="hierRoot1" presStyleCnt="0">
        <dgm:presLayoutVars>
          <dgm:hierBranch val="init"/>
        </dgm:presLayoutVars>
      </dgm:prSet>
      <dgm:spPr/>
    </dgm:pt>
    <dgm:pt modelId="{3B9D3BED-B414-442C-BB6B-0450D029B017}" type="pres">
      <dgm:prSet presAssocID="{4CC62B2C-2FA9-4271-903B-39F23417CA35}" presName="rootComposite1" presStyleCnt="0"/>
      <dgm:spPr/>
    </dgm:pt>
    <dgm:pt modelId="{33B50C25-78CA-46E1-9BF1-B1FEB660D20B}" type="pres">
      <dgm:prSet presAssocID="{4CC62B2C-2FA9-4271-903B-39F23417CA35}" presName="rootText1" presStyleLbl="node0" presStyleIdx="0" presStyleCnt="1">
        <dgm:presLayoutVars>
          <dgm:chPref val="3"/>
        </dgm:presLayoutVars>
      </dgm:prSet>
      <dgm:spPr/>
      <dgm:t>
        <a:bodyPr/>
        <a:lstStyle/>
        <a:p>
          <a:endParaRPr lang="en-US"/>
        </a:p>
      </dgm:t>
    </dgm:pt>
    <dgm:pt modelId="{20B3B19B-367E-49EB-A8AF-A657606B165D}" type="pres">
      <dgm:prSet presAssocID="{4CC62B2C-2FA9-4271-903B-39F23417CA35}" presName="rootConnector1" presStyleLbl="node1" presStyleIdx="0" presStyleCnt="0"/>
      <dgm:spPr/>
      <dgm:t>
        <a:bodyPr/>
        <a:lstStyle/>
        <a:p>
          <a:endParaRPr lang="en-US"/>
        </a:p>
      </dgm:t>
    </dgm:pt>
    <dgm:pt modelId="{59CEBF68-38FF-42D5-A925-273DAB0EF32E}" type="pres">
      <dgm:prSet presAssocID="{4CC62B2C-2FA9-4271-903B-39F23417CA35}" presName="hierChild2" presStyleCnt="0"/>
      <dgm:spPr/>
    </dgm:pt>
    <dgm:pt modelId="{0139BC24-33F1-40CD-9820-C15640AE1C7B}" type="pres">
      <dgm:prSet presAssocID="{E4A30574-BC90-4EAB-96DA-AC186A2456EC}" presName="Name37" presStyleLbl="parChTrans1D2" presStyleIdx="0" presStyleCnt="1"/>
      <dgm:spPr/>
      <dgm:t>
        <a:bodyPr/>
        <a:lstStyle/>
        <a:p>
          <a:endParaRPr lang="en-US"/>
        </a:p>
      </dgm:t>
    </dgm:pt>
    <dgm:pt modelId="{6FF67AAA-F6E0-46EC-A200-07D39286C313}" type="pres">
      <dgm:prSet presAssocID="{6481D49D-A23F-4634-B6D9-FE0343EEFEFC}" presName="hierRoot2" presStyleCnt="0">
        <dgm:presLayoutVars>
          <dgm:hierBranch val="init"/>
        </dgm:presLayoutVars>
      </dgm:prSet>
      <dgm:spPr/>
    </dgm:pt>
    <dgm:pt modelId="{1DD04D58-B26D-4D04-B890-75A2752A270D}" type="pres">
      <dgm:prSet presAssocID="{6481D49D-A23F-4634-B6D9-FE0343EEFEFC}" presName="rootComposite" presStyleCnt="0"/>
      <dgm:spPr/>
    </dgm:pt>
    <dgm:pt modelId="{13B35280-7C7F-4576-A899-F4BA0B6436EA}" type="pres">
      <dgm:prSet presAssocID="{6481D49D-A23F-4634-B6D9-FE0343EEFEFC}" presName="rootText" presStyleLbl="node2" presStyleIdx="0" presStyleCnt="1">
        <dgm:presLayoutVars>
          <dgm:chPref val="3"/>
        </dgm:presLayoutVars>
      </dgm:prSet>
      <dgm:spPr/>
      <dgm:t>
        <a:bodyPr/>
        <a:lstStyle/>
        <a:p>
          <a:endParaRPr lang="en-US"/>
        </a:p>
      </dgm:t>
    </dgm:pt>
    <dgm:pt modelId="{9BD04E54-1483-4DC7-BFC3-646A2EDEDBE4}" type="pres">
      <dgm:prSet presAssocID="{6481D49D-A23F-4634-B6D9-FE0343EEFEFC}" presName="rootConnector" presStyleLbl="node2" presStyleIdx="0" presStyleCnt="1"/>
      <dgm:spPr/>
      <dgm:t>
        <a:bodyPr/>
        <a:lstStyle/>
        <a:p>
          <a:endParaRPr lang="en-US"/>
        </a:p>
      </dgm:t>
    </dgm:pt>
    <dgm:pt modelId="{4A6ECB24-086F-439E-A1BE-18C2DB536B01}" type="pres">
      <dgm:prSet presAssocID="{6481D49D-A23F-4634-B6D9-FE0343EEFEFC}" presName="hierChild4" presStyleCnt="0"/>
      <dgm:spPr/>
    </dgm:pt>
    <dgm:pt modelId="{4490B44B-7AFE-45E7-A0BD-D3BFCA5F64F9}" type="pres">
      <dgm:prSet presAssocID="{54477940-FBD0-446F-BB40-53B301FAD599}" presName="Name37" presStyleLbl="parChTrans1D3" presStyleIdx="0" presStyleCnt="5"/>
      <dgm:spPr/>
      <dgm:t>
        <a:bodyPr/>
        <a:lstStyle/>
        <a:p>
          <a:endParaRPr lang="en-US"/>
        </a:p>
      </dgm:t>
    </dgm:pt>
    <dgm:pt modelId="{618E0F13-1860-4940-870C-EABE47BE33C4}" type="pres">
      <dgm:prSet presAssocID="{223A2BEC-137E-40BF-BC31-32E38211F6BC}" presName="hierRoot2" presStyleCnt="0">
        <dgm:presLayoutVars>
          <dgm:hierBranch val="init"/>
        </dgm:presLayoutVars>
      </dgm:prSet>
      <dgm:spPr/>
    </dgm:pt>
    <dgm:pt modelId="{1977DE43-3688-4766-8400-8ED6B8B998E7}" type="pres">
      <dgm:prSet presAssocID="{223A2BEC-137E-40BF-BC31-32E38211F6BC}" presName="rootComposite" presStyleCnt="0"/>
      <dgm:spPr/>
    </dgm:pt>
    <dgm:pt modelId="{45C06216-3D1D-4524-9027-DB56B28A181D}" type="pres">
      <dgm:prSet presAssocID="{223A2BEC-137E-40BF-BC31-32E38211F6BC}" presName="rootText" presStyleLbl="node3" presStyleIdx="0" presStyleCnt="4" custLinFactNeighborY="-8268">
        <dgm:presLayoutVars>
          <dgm:chPref val="3"/>
        </dgm:presLayoutVars>
      </dgm:prSet>
      <dgm:spPr/>
      <dgm:t>
        <a:bodyPr/>
        <a:lstStyle/>
        <a:p>
          <a:endParaRPr lang="en-US"/>
        </a:p>
      </dgm:t>
    </dgm:pt>
    <dgm:pt modelId="{AD42358D-25DD-481C-9227-687667970616}" type="pres">
      <dgm:prSet presAssocID="{223A2BEC-137E-40BF-BC31-32E38211F6BC}" presName="rootConnector" presStyleLbl="node3" presStyleIdx="0" presStyleCnt="4"/>
      <dgm:spPr/>
      <dgm:t>
        <a:bodyPr/>
        <a:lstStyle/>
        <a:p>
          <a:endParaRPr lang="en-US"/>
        </a:p>
      </dgm:t>
    </dgm:pt>
    <dgm:pt modelId="{547A8364-263F-479E-BBD4-1BB1224A10A0}" type="pres">
      <dgm:prSet presAssocID="{223A2BEC-137E-40BF-BC31-32E38211F6BC}" presName="hierChild4" presStyleCnt="0"/>
      <dgm:spPr/>
    </dgm:pt>
    <dgm:pt modelId="{46CAEA9D-DA0E-4D3C-BE70-189AA6B1C26C}" type="pres">
      <dgm:prSet presAssocID="{223A2BEC-137E-40BF-BC31-32E38211F6BC}" presName="hierChild5" presStyleCnt="0"/>
      <dgm:spPr/>
    </dgm:pt>
    <dgm:pt modelId="{1DA407AB-EE33-454A-9471-9B003A0FAE23}" type="pres">
      <dgm:prSet presAssocID="{FE64D032-6BFF-4437-B746-C47B417EA0CC}" presName="Name37" presStyleLbl="parChTrans1D3" presStyleIdx="1" presStyleCnt="5"/>
      <dgm:spPr/>
      <dgm:t>
        <a:bodyPr/>
        <a:lstStyle/>
        <a:p>
          <a:endParaRPr lang="en-US"/>
        </a:p>
      </dgm:t>
    </dgm:pt>
    <dgm:pt modelId="{47B9E943-167E-4149-B9A3-F7B1A2B0FF46}" type="pres">
      <dgm:prSet presAssocID="{E585A79E-C654-44BC-BDAA-6D127DE01AB8}" presName="hierRoot2" presStyleCnt="0">
        <dgm:presLayoutVars>
          <dgm:hierBranch val="init"/>
        </dgm:presLayoutVars>
      </dgm:prSet>
      <dgm:spPr/>
    </dgm:pt>
    <dgm:pt modelId="{10BF7FBF-18E7-4F13-A89A-D0E856C43339}" type="pres">
      <dgm:prSet presAssocID="{E585A79E-C654-44BC-BDAA-6D127DE01AB8}" presName="rootComposite" presStyleCnt="0"/>
      <dgm:spPr/>
    </dgm:pt>
    <dgm:pt modelId="{835E9C4F-CD50-4A7E-9F78-04FC35281723}" type="pres">
      <dgm:prSet presAssocID="{E585A79E-C654-44BC-BDAA-6D127DE01AB8}" presName="rootText" presStyleLbl="node3" presStyleIdx="1" presStyleCnt="4" custLinFactNeighborY="-8268">
        <dgm:presLayoutVars>
          <dgm:chPref val="3"/>
        </dgm:presLayoutVars>
      </dgm:prSet>
      <dgm:spPr/>
      <dgm:t>
        <a:bodyPr/>
        <a:lstStyle/>
        <a:p>
          <a:endParaRPr lang="en-US"/>
        </a:p>
      </dgm:t>
    </dgm:pt>
    <dgm:pt modelId="{A08F3158-68C8-4E42-BDBA-9A55087DF847}" type="pres">
      <dgm:prSet presAssocID="{E585A79E-C654-44BC-BDAA-6D127DE01AB8}" presName="rootConnector" presStyleLbl="node3" presStyleIdx="1" presStyleCnt="4"/>
      <dgm:spPr/>
      <dgm:t>
        <a:bodyPr/>
        <a:lstStyle/>
        <a:p>
          <a:endParaRPr lang="en-US"/>
        </a:p>
      </dgm:t>
    </dgm:pt>
    <dgm:pt modelId="{63B9153B-089A-4759-8BE4-7222CC50F54B}" type="pres">
      <dgm:prSet presAssocID="{E585A79E-C654-44BC-BDAA-6D127DE01AB8}" presName="hierChild4" presStyleCnt="0"/>
      <dgm:spPr/>
    </dgm:pt>
    <dgm:pt modelId="{696B2131-CF27-4638-8EA4-6709399E187B}" type="pres">
      <dgm:prSet presAssocID="{E585A79E-C654-44BC-BDAA-6D127DE01AB8}" presName="hierChild5" presStyleCnt="0"/>
      <dgm:spPr/>
    </dgm:pt>
    <dgm:pt modelId="{E872BEA3-9181-4E6F-8275-7B2625532498}" type="pres">
      <dgm:prSet presAssocID="{8F34251F-7636-425D-AEF2-6EA2D957AF14}" presName="Name37" presStyleLbl="parChTrans1D3" presStyleIdx="2" presStyleCnt="5"/>
      <dgm:spPr/>
      <dgm:t>
        <a:bodyPr/>
        <a:lstStyle/>
        <a:p>
          <a:endParaRPr lang="en-US"/>
        </a:p>
      </dgm:t>
    </dgm:pt>
    <dgm:pt modelId="{B4BCD32B-2AF2-433F-A668-03B636829100}" type="pres">
      <dgm:prSet presAssocID="{0ECA1DBF-5596-47A2-BB38-AFB9B0AE5022}" presName="hierRoot2" presStyleCnt="0">
        <dgm:presLayoutVars>
          <dgm:hierBranch val="init"/>
        </dgm:presLayoutVars>
      </dgm:prSet>
      <dgm:spPr/>
    </dgm:pt>
    <dgm:pt modelId="{16B81028-94F3-4804-887A-86E3809599A8}" type="pres">
      <dgm:prSet presAssocID="{0ECA1DBF-5596-47A2-BB38-AFB9B0AE5022}" presName="rootComposite" presStyleCnt="0"/>
      <dgm:spPr/>
    </dgm:pt>
    <dgm:pt modelId="{F4C35BE6-753D-4FCD-BAB9-B3DC21C4E868}" type="pres">
      <dgm:prSet presAssocID="{0ECA1DBF-5596-47A2-BB38-AFB9B0AE5022}" presName="rootText" presStyleLbl="node3" presStyleIdx="2" presStyleCnt="4" custLinFactNeighborY="-8268">
        <dgm:presLayoutVars>
          <dgm:chPref val="3"/>
        </dgm:presLayoutVars>
      </dgm:prSet>
      <dgm:spPr/>
      <dgm:t>
        <a:bodyPr/>
        <a:lstStyle/>
        <a:p>
          <a:endParaRPr lang="en-US"/>
        </a:p>
      </dgm:t>
    </dgm:pt>
    <dgm:pt modelId="{2B272F6A-06C7-4CEA-B6E3-B37DBA36CF42}" type="pres">
      <dgm:prSet presAssocID="{0ECA1DBF-5596-47A2-BB38-AFB9B0AE5022}" presName="rootConnector" presStyleLbl="node3" presStyleIdx="2" presStyleCnt="4"/>
      <dgm:spPr/>
      <dgm:t>
        <a:bodyPr/>
        <a:lstStyle/>
        <a:p>
          <a:endParaRPr lang="en-US"/>
        </a:p>
      </dgm:t>
    </dgm:pt>
    <dgm:pt modelId="{52AE3290-9EB0-45B4-8503-533B2571C5ED}" type="pres">
      <dgm:prSet presAssocID="{0ECA1DBF-5596-47A2-BB38-AFB9B0AE5022}" presName="hierChild4" presStyleCnt="0"/>
      <dgm:spPr/>
    </dgm:pt>
    <dgm:pt modelId="{30D42C76-4E1C-4BCD-98F2-EDA85FBC8932}" type="pres">
      <dgm:prSet presAssocID="{E792A6E8-20F5-4667-8A4D-087242BE599B}" presName="Name37" presStyleLbl="parChTrans1D4" presStyleIdx="0" presStyleCnt="2"/>
      <dgm:spPr/>
      <dgm:t>
        <a:bodyPr/>
        <a:lstStyle/>
        <a:p>
          <a:endParaRPr lang="en-US"/>
        </a:p>
      </dgm:t>
    </dgm:pt>
    <dgm:pt modelId="{0971656A-1B28-4494-B6D6-4EF42DF80F9D}" type="pres">
      <dgm:prSet presAssocID="{F3280098-7D59-42BC-A863-93D3A1996767}" presName="hierRoot2" presStyleCnt="0">
        <dgm:presLayoutVars>
          <dgm:hierBranch val="init"/>
        </dgm:presLayoutVars>
      </dgm:prSet>
      <dgm:spPr/>
    </dgm:pt>
    <dgm:pt modelId="{F6AFC559-F7DE-4BD3-B53E-510DCBBD0431}" type="pres">
      <dgm:prSet presAssocID="{F3280098-7D59-42BC-A863-93D3A1996767}" presName="rootComposite" presStyleCnt="0"/>
      <dgm:spPr/>
    </dgm:pt>
    <dgm:pt modelId="{D361B9C7-44BE-49E8-91E0-02E73CF18381}" type="pres">
      <dgm:prSet presAssocID="{F3280098-7D59-42BC-A863-93D3A1996767}" presName="rootText" presStyleLbl="node4" presStyleIdx="0" presStyleCnt="2" custLinFactNeighborY="-22737">
        <dgm:presLayoutVars>
          <dgm:chPref val="3"/>
        </dgm:presLayoutVars>
      </dgm:prSet>
      <dgm:spPr/>
      <dgm:t>
        <a:bodyPr/>
        <a:lstStyle/>
        <a:p>
          <a:endParaRPr lang="en-US"/>
        </a:p>
      </dgm:t>
    </dgm:pt>
    <dgm:pt modelId="{8505AF43-070E-4C56-AFAF-FCE5B2043985}" type="pres">
      <dgm:prSet presAssocID="{F3280098-7D59-42BC-A863-93D3A1996767}" presName="rootConnector" presStyleLbl="node4" presStyleIdx="0" presStyleCnt="2"/>
      <dgm:spPr/>
      <dgm:t>
        <a:bodyPr/>
        <a:lstStyle/>
        <a:p>
          <a:endParaRPr lang="en-US"/>
        </a:p>
      </dgm:t>
    </dgm:pt>
    <dgm:pt modelId="{32DC0752-D2A0-4B96-91AB-92050C5A0BC0}" type="pres">
      <dgm:prSet presAssocID="{F3280098-7D59-42BC-A863-93D3A1996767}" presName="hierChild4" presStyleCnt="0"/>
      <dgm:spPr/>
    </dgm:pt>
    <dgm:pt modelId="{EBA173EA-A251-427D-BDA6-0B88DDEA999C}" type="pres">
      <dgm:prSet presAssocID="{F3280098-7D59-42BC-A863-93D3A1996767}" presName="hierChild5" presStyleCnt="0"/>
      <dgm:spPr/>
    </dgm:pt>
    <dgm:pt modelId="{DE4B9CB0-7F83-4BA0-B88E-BA6AFA2973E5}" type="pres">
      <dgm:prSet presAssocID="{ABC03651-8BE6-4FDA-9CB8-B64D4FC73723}" presName="Name37" presStyleLbl="parChTrans1D4" presStyleIdx="1" presStyleCnt="2"/>
      <dgm:spPr/>
      <dgm:t>
        <a:bodyPr/>
        <a:lstStyle/>
        <a:p>
          <a:endParaRPr lang="en-US"/>
        </a:p>
      </dgm:t>
    </dgm:pt>
    <dgm:pt modelId="{08407B4B-11B6-41B9-9280-E10A7163F9B0}" type="pres">
      <dgm:prSet presAssocID="{BBCB0C71-AEDE-4757-94F7-E018317BB64D}" presName="hierRoot2" presStyleCnt="0">
        <dgm:presLayoutVars>
          <dgm:hierBranch val="init"/>
        </dgm:presLayoutVars>
      </dgm:prSet>
      <dgm:spPr/>
    </dgm:pt>
    <dgm:pt modelId="{59EDF62E-5077-4225-9416-68A8735FDA16}" type="pres">
      <dgm:prSet presAssocID="{BBCB0C71-AEDE-4757-94F7-E018317BB64D}" presName="rootComposite" presStyleCnt="0"/>
      <dgm:spPr/>
    </dgm:pt>
    <dgm:pt modelId="{C6FB1B70-7AB1-4C9D-A7F2-2FA55F336105}" type="pres">
      <dgm:prSet presAssocID="{BBCB0C71-AEDE-4757-94F7-E018317BB64D}" presName="rootText" presStyleLbl="node4" presStyleIdx="1" presStyleCnt="2" custLinFactNeighborY="-39273">
        <dgm:presLayoutVars>
          <dgm:chPref val="3"/>
        </dgm:presLayoutVars>
      </dgm:prSet>
      <dgm:spPr/>
      <dgm:t>
        <a:bodyPr/>
        <a:lstStyle/>
        <a:p>
          <a:endParaRPr lang="en-US"/>
        </a:p>
      </dgm:t>
    </dgm:pt>
    <dgm:pt modelId="{835A18FC-F767-4C43-BB17-3216E4324B3D}" type="pres">
      <dgm:prSet presAssocID="{BBCB0C71-AEDE-4757-94F7-E018317BB64D}" presName="rootConnector" presStyleLbl="node4" presStyleIdx="1" presStyleCnt="2"/>
      <dgm:spPr/>
      <dgm:t>
        <a:bodyPr/>
        <a:lstStyle/>
        <a:p>
          <a:endParaRPr lang="en-US"/>
        </a:p>
      </dgm:t>
    </dgm:pt>
    <dgm:pt modelId="{155105D5-08A5-4FA3-8138-B99916127567}" type="pres">
      <dgm:prSet presAssocID="{BBCB0C71-AEDE-4757-94F7-E018317BB64D}" presName="hierChild4" presStyleCnt="0"/>
      <dgm:spPr/>
    </dgm:pt>
    <dgm:pt modelId="{DD71255E-9EA2-4AE5-9CAC-925C37DB7247}" type="pres">
      <dgm:prSet presAssocID="{BBCB0C71-AEDE-4757-94F7-E018317BB64D}" presName="hierChild5" presStyleCnt="0"/>
      <dgm:spPr/>
    </dgm:pt>
    <dgm:pt modelId="{D72A28D1-6A2A-4A1F-A8B4-B55325578076}" type="pres">
      <dgm:prSet presAssocID="{0ECA1DBF-5596-47A2-BB38-AFB9B0AE5022}" presName="hierChild5" presStyleCnt="0"/>
      <dgm:spPr/>
    </dgm:pt>
    <dgm:pt modelId="{2DFE523A-D7B3-45A0-A15C-B76E07CDB259}" type="pres">
      <dgm:prSet presAssocID="{70C79C59-6501-4548-A18E-06A9D7420FAE}" presName="Name37" presStyleLbl="parChTrans1D3" presStyleIdx="3" presStyleCnt="5"/>
      <dgm:spPr/>
      <dgm:t>
        <a:bodyPr/>
        <a:lstStyle/>
        <a:p>
          <a:endParaRPr lang="en-US"/>
        </a:p>
      </dgm:t>
    </dgm:pt>
    <dgm:pt modelId="{B9BD87E4-29C5-49DF-A6EF-A794719C33B8}" type="pres">
      <dgm:prSet presAssocID="{E2D7EDB5-8D91-41DD-8CB8-DB710390B16F}" presName="hierRoot2" presStyleCnt="0">
        <dgm:presLayoutVars>
          <dgm:hierBranch val="init"/>
        </dgm:presLayoutVars>
      </dgm:prSet>
      <dgm:spPr/>
    </dgm:pt>
    <dgm:pt modelId="{EDA53115-F964-4B10-BFD3-1D8D81429358}" type="pres">
      <dgm:prSet presAssocID="{E2D7EDB5-8D91-41DD-8CB8-DB710390B16F}" presName="rootComposite" presStyleCnt="0"/>
      <dgm:spPr/>
    </dgm:pt>
    <dgm:pt modelId="{84ADB826-EC15-4715-AEC8-6A5FEECFADB3}" type="pres">
      <dgm:prSet presAssocID="{E2D7EDB5-8D91-41DD-8CB8-DB710390B16F}" presName="rootText" presStyleLbl="node3" presStyleIdx="3" presStyleCnt="4" custLinFactNeighborY="-8268">
        <dgm:presLayoutVars>
          <dgm:chPref val="3"/>
        </dgm:presLayoutVars>
      </dgm:prSet>
      <dgm:spPr/>
      <dgm:t>
        <a:bodyPr/>
        <a:lstStyle/>
        <a:p>
          <a:endParaRPr lang="en-US"/>
        </a:p>
      </dgm:t>
    </dgm:pt>
    <dgm:pt modelId="{48F00715-C151-4F1E-B8A8-EA782504E4C8}" type="pres">
      <dgm:prSet presAssocID="{E2D7EDB5-8D91-41DD-8CB8-DB710390B16F}" presName="rootConnector" presStyleLbl="node3" presStyleIdx="3" presStyleCnt="4"/>
      <dgm:spPr/>
      <dgm:t>
        <a:bodyPr/>
        <a:lstStyle/>
        <a:p>
          <a:endParaRPr lang="en-US"/>
        </a:p>
      </dgm:t>
    </dgm:pt>
    <dgm:pt modelId="{05C3DF93-2E59-4226-BA04-50314FC675C3}" type="pres">
      <dgm:prSet presAssocID="{E2D7EDB5-8D91-41DD-8CB8-DB710390B16F}" presName="hierChild4" presStyleCnt="0"/>
      <dgm:spPr/>
    </dgm:pt>
    <dgm:pt modelId="{824A8D63-D963-4F85-8180-2FC52BA491EA}" type="pres">
      <dgm:prSet presAssocID="{E2D7EDB5-8D91-41DD-8CB8-DB710390B16F}" presName="hierChild5" presStyleCnt="0"/>
      <dgm:spPr/>
    </dgm:pt>
    <dgm:pt modelId="{FE0F4795-43AF-4AD6-9D67-14AAA83A51C8}" type="pres">
      <dgm:prSet presAssocID="{6481D49D-A23F-4634-B6D9-FE0343EEFEFC}" presName="hierChild5" presStyleCnt="0"/>
      <dgm:spPr/>
    </dgm:pt>
    <dgm:pt modelId="{6A5172B4-BD60-48F5-9FF5-C400FBFEC30D}" type="pres">
      <dgm:prSet presAssocID="{74A07ECA-B506-44AC-A69C-F7815F442387}" presName="Name111" presStyleLbl="parChTrans1D3" presStyleIdx="4" presStyleCnt="5"/>
      <dgm:spPr/>
      <dgm:t>
        <a:bodyPr/>
        <a:lstStyle/>
        <a:p>
          <a:endParaRPr lang="en-US"/>
        </a:p>
      </dgm:t>
    </dgm:pt>
    <dgm:pt modelId="{9A91DAF3-D7BB-49CD-9B1A-04072EEEF8B1}" type="pres">
      <dgm:prSet presAssocID="{CC1D0303-CCB3-4D82-90C0-C6BD8E25DF48}" presName="hierRoot3" presStyleCnt="0">
        <dgm:presLayoutVars>
          <dgm:hierBranch val="init"/>
        </dgm:presLayoutVars>
      </dgm:prSet>
      <dgm:spPr/>
    </dgm:pt>
    <dgm:pt modelId="{D611B223-B1A4-44D6-9D4F-CF4E147B805B}" type="pres">
      <dgm:prSet presAssocID="{CC1D0303-CCB3-4D82-90C0-C6BD8E25DF48}" presName="rootComposite3" presStyleCnt="0"/>
      <dgm:spPr/>
    </dgm:pt>
    <dgm:pt modelId="{F85B0AD7-B136-4611-85D1-B11220084C76}" type="pres">
      <dgm:prSet presAssocID="{CC1D0303-CCB3-4D82-90C0-C6BD8E25DF48}" presName="rootText3" presStyleLbl="asst2" presStyleIdx="0" presStyleCnt="1" custLinFactNeighborY="-18603">
        <dgm:presLayoutVars>
          <dgm:chPref val="3"/>
        </dgm:presLayoutVars>
      </dgm:prSet>
      <dgm:spPr/>
      <dgm:t>
        <a:bodyPr/>
        <a:lstStyle/>
        <a:p>
          <a:endParaRPr lang="en-US"/>
        </a:p>
      </dgm:t>
    </dgm:pt>
    <dgm:pt modelId="{CD884E70-11F2-4D98-97F4-F632026FE444}" type="pres">
      <dgm:prSet presAssocID="{CC1D0303-CCB3-4D82-90C0-C6BD8E25DF48}" presName="rootConnector3" presStyleLbl="asst2" presStyleIdx="0" presStyleCnt="1"/>
      <dgm:spPr/>
      <dgm:t>
        <a:bodyPr/>
        <a:lstStyle/>
        <a:p>
          <a:endParaRPr lang="en-US"/>
        </a:p>
      </dgm:t>
    </dgm:pt>
    <dgm:pt modelId="{D112B3F1-7E70-46CB-854E-0A3852DE50DA}" type="pres">
      <dgm:prSet presAssocID="{CC1D0303-CCB3-4D82-90C0-C6BD8E25DF48}" presName="hierChild6" presStyleCnt="0"/>
      <dgm:spPr/>
    </dgm:pt>
    <dgm:pt modelId="{EA5A4C1F-4B9A-49A9-8F79-B42C371F90F9}" type="pres">
      <dgm:prSet presAssocID="{CC1D0303-CCB3-4D82-90C0-C6BD8E25DF48}" presName="hierChild7" presStyleCnt="0"/>
      <dgm:spPr/>
    </dgm:pt>
    <dgm:pt modelId="{8DBCAC68-709F-40E3-B2D0-4B9334D5183B}" type="pres">
      <dgm:prSet presAssocID="{4CC62B2C-2FA9-4271-903B-39F23417CA35}" presName="hierChild3" presStyleCnt="0"/>
      <dgm:spPr/>
    </dgm:pt>
  </dgm:ptLst>
  <dgm:cxnLst>
    <dgm:cxn modelId="{0E05440D-280F-4E2C-8A38-D9F102553A9A}" type="presOf" srcId="{CC1D0303-CCB3-4D82-90C0-C6BD8E25DF48}" destId="{CD884E70-11F2-4D98-97F4-F632026FE444}" srcOrd="1" destOrd="0" presId="urn:microsoft.com/office/officeart/2005/8/layout/orgChart1"/>
    <dgm:cxn modelId="{A8D2F5BA-57E0-4F6F-8348-1FA738BC578A}" type="presOf" srcId="{ABC03651-8BE6-4FDA-9CB8-B64D4FC73723}" destId="{DE4B9CB0-7F83-4BA0-B88E-BA6AFA2973E5}" srcOrd="0" destOrd="0" presId="urn:microsoft.com/office/officeart/2005/8/layout/orgChart1"/>
    <dgm:cxn modelId="{420E0B54-6C4D-44D6-B230-B40443490894}" srcId="{6481D49D-A23F-4634-B6D9-FE0343EEFEFC}" destId="{223A2BEC-137E-40BF-BC31-32E38211F6BC}" srcOrd="0" destOrd="0" parTransId="{54477940-FBD0-446F-BB40-53B301FAD599}" sibTransId="{CA52EC8D-2DEA-4B43-B303-46BCDA06DB74}"/>
    <dgm:cxn modelId="{19D555CB-A2F5-4BE7-B725-0B946CBC42BE}" type="presOf" srcId="{6481D49D-A23F-4634-B6D9-FE0343EEFEFC}" destId="{13B35280-7C7F-4576-A899-F4BA0B6436EA}" srcOrd="0" destOrd="0" presId="urn:microsoft.com/office/officeart/2005/8/layout/orgChart1"/>
    <dgm:cxn modelId="{82171D06-8ACA-4FD8-9EDF-5D145C47CC92}" type="presOf" srcId="{8F34251F-7636-425D-AEF2-6EA2D957AF14}" destId="{E872BEA3-9181-4E6F-8275-7B2625532498}" srcOrd="0" destOrd="0" presId="urn:microsoft.com/office/officeart/2005/8/layout/orgChart1"/>
    <dgm:cxn modelId="{86F1ADD1-A984-46F9-83F0-5CEF8425E7A0}" type="presOf" srcId="{E585A79E-C654-44BC-BDAA-6D127DE01AB8}" destId="{835E9C4F-CD50-4A7E-9F78-04FC35281723}" srcOrd="0" destOrd="0" presId="urn:microsoft.com/office/officeart/2005/8/layout/orgChart1"/>
    <dgm:cxn modelId="{7683B2D9-D392-4B70-9651-8CA19F7A7CB0}" type="presOf" srcId="{4CC62B2C-2FA9-4271-903B-39F23417CA35}" destId="{33B50C25-78CA-46E1-9BF1-B1FEB660D20B}" srcOrd="0" destOrd="0" presId="urn:microsoft.com/office/officeart/2005/8/layout/orgChart1"/>
    <dgm:cxn modelId="{1A3B8541-5D22-4A3C-B0B5-87C6E6897337}" type="presOf" srcId="{223A2BEC-137E-40BF-BC31-32E38211F6BC}" destId="{AD42358D-25DD-481C-9227-687667970616}" srcOrd="1" destOrd="0" presId="urn:microsoft.com/office/officeart/2005/8/layout/orgChart1"/>
    <dgm:cxn modelId="{E4D2CBB9-435A-49DE-A381-55C38219ED7A}" srcId="{6481D49D-A23F-4634-B6D9-FE0343EEFEFC}" destId="{E585A79E-C654-44BC-BDAA-6D127DE01AB8}" srcOrd="1" destOrd="0" parTransId="{FE64D032-6BFF-4437-B746-C47B417EA0CC}" sibTransId="{09858D6F-E873-4934-BFA2-734075CED6D0}"/>
    <dgm:cxn modelId="{2B3E5A0D-D23F-4142-9F39-E5713C856593}" type="presOf" srcId="{E585A79E-C654-44BC-BDAA-6D127DE01AB8}" destId="{A08F3158-68C8-4E42-BDBA-9A55087DF847}" srcOrd="1" destOrd="0" presId="urn:microsoft.com/office/officeart/2005/8/layout/orgChart1"/>
    <dgm:cxn modelId="{2499F9FD-3081-4287-A194-9AA47B8D40B2}" type="presOf" srcId="{FE64D032-6BFF-4437-B746-C47B417EA0CC}" destId="{1DA407AB-EE33-454A-9471-9B003A0FAE23}" srcOrd="0" destOrd="0" presId="urn:microsoft.com/office/officeart/2005/8/layout/orgChart1"/>
    <dgm:cxn modelId="{5CE327C2-17EE-4013-A640-A9E2E472B56B}" type="presOf" srcId="{54477940-FBD0-446F-BB40-53B301FAD599}" destId="{4490B44B-7AFE-45E7-A0BD-D3BFCA5F64F9}" srcOrd="0" destOrd="0" presId="urn:microsoft.com/office/officeart/2005/8/layout/orgChart1"/>
    <dgm:cxn modelId="{C437BFD5-DA4E-4528-84B0-70CD3142391B}" type="presOf" srcId="{70C79C59-6501-4548-A18E-06A9D7420FAE}" destId="{2DFE523A-D7B3-45A0-A15C-B76E07CDB259}" srcOrd="0" destOrd="0" presId="urn:microsoft.com/office/officeart/2005/8/layout/orgChart1"/>
    <dgm:cxn modelId="{D17E17E1-CD7C-40E3-A723-4273BEE9B000}" type="presOf" srcId="{F3280098-7D59-42BC-A863-93D3A1996767}" destId="{D361B9C7-44BE-49E8-91E0-02E73CF18381}" srcOrd="0" destOrd="0" presId="urn:microsoft.com/office/officeart/2005/8/layout/orgChart1"/>
    <dgm:cxn modelId="{447B33AA-15D1-4417-9C42-855E77A9B7A2}" type="presOf" srcId="{CC1D0303-CCB3-4D82-90C0-C6BD8E25DF48}" destId="{F85B0AD7-B136-4611-85D1-B11220084C76}" srcOrd="0" destOrd="0" presId="urn:microsoft.com/office/officeart/2005/8/layout/orgChart1"/>
    <dgm:cxn modelId="{07D1AAE9-A8FF-4923-A5B4-CC0FDBF0AD4E}" srcId="{6481D49D-A23F-4634-B6D9-FE0343EEFEFC}" destId="{0ECA1DBF-5596-47A2-BB38-AFB9B0AE5022}" srcOrd="2" destOrd="0" parTransId="{8F34251F-7636-425D-AEF2-6EA2D957AF14}" sibTransId="{2B161ABC-FDCE-47C9-B6FB-C8BE8D50565B}"/>
    <dgm:cxn modelId="{F14361AF-B8CC-4FCD-87D0-7D51D37734DF}" type="presOf" srcId="{E4A30574-BC90-4EAB-96DA-AC186A2456EC}" destId="{0139BC24-33F1-40CD-9820-C15640AE1C7B}" srcOrd="0" destOrd="0" presId="urn:microsoft.com/office/officeart/2005/8/layout/orgChart1"/>
    <dgm:cxn modelId="{7DF285E9-1612-49AB-893C-464929A502BA}" type="presOf" srcId="{F3280098-7D59-42BC-A863-93D3A1996767}" destId="{8505AF43-070E-4C56-AFAF-FCE5B2043985}" srcOrd="1" destOrd="0" presId="urn:microsoft.com/office/officeart/2005/8/layout/orgChart1"/>
    <dgm:cxn modelId="{231B60F3-B6F6-488B-A843-2DDF556010FD}" srcId="{04EC0E96-8B6B-448B-B48D-7B238A5D92E3}" destId="{4CC62B2C-2FA9-4271-903B-39F23417CA35}" srcOrd="0" destOrd="0" parTransId="{13AB5222-0E4F-49AA-8127-33E72B01915F}" sibTransId="{6B0B69F0-B656-44CE-8621-6C1C764C0F48}"/>
    <dgm:cxn modelId="{E07E9CCA-9EEB-468F-A338-A28106466562}" type="presOf" srcId="{0ECA1DBF-5596-47A2-BB38-AFB9B0AE5022}" destId="{2B272F6A-06C7-4CEA-B6E3-B37DBA36CF42}" srcOrd="1" destOrd="0" presId="urn:microsoft.com/office/officeart/2005/8/layout/orgChart1"/>
    <dgm:cxn modelId="{410CCF49-D13B-4D08-B7EF-7770CFC45B3B}" type="presOf" srcId="{BBCB0C71-AEDE-4757-94F7-E018317BB64D}" destId="{C6FB1B70-7AB1-4C9D-A7F2-2FA55F336105}" srcOrd="0" destOrd="0" presId="urn:microsoft.com/office/officeart/2005/8/layout/orgChart1"/>
    <dgm:cxn modelId="{509E607B-8641-41CA-9E90-4B562C0B2FEE}" type="presOf" srcId="{4CC62B2C-2FA9-4271-903B-39F23417CA35}" destId="{20B3B19B-367E-49EB-A8AF-A657606B165D}" srcOrd="1" destOrd="0" presId="urn:microsoft.com/office/officeart/2005/8/layout/orgChart1"/>
    <dgm:cxn modelId="{D3F7C962-6B8A-4ABE-9F10-97AA6C2A5B1F}" type="presOf" srcId="{E2D7EDB5-8D91-41DD-8CB8-DB710390B16F}" destId="{48F00715-C151-4F1E-B8A8-EA782504E4C8}" srcOrd="1" destOrd="0" presId="urn:microsoft.com/office/officeart/2005/8/layout/orgChart1"/>
    <dgm:cxn modelId="{AD846E11-9C76-432C-B199-B04715C9B8F9}" type="presOf" srcId="{BBCB0C71-AEDE-4757-94F7-E018317BB64D}" destId="{835A18FC-F767-4C43-BB17-3216E4324B3D}" srcOrd="1" destOrd="0" presId="urn:microsoft.com/office/officeart/2005/8/layout/orgChart1"/>
    <dgm:cxn modelId="{D84C5827-0EE0-466F-B6D7-AF4AC777BB1F}" srcId="{0ECA1DBF-5596-47A2-BB38-AFB9B0AE5022}" destId="{BBCB0C71-AEDE-4757-94F7-E018317BB64D}" srcOrd="1" destOrd="0" parTransId="{ABC03651-8BE6-4FDA-9CB8-B64D4FC73723}" sibTransId="{C5F9F52F-1C29-4E54-BD2A-73CAA1700527}"/>
    <dgm:cxn modelId="{DF265C32-51C8-476F-92C4-A9E5623E0D04}" type="presOf" srcId="{6481D49D-A23F-4634-B6D9-FE0343EEFEFC}" destId="{9BD04E54-1483-4DC7-BFC3-646A2EDEDBE4}" srcOrd="1" destOrd="0" presId="urn:microsoft.com/office/officeart/2005/8/layout/orgChart1"/>
    <dgm:cxn modelId="{4E89A0F8-5C6C-46B4-8E91-E71916E785B6}" srcId="{0ECA1DBF-5596-47A2-BB38-AFB9B0AE5022}" destId="{F3280098-7D59-42BC-A863-93D3A1996767}" srcOrd="0" destOrd="0" parTransId="{E792A6E8-20F5-4667-8A4D-087242BE599B}" sibTransId="{7EAB907D-C527-4425-9C74-E00F4B29CF35}"/>
    <dgm:cxn modelId="{EB448924-29E6-4789-B0A5-2046FACBD7D3}" type="presOf" srcId="{223A2BEC-137E-40BF-BC31-32E38211F6BC}" destId="{45C06216-3D1D-4524-9027-DB56B28A181D}" srcOrd="0" destOrd="0" presId="urn:microsoft.com/office/officeart/2005/8/layout/orgChart1"/>
    <dgm:cxn modelId="{1EA9465F-5BFC-4932-A266-FD5D07149AE1}" srcId="{6481D49D-A23F-4634-B6D9-FE0343EEFEFC}" destId="{E2D7EDB5-8D91-41DD-8CB8-DB710390B16F}" srcOrd="4" destOrd="0" parTransId="{70C79C59-6501-4548-A18E-06A9D7420FAE}" sibTransId="{4B7B73AC-33BA-4F9C-AF33-78713912FF44}"/>
    <dgm:cxn modelId="{CA4ED307-0990-4B88-B036-63F9A69C036C}" type="presOf" srcId="{74A07ECA-B506-44AC-A69C-F7815F442387}" destId="{6A5172B4-BD60-48F5-9FF5-C400FBFEC30D}" srcOrd="0" destOrd="0" presId="urn:microsoft.com/office/officeart/2005/8/layout/orgChart1"/>
    <dgm:cxn modelId="{D126B2AC-271F-4292-97B4-9C4C000FB6B8}" type="presOf" srcId="{E2D7EDB5-8D91-41DD-8CB8-DB710390B16F}" destId="{84ADB826-EC15-4715-AEC8-6A5FEECFADB3}" srcOrd="0" destOrd="0" presId="urn:microsoft.com/office/officeart/2005/8/layout/orgChart1"/>
    <dgm:cxn modelId="{99E524A8-2607-4685-977B-AC27EA21EEDB}" type="presOf" srcId="{E792A6E8-20F5-4667-8A4D-087242BE599B}" destId="{30D42C76-4E1C-4BCD-98F2-EDA85FBC8932}" srcOrd="0" destOrd="0" presId="urn:microsoft.com/office/officeart/2005/8/layout/orgChart1"/>
    <dgm:cxn modelId="{761F2DB3-32BF-480F-9095-E6478C4A3848}" type="presOf" srcId="{04EC0E96-8B6B-448B-B48D-7B238A5D92E3}" destId="{D579E84D-EDF5-4B3E-9CE3-5D0214349E0F}" srcOrd="0" destOrd="0" presId="urn:microsoft.com/office/officeart/2005/8/layout/orgChart1"/>
    <dgm:cxn modelId="{0E8B627D-DFAA-46D5-90FF-16113756EA65}" srcId="{4CC62B2C-2FA9-4271-903B-39F23417CA35}" destId="{6481D49D-A23F-4634-B6D9-FE0343EEFEFC}" srcOrd="0" destOrd="0" parTransId="{E4A30574-BC90-4EAB-96DA-AC186A2456EC}" sibTransId="{1C3127B4-C96E-4030-9542-82D6C0251803}"/>
    <dgm:cxn modelId="{4A26743A-21FD-4B4E-ABF8-C15BF1ADC541}" type="presOf" srcId="{0ECA1DBF-5596-47A2-BB38-AFB9B0AE5022}" destId="{F4C35BE6-753D-4FCD-BAB9-B3DC21C4E868}" srcOrd="0" destOrd="0" presId="urn:microsoft.com/office/officeart/2005/8/layout/orgChart1"/>
    <dgm:cxn modelId="{C973BD85-297E-4EB7-9343-460813F59345}" srcId="{6481D49D-A23F-4634-B6D9-FE0343EEFEFC}" destId="{CC1D0303-CCB3-4D82-90C0-C6BD8E25DF48}" srcOrd="3" destOrd="0" parTransId="{74A07ECA-B506-44AC-A69C-F7815F442387}" sibTransId="{96AF0E25-C1BE-40A4-B0FA-448EFC16657E}"/>
    <dgm:cxn modelId="{D8BAE4BF-7FF5-4E86-A497-9FBD39AE555E}" type="presParOf" srcId="{D579E84D-EDF5-4B3E-9CE3-5D0214349E0F}" destId="{335F3E6C-65DC-47FA-8C8C-7D5C46338CCD}" srcOrd="0" destOrd="0" presId="urn:microsoft.com/office/officeart/2005/8/layout/orgChart1"/>
    <dgm:cxn modelId="{D0405B23-231B-4E91-A079-06F1A70DD2FE}" type="presParOf" srcId="{335F3E6C-65DC-47FA-8C8C-7D5C46338CCD}" destId="{3B9D3BED-B414-442C-BB6B-0450D029B017}" srcOrd="0" destOrd="0" presId="urn:microsoft.com/office/officeart/2005/8/layout/orgChart1"/>
    <dgm:cxn modelId="{A5BAF019-F787-4143-832F-504A135EE530}" type="presParOf" srcId="{3B9D3BED-B414-442C-BB6B-0450D029B017}" destId="{33B50C25-78CA-46E1-9BF1-B1FEB660D20B}" srcOrd="0" destOrd="0" presId="urn:microsoft.com/office/officeart/2005/8/layout/orgChart1"/>
    <dgm:cxn modelId="{6B00BE22-6C62-46AF-8D52-2FFF14F5F31E}" type="presParOf" srcId="{3B9D3BED-B414-442C-BB6B-0450D029B017}" destId="{20B3B19B-367E-49EB-A8AF-A657606B165D}" srcOrd="1" destOrd="0" presId="urn:microsoft.com/office/officeart/2005/8/layout/orgChart1"/>
    <dgm:cxn modelId="{FCAF44ED-ABF0-4EE7-BFC3-E2C860260B48}" type="presParOf" srcId="{335F3E6C-65DC-47FA-8C8C-7D5C46338CCD}" destId="{59CEBF68-38FF-42D5-A925-273DAB0EF32E}" srcOrd="1" destOrd="0" presId="urn:microsoft.com/office/officeart/2005/8/layout/orgChart1"/>
    <dgm:cxn modelId="{C806DA7A-858D-4694-9D81-6F24000CDF52}" type="presParOf" srcId="{59CEBF68-38FF-42D5-A925-273DAB0EF32E}" destId="{0139BC24-33F1-40CD-9820-C15640AE1C7B}" srcOrd="0" destOrd="0" presId="urn:microsoft.com/office/officeart/2005/8/layout/orgChart1"/>
    <dgm:cxn modelId="{47B86E7E-8508-4B52-BEAE-A3D5208D1A18}" type="presParOf" srcId="{59CEBF68-38FF-42D5-A925-273DAB0EF32E}" destId="{6FF67AAA-F6E0-46EC-A200-07D39286C313}" srcOrd="1" destOrd="0" presId="urn:microsoft.com/office/officeart/2005/8/layout/orgChart1"/>
    <dgm:cxn modelId="{C3DFA0B5-E749-4108-A4AA-841FEB0C5D63}" type="presParOf" srcId="{6FF67AAA-F6E0-46EC-A200-07D39286C313}" destId="{1DD04D58-B26D-4D04-B890-75A2752A270D}" srcOrd="0" destOrd="0" presId="urn:microsoft.com/office/officeart/2005/8/layout/orgChart1"/>
    <dgm:cxn modelId="{97B9CC98-A932-4FCA-B46F-989E8CA3FC83}" type="presParOf" srcId="{1DD04D58-B26D-4D04-B890-75A2752A270D}" destId="{13B35280-7C7F-4576-A899-F4BA0B6436EA}" srcOrd="0" destOrd="0" presId="urn:microsoft.com/office/officeart/2005/8/layout/orgChart1"/>
    <dgm:cxn modelId="{665FD0C4-FEE4-49AF-B9AE-66D53A3AEB3E}" type="presParOf" srcId="{1DD04D58-B26D-4D04-B890-75A2752A270D}" destId="{9BD04E54-1483-4DC7-BFC3-646A2EDEDBE4}" srcOrd="1" destOrd="0" presId="urn:microsoft.com/office/officeart/2005/8/layout/orgChart1"/>
    <dgm:cxn modelId="{54EED737-4AE8-4215-8C66-DEE8C9DEEB96}" type="presParOf" srcId="{6FF67AAA-F6E0-46EC-A200-07D39286C313}" destId="{4A6ECB24-086F-439E-A1BE-18C2DB536B01}" srcOrd="1" destOrd="0" presId="urn:microsoft.com/office/officeart/2005/8/layout/orgChart1"/>
    <dgm:cxn modelId="{F7573C05-F46C-4494-9479-918B8EFCD51E}" type="presParOf" srcId="{4A6ECB24-086F-439E-A1BE-18C2DB536B01}" destId="{4490B44B-7AFE-45E7-A0BD-D3BFCA5F64F9}" srcOrd="0" destOrd="0" presId="urn:microsoft.com/office/officeart/2005/8/layout/orgChart1"/>
    <dgm:cxn modelId="{2676C733-78EE-4AE6-8613-BA5EC4276233}" type="presParOf" srcId="{4A6ECB24-086F-439E-A1BE-18C2DB536B01}" destId="{618E0F13-1860-4940-870C-EABE47BE33C4}" srcOrd="1" destOrd="0" presId="urn:microsoft.com/office/officeart/2005/8/layout/orgChart1"/>
    <dgm:cxn modelId="{3A1BBD83-8F5F-4E40-BAD7-6354C6836FFE}" type="presParOf" srcId="{618E0F13-1860-4940-870C-EABE47BE33C4}" destId="{1977DE43-3688-4766-8400-8ED6B8B998E7}" srcOrd="0" destOrd="0" presId="urn:microsoft.com/office/officeart/2005/8/layout/orgChart1"/>
    <dgm:cxn modelId="{384D6F77-6E2A-4135-AD06-335D068DB9C4}" type="presParOf" srcId="{1977DE43-3688-4766-8400-8ED6B8B998E7}" destId="{45C06216-3D1D-4524-9027-DB56B28A181D}" srcOrd="0" destOrd="0" presId="urn:microsoft.com/office/officeart/2005/8/layout/orgChart1"/>
    <dgm:cxn modelId="{C0E59D34-4CE6-4898-ACA5-9BFCCAE9B612}" type="presParOf" srcId="{1977DE43-3688-4766-8400-8ED6B8B998E7}" destId="{AD42358D-25DD-481C-9227-687667970616}" srcOrd="1" destOrd="0" presId="urn:microsoft.com/office/officeart/2005/8/layout/orgChart1"/>
    <dgm:cxn modelId="{402BCF5F-0937-464A-8F2C-294593ADDE60}" type="presParOf" srcId="{618E0F13-1860-4940-870C-EABE47BE33C4}" destId="{547A8364-263F-479E-BBD4-1BB1224A10A0}" srcOrd="1" destOrd="0" presId="urn:microsoft.com/office/officeart/2005/8/layout/orgChart1"/>
    <dgm:cxn modelId="{EF54F248-D52C-4882-9BEF-50C58B1643B7}" type="presParOf" srcId="{618E0F13-1860-4940-870C-EABE47BE33C4}" destId="{46CAEA9D-DA0E-4D3C-BE70-189AA6B1C26C}" srcOrd="2" destOrd="0" presId="urn:microsoft.com/office/officeart/2005/8/layout/orgChart1"/>
    <dgm:cxn modelId="{2F5C64DC-B8DE-405D-B7E6-A4D9C55C94DE}" type="presParOf" srcId="{4A6ECB24-086F-439E-A1BE-18C2DB536B01}" destId="{1DA407AB-EE33-454A-9471-9B003A0FAE23}" srcOrd="2" destOrd="0" presId="urn:microsoft.com/office/officeart/2005/8/layout/orgChart1"/>
    <dgm:cxn modelId="{A77E470F-C001-44B6-A5F8-15AF0EDBA8E2}" type="presParOf" srcId="{4A6ECB24-086F-439E-A1BE-18C2DB536B01}" destId="{47B9E943-167E-4149-B9A3-F7B1A2B0FF46}" srcOrd="3" destOrd="0" presId="urn:microsoft.com/office/officeart/2005/8/layout/orgChart1"/>
    <dgm:cxn modelId="{12125BBD-3C90-4D22-88D1-5B7F8571FEBF}" type="presParOf" srcId="{47B9E943-167E-4149-B9A3-F7B1A2B0FF46}" destId="{10BF7FBF-18E7-4F13-A89A-D0E856C43339}" srcOrd="0" destOrd="0" presId="urn:microsoft.com/office/officeart/2005/8/layout/orgChart1"/>
    <dgm:cxn modelId="{D187BFA2-7B9B-43AB-9576-3BB4A5F0CC19}" type="presParOf" srcId="{10BF7FBF-18E7-4F13-A89A-D0E856C43339}" destId="{835E9C4F-CD50-4A7E-9F78-04FC35281723}" srcOrd="0" destOrd="0" presId="urn:microsoft.com/office/officeart/2005/8/layout/orgChart1"/>
    <dgm:cxn modelId="{F8A18268-C93D-4C7C-AC91-7702D60F8D96}" type="presParOf" srcId="{10BF7FBF-18E7-4F13-A89A-D0E856C43339}" destId="{A08F3158-68C8-4E42-BDBA-9A55087DF847}" srcOrd="1" destOrd="0" presId="urn:microsoft.com/office/officeart/2005/8/layout/orgChart1"/>
    <dgm:cxn modelId="{A236B0D5-A929-4A0D-A594-D46FF4820C2D}" type="presParOf" srcId="{47B9E943-167E-4149-B9A3-F7B1A2B0FF46}" destId="{63B9153B-089A-4759-8BE4-7222CC50F54B}" srcOrd="1" destOrd="0" presId="urn:microsoft.com/office/officeart/2005/8/layout/orgChart1"/>
    <dgm:cxn modelId="{08C3BD3C-9324-41C0-B4FB-2F9006C55A74}" type="presParOf" srcId="{47B9E943-167E-4149-B9A3-F7B1A2B0FF46}" destId="{696B2131-CF27-4638-8EA4-6709399E187B}" srcOrd="2" destOrd="0" presId="urn:microsoft.com/office/officeart/2005/8/layout/orgChart1"/>
    <dgm:cxn modelId="{D24A5F46-D250-4D76-AA43-03B21521B15F}" type="presParOf" srcId="{4A6ECB24-086F-439E-A1BE-18C2DB536B01}" destId="{E872BEA3-9181-4E6F-8275-7B2625532498}" srcOrd="4" destOrd="0" presId="urn:microsoft.com/office/officeart/2005/8/layout/orgChart1"/>
    <dgm:cxn modelId="{724E4D12-68AA-476F-9109-3E00FA2D9FFB}" type="presParOf" srcId="{4A6ECB24-086F-439E-A1BE-18C2DB536B01}" destId="{B4BCD32B-2AF2-433F-A668-03B636829100}" srcOrd="5" destOrd="0" presId="urn:microsoft.com/office/officeart/2005/8/layout/orgChart1"/>
    <dgm:cxn modelId="{07B50853-C341-4CE2-BE1E-0B4A1D87EE73}" type="presParOf" srcId="{B4BCD32B-2AF2-433F-A668-03B636829100}" destId="{16B81028-94F3-4804-887A-86E3809599A8}" srcOrd="0" destOrd="0" presId="urn:microsoft.com/office/officeart/2005/8/layout/orgChart1"/>
    <dgm:cxn modelId="{21B896E7-1B6A-4747-90BB-32EF81C3A759}" type="presParOf" srcId="{16B81028-94F3-4804-887A-86E3809599A8}" destId="{F4C35BE6-753D-4FCD-BAB9-B3DC21C4E868}" srcOrd="0" destOrd="0" presId="urn:microsoft.com/office/officeart/2005/8/layout/orgChart1"/>
    <dgm:cxn modelId="{DA7B5BB3-D025-4011-BFD3-8D8A7113557A}" type="presParOf" srcId="{16B81028-94F3-4804-887A-86E3809599A8}" destId="{2B272F6A-06C7-4CEA-B6E3-B37DBA36CF42}" srcOrd="1" destOrd="0" presId="urn:microsoft.com/office/officeart/2005/8/layout/orgChart1"/>
    <dgm:cxn modelId="{01AA3EA4-0943-4CAC-B865-D2AB5C9D750A}" type="presParOf" srcId="{B4BCD32B-2AF2-433F-A668-03B636829100}" destId="{52AE3290-9EB0-45B4-8503-533B2571C5ED}" srcOrd="1" destOrd="0" presId="urn:microsoft.com/office/officeart/2005/8/layout/orgChart1"/>
    <dgm:cxn modelId="{96ED9B41-73A2-4D81-B93C-2BC42B90C0A8}" type="presParOf" srcId="{52AE3290-9EB0-45B4-8503-533B2571C5ED}" destId="{30D42C76-4E1C-4BCD-98F2-EDA85FBC8932}" srcOrd="0" destOrd="0" presId="urn:microsoft.com/office/officeart/2005/8/layout/orgChart1"/>
    <dgm:cxn modelId="{8E3DD642-EBE8-4C85-9692-A15C7C4B6F99}" type="presParOf" srcId="{52AE3290-9EB0-45B4-8503-533B2571C5ED}" destId="{0971656A-1B28-4494-B6D6-4EF42DF80F9D}" srcOrd="1" destOrd="0" presId="urn:microsoft.com/office/officeart/2005/8/layout/orgChart1"/>
    <dgm:cxn modelId="{86EAD905-ACDF-4745-8A96-1DC460555F75}" type="presParOf" srcId="{0971656A-1B28-4494-B6D6-4EF42DF80F9D}" destId="{F6AFC559-F7DE-4BD3-B53E-510DCBBD0431}" srcOrd="0" destOrd="0" presId="urn:microsoft.com/office/officeart/2005/8/layout/orgChart1"/>
    <dgm:cxn modelId="{0C4977B4-FB0F-458A-8A80-F90290FB3611}" type="presParOf" srcId="{F6AFC559-F7DE-4BD3-B53E-510DCBBD0431}" destId="{D361B9C7-44BE-49E8-91E0-02E73CF18381}" srcOrd="0" destOrd="0" presId="urn:microsoft.com/office/officeart/2005/8/layout/orgChart1"/>
    <dgm:cxn modelId="{DC13CF1C-D40E-41FA-AECB-2E13845C6AF4}" type="presParOf" srcId="{F6AFC559-F7DE-4BD3-B53E-510DCBBD0431}" destId="{8505AF43-070E-4C56-AFAF-FCE5B2043985}" srcOrd="1" destOrd="0" presId="urn:microsoft.com/office/officeart/2005/8/layout/orgChart1"/>
    <dgm:cxn modelId="{54C71BC0-9ADE-4561-9B33-3EA78895FC8C}" type="presParOf" srcId="{0971656A-1B28-4494-B6D6-4EF42DF80F9D}" destId="{32DC0752-D2A0-4B96-91AB-92050C5A0BC0}" srcOrd="1" destOrd="0" presId="urn:microsoft.com/office/officeart/2005/8/layout/orgChart1"/>
    <dgm:cxn modelId="{CC4E3B06-C86D-4F3F-A92C-8821ECC509B7}" type="presParOf" srcId="{0971656A-1B28-4494-B6D6-4EF42DF80F9D}" destId="{EBA173EA-A251-427D-BDA6-0B88DDEA999C}" srcOrd="2" destOrd="0" presId="urn:microsoft.com/office/officeart/2005/8/layout/orgChart1"/>
    <dgm:cxn modelId="{00349FF5-957F-4426-9622-08DA55948E21}" type="presParOf" srcId="{52AE3290-9EB0-45B4-8503-533B2571C5ED}" destId="{DE4B9CB0-7F83-4BA0-B88E-BA6AFA2973E5}" srcOrd="2" destOrd="0" presId="urn:microsoft.com/office/officeart/2005/8/layout/orgChart1"/>
    <dgm:cxn modelId="{A9FCA046-F155-4056-9C26-CCC81FA8BDC4}" type="presParOf" srcId="{52AE3290-9EB0-45B4-8503-533B2571C5ED}" destId="{08407B4B-11B6-41B9-9280-E10A7163F9B0}" srcOrd="3" destOrd="0" presId="urn:microsoft.com/office/officeart/2005/8/layout/orgChart1"/>
    <dgm:cxn modelId="{F1671859-E5B0-492A-B70E-DA0157E8562E}" type="presParOf" srcId="{08407B4B-11B6-41B9-9280-E10A7163F9B0}" destId="{59EDF62E-5077-4225-9416-68A8735FDA16}" srcOrd="0" destOrd="0" presId="urn:microsoft.com/office/officeart/2005/8/layout/orgChart1"/>
    <dgm:cxn modelId="{6FF4DE51-5ACD-4B7E-869B-5950725A5A2F}" type="presParOf" srcId="{59EDF62E-5077-4225-9416-68A8735FDA16}" destId="{C6FB1B70-7AB1-4C9D-A7F2-2FA55F336105}" srcOrd="0" destOrd="0" presId="urn:microsoft.com/office/officeart/2005/8/layout/orgChart1"/>
    <dgm:cxn modelId="{13569730-3B9F-47B7-839E-4C806C095BC1}" type="presParOf" srcId="{59EDF62E-5077-4225-9416-68A8735FDA16}" destId="{835A18FC-F767-4C43-BB17-3216E4324B3D}" srcOrd="1" destOrd="0" presId="urn:microsoft.com/office/officeart/2005/8/layout/orgChart1"/>
    <dgm:cxn modelId="{4EF63FE9-B67B-4AE0-80E7-0B653E68C7D9}" type="presParOf" srcId="{08407B4B-11B6-41B9-9280-E10A7163F9B0}" destId="{155105D5-08A5-4FA3-8138-B99916127567}" srcOrd="1" destOrd="0" presId="urn:microsoft.com/office/officeart/2005/8/layout/orgChart1"/>
    <dgm:cxn modelId="{9D63650D-4D32-4B9C-9C53-23897C18C7F4}" type="presParOf" srcId="{08407B4B-11B6-41B9-9280-E10A7163F9B0}" destId="{DD71255E-9EA2-4AE5-9CAC-925C37DB7247}" srcOrd="2" destOrd="0" presId="urn:microsoft.com/office/officeart/2005/8/layout/orgChart1"/>
    <dgm:cxn modelId="{3B18E591-2F50-4263-8B12-00F760CA60AA}" type="presParOf" srcId="{B4BCD32B-2AF2-433F-A668-03B636829100}" destId="{D72A28D1-6A2A-4A1F-A8B4-B55325578076}" srcOrd="2" destOrd="0" presId="urn:microsoft.com/office/officeart/2005/8/layout/orgChart1"/>
    <dgm:cxn modelId="{22438BEB-2BDF-4B99-B4B6-DAC40BE47C08}" type="presParOf" srcId="{4A6ECB24-086F-439E-A1BE-18C2DB536B01}" destId="{2DFE523A-D7B3-45A0-A15C-B76E07CDB259}" srcOrd="6" destOrd="0" presId="urn:microsoft.com/office/officeart/2005/8/layout/orgChart1"/>
    <dgm:cxn modelId="{4BA44221-BC6F-4EF8-B0B3-9C47E10AD666}" type="presParOf" srcId="{4A6ECB24-086F-439E-A1BE-18C2DB536B01}" destId="{B9BD87E4-29C5-49DF-A6EF-A794719C33B8}" srcOrd="7" destOrd="0" presId="urn:microsoft.com/office/officeart/2005/8/layout/orgChart1"/>
    <dgm:cxn modelId="{81EBB15D-3108-4F81-BA59-8CFF57365F5F}" type="presParOf" srcId="{B9BD87E4-29C5-49DF-A6EF-A794719C33B8}" destId="{EDA53115-F964-4B10-BFD3-1D8D81429358}" srcOrd="0" destOrd="0" presId="urn:microsoft.com/office/officeart/2005/8/layout/orgChart1"/>
    <dgm:cxn modelId="{886BA800-4FC5-4290-AC12-790FE3522D6A}" type="presParOf" srcId="{EDA53115-F964-4B10-BFD3-1D8D81429358}" destId="{84ADB826-EC15-4715-AEC8-6A5FEECFADB3}" srcOrd="0" destOrd="0" presId="urn:microsoft.com/office/officeart/2005/8/layout/orgChart1"/>
    <dgm:cxn modelId="{4261717E-A226-43CC-A821-7BA47E4E13F3}" type="presParOf" srcId="{EDA53115-F964-4B10-BFD3-1D8D81429358}" destId="{48F00715-C151-4F1E-B8A8-EA782504E4C8}" srcOrd="1" destOrd="0" presId="urn:microsoft.com/office/officeart/2005/8/layout/orgChart1"/>
    <dgm:cxn modelId="{FBA6DB4A-EB86-432D-95B0-D3405D0E57F8}" type="presParOf" srcId="{B9BD87E4-29C5-49DF-A6EF-A794719C33B8}" destId="{05C3DF93-2E59-4226-BA04-50314FC675C3}" srcOrd="1" destOrd="0" presId="urn:microsoft.com/office/officeart/2005/8/layout/orgChart1"/>
    <dgm:cxn modelId="{EA1AB875-E6CF-4503-80A2-69FCC2FBD2D6}" type="presParOf" srcId="{B9BD87E4-29C5-49DF-A6EF-A794719C33B8}" destId="{824A8D63-D963-4F85-8180-2FC52BA491EA}" srcOrd="2" destOrd="0" presId="urn:microsoft.com/office/officeart/2005/8/layout/orgChart1"/>
    <dgm:cxn modelId="{6C42103E-BCA7-4925-A74C-1EB6F4F7FEBC}" type="presParOf" srcId="{6FF67AAA-F6E0-46EC-A200-07D39286C313}" destId="{FE0F4795-43AF-4AD6-9D67-14AAA83A51C8}" srcOrd="2" destOrd="0" presId="urn:microsoft.com/office/officeart/2005/8/layout/orgChart1"/>
    <dgm:cxn modelId="{6C345C37-0FC3-48B6-A7AB-72E31AE30553}" type="presParOf" srcId="{FE0F4795-43AF-4AD6-9D67-14AAA83A51C8}" destId="{6A5172B4-BD60-48F5-9FF5-C400FBFEC30D}" srcOrd="0" destOrd="0" presId="urn:microsoft.com/office/officeart/2005/8/layout/orgChart1"/>
    <dgm:cxn modelId="{C5FD5CAA-28F8-4ADA-8091-06B43D9849C0}" type="presParOf" srcId="{FE0F4795-43AF-4AD6-9D67-14AAA83A51C8}" destId="{9A91DAF3-D7BB-49CD-9B1A-04072EEEF8B1}" srcOrd="1" destOrd="0" presId="urn:microsoft.com/office/officeart/2005/8/layout/orgChart1"/>
    <dgm:cxn modelId="{34624C51-4CB5-49B6-9757-DE207F4BFCFD}" type="presParOf" srcId="{9A91DAF3-D7BB-49CD-9B1A-04072EEEF8B1}" destId="{D611B223-B1A4-44D6-9D4F-CF4E147B805B}" srcOrd="0" destOrd="0" presId="urn:microsoft.com/office/officeart/2005/8/layout/orgChart1"/>
    <dgm:cxn modelId="{06281D48-A95A-44C9-9216-B514FCBADB0C}" type="presParOf" srcId="{D611B223-B1A4-44D6-9D4F-CF4E147B805B}" destId="{F85B0AD7-B136-4611-85D1-B11220084C76}" srcOrd="0" destOrd="0" presId="urn:microsoft.com/office/officeart/2005/8/layout/orgChart1"/>
    <dgm:cxn modelId="{2B2F8383-B2C6-4A17-999D-99321FA890FA}" type="presParOf" srcId="{D611B223-B1A4-44D6-9D4F-CF4E147B805B}" destId="{CD884E70-11F2-4D98-97F4-F632026FE444}" srcOrd="1" destOrd="0" presId="urn:microsoft.com/office/officeart/2005/8/layout/orgChart1"/>
    <dgm:cxn modelId="{41AB0735-AA9C-4DE6-8612-F8EC489C16C7}" type="presParOf" srcId="{9A91DAF3-D7BB-49CD-9B1A-04072EEEF8B1}" destId="{D112B3F1-7E70-46CB-854E-0A3852DE50DA}" srcOrd="1" destOrd="0" presId="urn:microsoft.com/office/officeart/2005/8/layout/orgChart1"/>
    <dgm:cxn modelId="{F78C11E3-3B77-4FE3-A3D7-544465C7DEDA}" type="presParOf" srcId="{9A91DAF3-D7BB-49CD-9B1A-04072EEEF8B1}" destId="{EA5A4C1F-4B9A-49A9-8F79-B42C371F90F9}" srcOrd="2" destOrd="0" presId="urn:microsoft.com/office/officeart/2005/8/layout/orgChart1"/>
    <dgm:cxn modelId="{BF6D775B-FF2A-4518-87EB-05C60E61C627}" type="presParOf" srcId="{335F3E6C-65DC-47FA-8C8C-7D5C46338CCD}" destId="{8DBCAC68-709F-40E3-B2D0-4B9334D5183B}"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5172B4-BD60-48F5-9FF5-C400FBFEC30D}">
      <dsp:nvSpPr>
        <dsp:cNvPr id="0" name=""/>
        <dsp:cNvSpPr/>
      </dsp:nvSpPr>
      <dsp:spPr>
        <a:xfrm>
          <a:off x="2609842" y="1011402"/>
          <a:ext cx="91440" cy="306302"/>
        </a:xfrm>
        <a:custGeom>
          <a:avLst/>
          <a:gdLst/>
          <a:ahLst/>
          <a:cxnLst/>
          <a:rect l="0" t="0" r="0" b="0"/>
          <a:pathLst>
            <a:path>
              <a:moveTo>
                <a:pt x="133357" y="0"/>
              </a:moveTo>
              <a:lnTo>
                <a:pt x="133357" y="306302"/>
              </a:lnTo>
              <a:lnTo>
                <a:pt x="45720" y="3063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FE523A-D7B3-45A0-A15C-B76E07CDB259}">
      <dsp:nvSpPr>
        <dsp:cNvPr id="0" name=""/>
        <dsp:cNvSpPr/>
      </dsp:nvSpPr>
      <dsp:spPr>
        <a:xfrm>
          <a:off x="2743200" y="1011402"/>
          <a:ext cx="1514883" cy="733370"/>
        </a:xfrm>
        <a:custGeom>
          <a:avLst/>
          <a:gdLst/>
          <a:ahLst/>
          <a:cxnLst/>
          <a:rect l="0" t="0" r="0" b="0"/>
          <a:pathLst>
            <a:path>
              <a:moveTo>
                <a:pt x="0" y="0"/>
              </a:moveTo>
              <a:lnTo>
                <a:pt x="0" y="645732"/>
              </a:lnTo>
              <a:lnTo>
                <a:pt x="1514883" y="645732"/>
              </a:lnTo>
              <a:lnTo>
                <a:pt x="1514883" y="733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4B9CB0-7F83-4BA0-B88E-BA6AFA2973E5}">
      <dsp:nvSpPr>
        <dsp:cNvPr id="0" name=""/>
        <dsp:cNvSpPr/>
      </dsp:nvSpPr>
      <dsp:spPr>
        <a:xfrm>
          <a:off x="2914302" y="2162096"/>
          <a:ext cx="125197" cy="847145"/>
        </a:xfrm>
        <a:custGeom>
          <a:avLst/>
          <a:gdLst/>
          <a:ahLst/>
          <a:cxnLst/>
          <a:rect l="0" t="0" r="0" b="0"/>
          <a:pathLst>
            <a:path>
              <a:moveTo>
                <a:pt x="0" y="0"/>
              </a:moveTo>
              <a:lnTo>
                <a:pt x="0" y="847145"/>
              </a:lnTo>
              <a:lnTo>
                <a:pt x="125197" y="84714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42C76-4E1C-4BCD-98F2-EDA85FBC8932}">
      <dsp:nvSpPr>
        <dsp:cNvPr id="0" name=""/>
        <dsp:cNvSpPr/>
      </dsp:nvSpPr>
      <dsp:spPr>
        <a:xfrm>
          <a:off x="2914302" y="2162096"/>
          <a:ext cx="125197" cy="323554"/>
        </a:xfrm>
        <a:custGeom>
          <a:avLst/>
          <a:gdLst/>
          <a:ahLst/>
          <a:cxnLst/>
          <a:rect l="0" t="0" r="0" b="0"/>
          <a:pathLst>
            <a:path>
              <a:moveTo>
                <a:pt x="0" y="0"/>
              </a:moveTo>
              <a:lnTo>
                <a:pt x="0" y="323554"/>
              </a:lnTo>
              <a:lnTo>
                <a:pt x="125197" y="3235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72BEA3-9181-4E6F-8275-7B2625532498}">
      <dsp:nvSpPr>
        <dsp:cNvPr id="0" name=""/>
        <dsp:cNvSpPr/>
      </dsp:nvSpPr>
      <dsp:spPr>
        <a:xfrm>
          <a:off x="2743200" y="1011402"/>
          <a:ext cx="504961" cy="733370"/>
        </a:xfrm>
        <a:custGeom>
          <a:avLst/>
          <a:gdLst/>
          <a:ahLst/>
          <a:cxnLst/>
          <a:rect l="0" t="0" r="0" b="0"/>
          <a:pathLst>
            <a:path>
              <a:moveTo>
                <a:pt x="0" y="0"/>
              </a:moveTo>
              <a:lnTo>
                <a:pt x="0" y="645732"/>
              </a:lnTo>
              <a:lnTo>
                <a:pt x="504961" y="645732"/>
              </a:lnTo>
              <a:lnTo>
                <a:pt x="504961" y="733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407AB-EE33-454A-9471-9B003A0FAE23}">
      <dsp:nvSpPr>
        <dsp:cNvPr id="0" name=""/>
        <dsp:cNvSpPr/>
      </dsp:nvSpPr>
      <dsp:spPr>
        <a:xfrm>
          <a:off x="2238238" y="1011402"/>
          <a:ext cx="504961" cy="733370"/>
        </a:xfrm>
        <a:custGeom>
          <a:avLst/>
          <a:gdLst/>
          <a:ahLst/>
          <a:cxnLst/>
          <a:rect l="0" t="0" r="0" b="0"/>
          <a:pathLst>
            <a:path>
              <a:moveTo>
                <a:pt x="504961" y="0"/>
              </a:moveTo>
              <a:lnTo>
                <a:pt x="504961" y="645732"/>
              </a:lnTo>
              <a:lnTo>
                <a:pt x="0" y="645732"/>
              </a:lnTo>
              <a:lnTo>
                <a:pt x="0" y="733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0B44B-7AFE-45E7-A0BD-D3BFCA5F64F9}">
      <dsp:nvSpPr>
        <dsp:cNvPr id="0" name=""/>
        <dsp:cNvSpPr/>
      </dsp:nvSpPr>
      <dsp:spPr>
        <a:xfrm>
          <a:off x="1228316" y="1011402"/>
          <a:ext cx="1514883" cy="733370"/>
        </a:xfrm>
        <a:custGeom>
          <a:avLst/>
          <a:gdLst/>
          <a:ahLst/>
          <a:cxnLst/>
          <a:rect l="0" t="0" r="0" b="0"/>
          <a:pathLst>
            <a:path>
              <a:moveTo>
                <a:pt x="1514883" y="0"/>
              </a:moveTo>
              <a:lnTo>
                <a:pt x="1514883" y="645732"/>
              </a:lnTo>
              <a:lnTo>
                <a:pt x="0" y="645732"/>
              </a:lnTo>
              <a:lnTo>
                <a:pt x="0" y="73337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39BC24-33F1-40CD-9820-C15640AE1C7B}">
      <dsp:nvSpPr>
        <dsp:cNvPr id="0" name=""/>
        <dsp:cNvSpPr/>
      </dsp:nvSpPr>
      <dsp:spPr>
        <a:xfrm>
          <a:off x="2697480" y="418803"/>
          <a:ext cx="91440" cy="175275"/>
        </a:xfrm>
        <a:custGeom>
          <a:avLst/>
          <a:gdLst/>
          <a:ahLst/>
          <a:cxnLst/>
          <a:rect l="0" t="0" r="0" b="0"/>
          <a:pathLst>
            <a:path>
              <a:moveTo>
                <a:pt x="45720" y="0"/>
              </a:moveTo>
              <a:lnTo>
                <a:pt x="45720" y="1752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B50C25-78CA-46E1-9BF1-B1FEB660D20B}">
      <dsp:nvSpPr>
        <dsp:cNvPr id="0" name=""/>
        <dsp:cNvSpPr/>
      </dsp:nvSpPr>
      <dsp:spPr>
        <a:xfrm>
          <a:off x="2325876" y="1480"/>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Exercise Director</a:t>
          </a:r>
        </a:p>
      </dsp:txBody>
      <dsp:txXfrm>
        <a:off x="2325876" y="1480"/>
        <a:ext cx="834646" cy="417323"/>
      </dsp:txXfrm>
    </dsp:sp>
    <dsp:sp modelId="{13B35280-7C7F-4576-A899-F4BA0B6436EA}">
      <dsp:nvSpPr>
        <dsp:cNvPr id="0" name=""/>
        <dsp:cNvSpPr/>
      </dsp:nvSpPr>
      <dsp:spPr>
        <a:xfrm>
          <a:off x="2325876" y="594079"/>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Senior Controller</a:t>
          </a:r>
        </a:p>
      </dsp:txBody>
      <dsp:txXfrm>
        <a:off x="2325876" y="594079"/>
        <a:ext cx="834646" cy="417323"/>
      </dsp:txXfrm>
    </dsp:sp>
    <dsp:sp modelId="{45C06216-3D1D-4524-9027-DB56B28A181D}">
      <dsp:nvSpPr>
        <dsp:cNvPr id="0" name=""/>
        <dsp:cNvSpPr/>
      </dsp:nvSpPr>
      <dsp:spPr>
        <a:xfrm>
          <a:off x="810992" y="1744773"/>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Venue Controller</a:t>
          </a:r>
        </a:p>
      </dsp:txBody>
      <dsp:txXfrm>
        <a:off x="810992" y="1744773"/>
        <a:ext cx="834646" cy="417323"/>
      </dsp:txXfrm>
    </dsp:sp>
    <dsp:sp modelId="{835E9C4F-CD50-4A7E-9F78-04FC35281723}">
      <dsp:nvSpPr>
        <dsp:cNvPr id="0" name=""/>
        <dsp:cNvSpPr/>
      </dsp:nvSpPr>
      <dsp:spPr>
        <a:xfrm>
          <a:off x="1820915" y="1744773"/>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Venue Controller</a:t>
          </a:r>
        </a:p>
      </dsp:txBody>
      <dsp:txXfrm>
        <a:off x="1820915" y="1744773"/>
        <a:ext cx="834646" cy="417323"/>
      </dsp:txXfrm>
    </dsp:sp>
    <dsp:sp modelId="{F4C35BE6-753D-4FCD-BAB9-B3DC21C4E868}">
      <dsp:nvSpPr>
        <dsp:cNvPr id="0" name=""/>
        <dsp:cNvSpPr/>
      </dsp:nvSpPr>
      <dsp:spPr>
        <a:xfrm>
          <a:off x="2830837" y="1744773"/>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SimCell Controller</a:t>
          </a:r>
        </a:p>
      </dsp:txBody>
      <dsp:txXfrm>
        <a:off x="2830837" y="1744773"/>
        <a:ext cx="834646" cy="417323"/>
      </dsp:txXfrm>
    </dsp:sp>
    <dsp:sp modelId="{D361B9C7-44BE-49E8-91E0-02E73CF18381}">
      <dsp:nvSpPr>
        <dsp:cNvPr id="0" name=""/>
        <dsp:cNvSpPr/>
      </dsp:nvSpPr>
      <dsp:spPr>
        <a:xfrm>
          <a:off x="3039499" y="2276990"/>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Simulator</a:t>
          </a:r>
        </a:p>
      </dsp:txBody>
      <dsp:txXfrm>
        <a:off x="3039499" y="2276990"/>
        <a:ext cx="834646" cy="417323"/>
      </dsp:txXfrm>
    </dsp:sp>
    <dsp:sp modelId="{C6FB1B70-7AB1-4C9D-A7F2-2FA55F336105}">
      <dsp:nvSpPr>
        <dsp:cNvPr id="0" name=""/>
        <dsp:cNvSpPr/>
      </dsp:nvSpPr>
      <dsp:spPr>
        <a:xfrm>
          <a:off x="3039499" y="2800580"/>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Simulator</a:t>
          </a:r>
        </a:p>
      </dsp:txBody>
      <dsp:txXfrm>
        <a:off x="3039499" y="2800580"/>
        <a:ext cx="834646" cy="417323"/>
      </dsp:txXfrm>
    </dsp:sp>
    <dsp:sp modelId="{84ADB826-EC15-4715-AEC8-6A5FEECFADB3}">
      <dsp:nvSpPr>
        <dsp:cNvPr id="0" name=""/>
        <dsp:cNvSpPr/>
      </dsp:nvSpPr>
      <dsp:spPr>
        <a:xfrm>
          <a:off x="3840760" y="1744773"/>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Actor Controller</a:t>
          </a:r>
        </a:p>
      </dsp:txBody>
      <dsp:txXfrm>
        <a:off x="3840760" y="1744773"/>
        <a:ext cx="834646" cy="417323"/>
      </dsp:txXfrm>
    </dsp:sp>
    <dsp:sp modelId="{F85B0AD7-B136-4611-85D1-B11220084C76}">
      <dsp:nvSpPr>
        <dsp:cNvPr id="0" name=""/>
        <dsp:cNvSpPr/>
      </dsp:nvSpPr>
      <dsp:spPr>
        <a:xfrm>
          <a:off x="1820915" y="1109044"/>
          <a:ext cx="834646" cy="4173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b="1" kern="1200">
              <a:latin typeface="Arial" pitchFamily="34" charset="0"/>
              <a:cs typeface="Arial" pitchFamily="34" charset="0"/>
            </a:rPr>
            <a:t>Safety Controller</a:t>
          </a:r>
        </a:p>
      </dsp:txBody>
      <dsp:txXfrm>
        <a:off x="1820915" y="1109044"/>
        <a:ext cx="834646" cy="4173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HSINSector xmlns="b6c502af-d270-4349-8e92-a654ed9463a0"/>
    <HSINReleasabletoForeignNationals xmlns="b6c502af-d270-4349-8e92-a654ed9463a0">No</HSINReleasabletoForeignNationals>
    <HSINMissionArea xmlns="b6c502af-d270-4349-8e92-a654ed9463a0">
      <Value>Emergency Services (ES)</Value>
    </HSINMissionArea>
    <HSINPII xmlns="b6c502af-d270-4349-8e92-a654ed9463a0">No</HSINPII>
    <Doc_x0020_Date xmlns="a53ef7d0-58f9-4cbc-8abf-d8a0f75a6168" xsi:nil="true"/>
    <HSINSBUMarking xmlns="b6c502af-d270-4349-8e92-a654ed9463a0">FOUO</HSINSBUMarking>
    <HSINGeographicalRegionTaxHTField0 xmlns="c4d4ba14-cdff-4bed-8c70-9efc158fb6c0">
      <Terms xmlns="http://schemas.microsoft.com/office/infopath/2007/PartnerControls"/>
    </HSINGeographicalRegionTaxHTField0>
    <HSINBusinessLogicField xmlns="b6c502af-d270-4349-8e92-a654ed9463a0" xsi:nil="true"/>
    <HSINDHSOnly xmlns="b6c502af-d270-4349-8e92-a654ed9463a0" xsi:nil="true"/>
    <HSINTopicsTaxHTField0 xmlns="c4d4ba14-cdff-4bed-8c70-9efc158fb6c0">
      <Terms xmlns="http://schemas.microsoft.com/office/infopath/2007/PartnerControls"/>
    </HSINTopicsTaxHTField0>
    <HSINGeocodeing xmlns="b6c502af-d270-4349-8e92-a654ed9463a0">No</HSINGeocodeing>
    <HSINOrganization xmlns="b6c502af-d270-4349-8e92-a654ed9463a0" xsi:nil="true"/>
    <TaxCatchAll xmlns="b6c502af-d270-4349-8e92-a654ed9463a0"/>
    <HSINTargetedCommunity xmlns="c4d4ba14-cdff-4bed-8c70-9efc158fb6c0" xsi:nil="true"/>
    <HSINPublishedtoSharedZone xmlns="b6c502af-d270-4349-8e92-a654ed9463a0">No</HSINPublishedtoSharedZone>
    <HSINTargetedCommunityTaxHTField0 xmlns="c4d4ba14-cdff-4bed-8c70-9efc158fb6c0">
      <Terms xmlns="http://schemas.microsoft.com/office/infopath/2007/PartnerControls"/>
    </HSINTargetedCommunityTaxHTField0>
    <HSINCommunity xmlns="b6c502af-d270-4349-8e92-a654ed9463a0" xsi:nil="true"/>
    <HSINOrganizationalRegionTaxHTField0 xmlns="c4d4ba14-cdff-4bed-8c70-9efc158fb6c0">
      <Terms xmlns="http://schemas.microsoft.com/office/infopath/2007/PartnerControls"/>
    </HSINOrganizationalReg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e0f3ce6-5c51-4117-87b1-d0f5c4a36a1c" ContentTypeId="0x010100D3FE615A5C582447BD04F85548E9F1D8" PreviousValue="false"/>
</file>

<file path=customXml/item4.xml><?xml version="1.0" encoding="utf-8"?>
<ct:contentTypeSchema xmlns:ct="http://schemas.microsoft.com/office/2006/metadata/contentType" xmlns:ma="http://schemas.microsoft.com/office/2006/metadata/properties/metaAttributes" ct:_="" ma:_="" ma:contentTypeName="HSIN Document Library" ma:contentTypeID="0x010100D3FE615A5C582447BD04F85548E9F1D80037E2A54FA25FB1468F31109CD0CDD75A" ma:contentTypeVersion="17" ma:contentTypeDescription="HSIN Document Library Content Type" ma:contentTypeScope="" ma:versionID="f87ebb8053df55df1e07597c618d329a">
  <xsd:schema xmlns:xsd="http://www.w3.org/2001/XMLSchema" xmlns:xs="http://www.w3.org/2001/XMLSchema" xmlns:p="http://schemas.microsoft.com/office/2006/metadata/properties" xmlns:ns2="b6c502af-d270-4349-8e92-a654ed9463a0" xmlns:ns3="c4d4ba14-cdff-4bed-8c70-9efc158fb6c0" xmlns:ns4="a53ef7d0-58f9-4cbc-8abf-d8a0f75a6168" targetNamespace="http://schemas.microsoft.com/office/2006/metadata/properties" ma:root="true" ma:fieldsID="acd287ed3d819c5787d3e73d444c7203" ns2:_="" ns3:_="" ns4:_="">
    <xsd:import namespace="b6c502af-d270-4349-8e92-a654ed9463a0"/>
    <xsd:import namespace="c4d4ba14-cdff-4bed-8c70-9efc158fb6c0"/>
    <xsd:import namespace="a53ef7d0-58f9-4cbc-8abf-d8a0f75a6168"/>
    <xsd:element name="properties">
      <xsd:complexType>
        <xsd:sequence>
          <xsd:element name="documentManagement">
            <xsd:complexType>
              <xsd:all>
                <xsd:element ref="ns2:HSINSBUMarking"/>
                <xsd:element ref="ns2:HSINSector" minOccurs="0"/>
                <xsd:element ref="ns2:HSINReleasabletoForeignNationals" minOccurs="0"/>
                <xsd:element ref="ns2:HSINMissionArea" minOccurs="0"/>
                <xsd:element ref="ns3:HSINTopicsTaxHTField0" minOccurs="0"/>
                <xsd:element ref="ns2:HSINPII" minOccurs="0"/>
                <xsd:element ref="ns2:HSINDHSOnly" minOccurs="0"/>
                <xsd:element ref="ns3:HSINOrganizationalRegionTaxHTField0" minOccurs="0"/>
                <xsd:element ref="ns2:HSINGeocodeing" minOccurs="0"/>
                <xsd:element ref="ns3:HSINGeographicalRegionTaxHTField0" minOccurs="0"/>
                <xsd:element ref="ns2:TaxCatchAll" minOccurs="0"/>
                <xsd:element ref="ns2:TaxCatchAllLabel" minOccurs="0"/>
                <xsd:element ref="ns2:HSINPublishedtoSharedZone" minOccurs="0"/>
                <xsd:element ref="ns3:HSINTargetedCommunity" minOccurs="0"/>
                <xsd:element ref="ns3:HSINTargetedCommunityTaxHTField0" minOccurs="0"/>
                <xsd:element ref="ns2:UniquePublishedID" minOccurs="0"/>
                <xsd:element ref="ns2:HSINCommunity" minOccurs="0"/>
                <xsd:element ref="ns2:HSINOrganization" minOccurs="0"/>
                <xsd:element ref="ns2:HSINBusinessLogicField" minOccurs="0"/>
                <xsd:element ref="ns4:Doc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502af-d270-4349-8e92-a654ed9463a0" elementFormDefault="qualified">
    <xsd:import namespace="http://schemas.microsoft.com/office/2006/documentManagement/types"/>
    <xsd:import namespace="http://schemas.microsoft.com/office/infopath/2007/PartnerControls"/>
    <xsd:element name="HSINSBUMarking" ma:index="8" ma:displayName="SBU Marking" ma:default="FOUO" ma:description="Please select the sensitivity of the information contained within the file or item. Selection will determine, as applicable, which users of HSIN may access the file or item." ma:format="Dropdown" ma:internalName="HSINSBUMarking">
      <xsd:simpleType>
        <xsd:restriction base="dms:Choice">
          <xsd:enumeration value="CII"/>
          <xsd:enumeration value="FOUO"/>
          <xsd:enumeration value="LES"/>
          <xsd:enumeration value="Open Source"/>
          <xsd:enumeration value="PCII"/>
          <xsd:enumeration value="SSI"/>
        </xsd:restriction>
      </xsd:simpleType>
    </xsd:element>
    <xsd:element name="HSINSector" ma:index="9" nillable="true" ma:displayName="Sector" ma:description="Please select the entity(ies) of government and private industry to whom the file or item is relevant.  Selection(s) will determine, as applicable, which users of HSIN may access the file or item." ma:hidden="true" ma:internalName="HSINSector" ma:readOnly="false">
      <xsd:complexType>
        <xsd:complexContent>
          <xsd:extension base="dms:MultiChoice">
            <xsd:sequence>
              <xsd:element name="Value" maxOccurs="unbounded" minOccurs="0" nillable="true">
                <xsd:simpleType>
                  <xsd:restriction base="dms:Choice">
                    <xsd:enumeration value="Federal (Fed)"/>
                    <xsd:enumeration value="International (Intl)"/>
                    <xsd:enumeration value="Private (Pvt)"/>
                    <xsd:enumeration value="State/Local/Territory (SLT)"/>
                    <xsd:enumeration value="Tribal"/>
                  </xsd:restriction>
                </xsd:simpleType>
              </xsd:element>
            </xsd:sequence>
          </xsd:extension>
        </xsd:complexContent>
      </xsd:complexType>
    </xsd:element>
    <xsd:element name="HSINReleasabletoForeignNationals" ma:index="10" nillable="true" ma:displayName="Releasable to Foreign Nationals" ma:default="No" ma:description="Please select whether Foreign Nationals may have access to this file or item." ma:format="RadioButtons" ma:hidden="true" ma:internalName="HSINReleasabletoForeignNationals" ma:readOnly="false">
      <xsd:simpleType>
        <xsd:restriction base="dms:Choice">
          <xsd:enumeration value="Yes"/>
          <xsd:enumeration value="No"/>
        </xsd:restriction>
      </xsd:simpleType>
    </xsd:element>
    <xsd:element name="HSINMissionArea" ma:index="11" nillable="true" ma:displayName="Mission Area" ma:default="Emergency Services (ES)" ma:description="Please select the mission area(s) that most accurately describes the file or item. Selection will assist users in locating content relevant to their mission." ma:hidden="true" ma:internalName="HSINMissionArea" ma:readOnly="false">
      <xsd:complexType>
        <xsd:complexContent>
          <xsd:extension base="dms:MultiChoice">
            <xsd:sequence>
              <xsd:element name="Value" maxOccurs="unbounded" minOccurs="0" nillable="true">
                <xsd:simpleType>
                  <xsd:restriction base="dms:Choice">
                    <xsd:enumeration value="Critical Infrastructure (CI)"/>
                    <xsd:enumeration value="Emergency Management (EM)"/>
                    <xsd:enumeration value="Emergency Services (ES)"/>
                    <xsd:enumeration value="Health and Public Health (H/PH)"/>
                    <xsd:enumeration value="Intelligence (Intel)"/>
                    <xsd:enumeration value="Law Enforcement (LE)"/>
                  </xsd:restriction>
                </xsd:simpleType>
              </xsd:element>
            </xsd:sequence>
          </xsd:extension>
        </xsd:complexContent>
      </xsd:complexType>
    </xsd:element>
    <xsd:element name="HSINPII" ma:index="14" nillable="true" ma:displayName="PII" ma:default="No" ma:description="Please select if this file or item contains Personally Identifiable Information (PII)." ma:format="RadioButtons" ma:hidden="true" ma:internalName="HSINPII" ma:readOnly="false">
      <xsd:simpleType>
        <xsd:restriction base="dms:Choice">
          <xsd:enumeration value="Yes"/>
          <xsd:enumeration value="No"/>
        </xsd:restriction>
      </xsd:simpleType>
    </xsd:element>
    <xsd:element name="HSINDHSOnly" ma:index="15" nillable="true" ma:displayName="For DHS Use Only" ma:internalName="HSINDHSOnly">
      <xsd:simpleType>
        <xsd:restriction base="dms:Boolean"/>
      </xsd:simpleType>
    </xsd:element>
    <xsd:element name="HSINGeocodeing" ma:index="18" nillable="true" ma:displayName="Geo-Code this Item?" ma:default="No" ma:format="RadioButtons" ma:hidden="true" ma:internalName="HSINGeocodeing" ma:readOnly="false">
      <xsd:simpleType>
        <xsd:restriction base="dms:Choice">
          <xsd:enumeration value="Yes"/>
          <xsd:enumeration value="No"/>
        </xsd:restriction>
      </xsd:simpleType>
    </xsd:element>
    <xsd:element name="TaxCatchAll" ma:index="21" nillable="true" ma:displayName="Taxonomy Catch All Column" ma:hidden="true" ma:list="{6a849517-280d-40fa-b015-a88f9075fe94}" ma:internalName="TaxCatchAll" ma:showField="CatchAllData"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6a849517-280d-40fa-b015-a88f9075fe94}" ma:internalName="TaxCatchAllLabel" ma:readOnly="true" ma:showField="CatchAllDataLabel" ma:web="c4d4ba14-cdff-4bed-8c70-9efc158fb6c0">
      <xsd:complexType>
        <xsd:complexContent>
          <xsd:extension base="dms:MultiChoiceLookup">
            <xsd:sequence>
              <xsd:element name="Value" type="dms:Lookup" maxOccurs="unbounded" minOccurs="0" nillable="true"/>
            </xsd:sequence>
          </xsd:extension>
        </xsd:complexContent>
      </xsd:complexType>
    </xsd:element>
    <xsd:element name="HSINPublishedtoSharedZone" ma:index="23" nillable="true" ma:displayName="Publish to Shared Zone?" ma:default="No" ma:format="RadioButtons" ma:hidden="true" ma:internalName="HSINPublishedtoSharedZone" ma:readOnly="false">
      <xsd:simpleType>
        <xsd:restriction base="dms:Choice">
          <xsd:enumeration value="Yes"/>
          <xsd:enumeration value="No"/>
        </xsd:restriction>
      </xsd:simpleType>
    </xsd:element>
    <xsd:element name="UniquePublishedID" ma:index="26" nillable="true" ma:displayName="UniquePublishedID" ma:description="Unique ID of Item published to Shared Space" ma:internalName="UniquePublishedID" ma:readOnly="true">
      <xsd:simpleType>
        <xsd:restriction base="dms:Text"/>
      </xsd:simpleType>
    </xsd:element>
    <xsd:element name="HSINCommunity" ma:index="27" nillable="true" ma:displayName="Community" ma:hidden="true" ma:internalName="HSINCommunity" ma:readOnly="false">
      <xsd:simpleType>
        <xsd:restriction base="dms:Text"/>
      </xsd:simpleType>
    </xsd:element>
    <xsd:element name="HSINOrganization" ma:index="28" nillable="true" ma:displayName="Organization" ma:hidden="true" ma:internalName="HSINOrganization" ma:readOnly="false">
      <xsd:simpleType>
        <xsd:restriction base="dms:Text"/>
      </xsd:simpleType>
    </xsd:element>
    <xsd:element name="HSINBusinessLogicField" ma:index="29" nillable="true" ma:displayName="HSINBusinessLogicField" ma:hidden="true" ma:internalName="HSINBusinessLogic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d4ba14-cdff-4bed-8c70-9efc158fb6c0" elementFormDefault="qualified">
    <xsd:import namespace="http://schemas.microsoft.com/office/2006/documentManagement/types"/>
    <xsd:import namespace="http://schemas.microsoft.com/office/infopath/2007/PartnerControls"/>
    <xsd:element name="HSINTopicsTaxHTField0" ma:index="13" nillable="true" ma:taxonomy="true" ma:internalName="HSINTopicsTaxHTField0" ma:taxonomyFieldName="HSINTopics" ma:displayName="Topic(s)" ma:readOnly="false" ma:fieldId="{909c279b-b51a-4e47-a61f-ba3db75d3d01}" ma:taxonomyMulti="true" ma:sspId="ae0f3ce6-5c51-4117-87b1-d0f5c4a36a1c" ma:termSetId="df17477b-39f6-400d-881c-8ef10812cdbd" ma:anchorId="00000000-0000-0000-0000-000000000000" ma:open="false" ma:isKeyword="false">
      <xsd:complexType>
        <xsd:sequence>
          <xsd:element ref="pc:Terms" minOccurs="0" maxOccurs="1"/>
        </xsd:sequence>
      </xsd:complexType>
    </xsd:element>
    <xsd:element name="HSINOrganizationalRegionTaxHTField0" ma:index="17" nillable="true" ma:taxonomy="true" ma:internalName="HSINOrganizationalRegionTaxHTField0" ma:taxonomyFieldName="HSINOrganizationalRegion" ma:displayName="Organizational Region" ma:readOnly="false" ma:fieldId="{aee73c23-3f0d-46ee-b92d-12ed6bff9f5e}" ma:taxonomyMulti="true" ma:sspId="ae0f3ce6-5c51-4117-87b1-d0f5c4a36a1c" ma:termSetId="96f5b01f-109b-4b33-9ecf-2c1e54d338e7" ma:anchorId="00000000-0000-0000-0000-000000000000" ma:open="false" ma:isKeyword="false">
      <xsd:complexType>
        <xsd:sequence>
          <xsd:element ref="pc:Terms" minOccurs="0" maxOccurs="1"/>
        </xsd:sequence>
      </xsd:complexType>
    </xsd:element>
    <xsd:element name="HSINGeographicalRegionTaxHTField0" ma:index="20" nillable="true" ma:taxonomy="true" ma:internalName="HSINGeographicalRegionTaxHTField0" ma:taxonomyFieldName="HSINGeographicalRegion" ma:displayName="Geographical Region" ma:readOnly="false" ma:fieldId="{5a7c6e1a-d7a7-409a-b61f-a41ce29d6ec5}" ma:taxonomyMulti="true" ma:sspId="ae0f3ce6-5c51-4117-87b1-d0f5c4a36a1c" ma:termSetId="5715b069-09c9-4072-b9ac-b464a6901771" ma:anchorId="00000000-0000-0000-0000-000000000000" ma:open="false" ma:isKeyword="false">
      <xsd:complexType>
        <xsd:sequence>
          <xsd:element ref="pc:Terms" minOccurs="0" maxOccurs="1"/>
        </xsd:sequence>
      </xsd:complexType>
    </xsd:element>
    <xsd:element name="HSINTargetedCommunity" ma:index="24" nillable="true" ma:displayName="Targeted Community(ies)" ma:description="Please select the community(ies) which are allowed access to this file/item within HSIN Shared Zone. " ma:hidden="true" ma:list="{6a849517-280d-40fa-b015-a88f9075fe94}" ma:internalName="HSINTargetedCommunity" ma:readOnly="false" ma:showField="Term1033" ma:web="c4d4ba14-cdff-4bed-8c70-9efc158fb6c0">
      <xsd:simpleType>
        <xsd:restriction base="dms:Unknown"/>
      </xsd:simpleType>
    </xsd:element>
    <xsd:element name="HSINTargetedCommunityTaxHTField0" ma:index="25" nillable="true" ma:taxonomy="true" ma:internalName="HSINTargetedCommunityTaxHTField0" ma:taxonomyFieldName="HSINTargetedCommunity" ma:displayName="Targeted Community(ies)" ma:readOnly="false" ma:fieldId="{356c6f2e-28c8-4116-ba7a-0e003af4c5d6}" ma:sspId="ae0f3ce6-5c51-4117-87b1-d0f5c4a36a1c" ma:termSetId="289c7d65-4fd3-4a5c-87ae-4d0605f41f6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3ef7d0-58f9-4cbc-8abf-d8a0f75a6168" elementFormDefault="qualified">
    <xsd:import namespace="http://schemas.microsoft.com/office/2006/documentManagement/types"/>
    <xsd:import namespace="http://schemas.microsoft.com/office/infopath/2007/PartnerControls"/>
    <xsd:element name="Doc_x0020_Date" ma:index="30" nillable="true" ma:displayName="Doc Date" ma:format="DateOnly" ma:internalName="Doc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7F435E-3FD3-4C28-884D-2453397AB746}">
  <ds:schemaRefs>
    <ds:schemaRef ds:uri="http://purl.org/dc/dcmitype/"/>
    <ds:schemaRef ds:uri="http://schemas.openxmlformats.org/package/2006/metadata/core-properties"/>
    <ds:schemaRef ds:uri="b6c502af-d270-4349-8e92-a654ed9463a0"/>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a53ef7d0-58f9-4cbc-8abf-d8a0f75a6168"/>
    <ds:schemaRef ds:uri="c4d4ba14-cdff-4bed-8c70-9efc158fb6c0"/>
    <ds:schemaRef ds:uri="http://www.w3.org/XML/1998/namespace"/>
  </ds:schemaRefs>
</ds:datastoreItem>
</file>

<file path=customXml/itemProps2.xml><?xml version="1.0" encoding="utf-8"?>
<ds:datastoreItem xmlns:ds="http://schemas.openxmlformats.org/officeDocument/2006/customXml" ds:itemID="{64A29C39-C3A2-421F-BE5C-A581C1191B04}">
  <ds:schemaRefs>
    <ds:schemaRef ds:uri="http://schemas.microsoft.com/sharepoint/v3/contenttype/forms"/>
  </ds:schemaRefs>
</ds:datastoreItem>
</file>

<file path=customXml/itemProps3.xml><?xml version="1.0" encoding="utf-8"?>
<ds:datastoreItem xmlns:ds="http://schemas.openxmlformats.org/officeDocument/2006/customXml" ds:itemID="{8BF5854F-317B-498A-9E01-65C27B7E9B92}">
  <ds:schemaRefs>
    <ds:schemaRef ds:uri="Microsoft.SharePoint.Taxonomy.ContentTypeSync"/>
  </ds:schemaRefs>
</ds:datastoreItem>
</file>

<file path=customXml/itemProps4.xml><?xml version="1.0" encoding="utf-8"?>
<ds:datastoreItem xmlns:ds="http://schemas.openxmlformats.org/officeDocument/2006/customXml" ds:itemID="{AFE7E17F-3FCB-47BD-B461-19C17EA89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502af-d270-4349-8e92-a654ed9463a0"/>
    <ds:schemaRef ds:uri="c4d4ba14-cdff-4bed-8c70-9efc158fb6c0"/>
    <ds:schemaRef ds:uri="a53ef7d0-58f9-4cbc-8abf-d8a0f75a6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95AA410-044C-4A6E-BF12-0ADD9E61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6553</Words>
  <Characters>37353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Controller/Evaluator Handbook Template</vt:lpstr>
    </vt:vector>
  </TitlesOfParts>
  <Company>Department of Homeland Security</Company>
  <LinksUpToDate>false</LinksUpToDate>
  <CharactersWithSpaces>43819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Controller/Evaluator Handbook Template</dc:title>
  <dc:creator>HSEEP Support Team</dc:creator>
  <cp:keywords>HSEEP, Template, Controller, Evaluator, C/E, Design and Development</cp:keywords>
  <cp:lastModifiedBy>Gibson, Arthur</cp:lastModifiedBy>
  <cp:revision>2</cp:revision>
  <cp:lastPrinted>2012-12-06T21:55:00Z</cp:lastPrinted>
  <dcterms:created xsi:type="dcterms:W3CDTF">2017-10-12T14:24:00Z</dcterms:created>
  <dcterms:modified xsi:type="dcterms:W3CDTF">2017-10-12T14:24:00Z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0x010100D3FE615A5C582447BD04F85548E9F1D80037E2A54FA25FB1468F31109CD0CDD75A</vt:lpwstr>
  </property>
  <property fmtid="{D5CDD505-2E9C-101B-9397-08002B2CF9AE}" pid="3" name="Order">
    <vt:r8>87600</vt:r8>
  </property>
  <property fmtid="{D5CDD505-2E9C-101B-9397-08002B2CF9AE}" pid="4" name="xd_ProgID">
    <vt:lpwstr/>
  </property>
  <property fmtid="{D5CDD505-2E9C-101B-9397-08002B2CF9AE}" pid="5" name="_CopySource">
    <vt:lpwstr>https://hsin.dhs.gov/ci/sites/exerciseinfo/SSTEPs/Emergency Services/2013 Emergency Services/4 - Exercise Documents/CE_Handbook_Emergency Services Sector_27 Aug 13.docx</vt:lpwstr>
  </property>
  <property fmtid="{D5CDD505-2E9C-101B-9397-08002B2CF9AE}" pid="6" name="TemplateUrl">
    <vt:lpwstr/>
  </property>
</Properties>
</file>