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customXml/itemProps2.xml" ContentType="application/vnd.openxmlformats-officedocument.customXmlProperties+xml"/>
  <Override PartName="/customXml/itemProps4.xml" ContentType="application/vnd.openxmlformats-officedocument.customXmlPropertie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bookmarkStart w:id="0" w:name="_GoBack"/>
      <w:bookmarkEnd w:id="0"/>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2A531522" w:rsidR="009A3948" w:rsidRPr="000F5658" w:rsidRDefault="00A9743E"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Healthcare and Public Health Suspicious Package / Improvised Explosive Device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3352A0">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1762007C" w:rsidR="00E1502C" w:rsidRDefault="00E1502C" w:rsidP="00614FF3">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760FB7">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0F020AC9" w14:textId="46796A99" w:rsidR="003352A0" w:rsidRPr="005324E7" w:rsidRDefault="003352A0" w:rsidP="000C03FE">
      <w:pPr>
        <w:pStyle w:val="BodyText"/>
        <w:rPr>
          <w:rFonts w:ascii="Franklin Gothic Demi" w:hAnsi="Franklin Gothic Demi"/>
          <w:color w:val="005288"/>
        </w:rPr>
      </w:pPr>
      <w:r w:rsidRPr="000C03FE">
        <w:rPr>
          <w:rFonts w:ascii="Franklin Gothic Demi" w:hAnsi="Franklin Gothic Demi"/>
          <w:color w:val="005288"/>
          <w:highlight w:val="yellow"/>
        </w:rPr>
        <w:t>*[Insert Caveat]*</w:t>
      </w:r>
    </w:p>
    <w:p w14:paraId="0AD053C4" w14:textId="72A36D6B" w:rsidR="00081CB5" w:rsidRPr="004C73CD" w:rsidRDefault="00E1502C" w:rsidP="000C03FE">
      <w:pPr>
        <w:pStyle w:val="BodyText3"/>
        <w:spacing w:before="120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312CD603" w:rsidR="00C825E4" w:rsidRDefault="007F3670">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2A698BDE" w:rsidR="00C825E4" w:rsidRDefault="007F3670">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4BD6CB9B" w:rsidR="00C825E4" w:rsidRDefault="007F3670">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1D03390F" w:rsidR="00C825E4" w:rsidRDefault="004F409C">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0A573735" w:rsidR="00C825E4" w:rsidRDefault="004F409C">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35BE4FC0" w:rsidR="00C825E4" w:rsidRDefault="004F409C">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51505535" w:rsidR="0029148E" w:rsidRDefault="004F409C">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67D7FEDA" w:rsidR="0029148E" w:rsidRDefault="004F409C">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6EABD7F" w:rsidR="0029148E" w:rsidRDefault="004F409C">
            <w:pPr>
              <w:pStyle w:val="Tabletext"/>
              <w:spacing w:line="252" w:lineRule="auto"/>
              <w:rPr>
                <w:rFonts w:ascii="Times New Roman" w:hAnsi="Times New Roman"/>
                <w:color w:val="000000"/>
                <w:sz w:val="24"/>
              </w:rPr>
            </w:pPr>
            <w:r>
              <w:rPr>
                <w:rFonts w:ascii="Times New Roman" w:hAnsi="Times New Roman"/>
                <w:color w:val="000000"/>
                <w:sz w:val="24"/>
              </w:rPr>
              <w:t>Module One: Pre-Incident</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276E2B2A" w:rsidR="00C825E4" w:rsidRDefault="004F409C">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149E4FC" w:rsidR="00C825E4" w:rsidRDefault="004F409C">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54E7AD1C" w:rsidR="00C825E4" w:rsidRDefault="004F409C">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10E853D4" w:rsidR="00C825E4" w:rsidRDefault="004F409C">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37D165C2" w:rsidR="00C825E4" w:rsidRDefault="004F409C">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637BC42A" w:rsidR="00C825E4" w:rsidRDefault="004F409C">
            <w:pPr>
              <w:pStyle w:val="Tabletext"/>
              <w:spacing w:line="252" w:lineRule="auto"/>
              <w:rPr>
                <w:rFonts w:ascii="Times New Roman" w:hAnsi="Times New Roman"/>
                <w:sz w:val="24"/>
              </w:rPr>
            </w:pPr>
            <w:r>
              <w:rPr>
                <w:rFonts w:ascii="Times New Roman" w:hAnsi="Times New Roman"/>
                <w:color w:val="000000"/>
                <w:sz w:val="24"/>
              </w:rPr>
              <w:t>Module Two: Incident</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09475EE5" w:rsidR="00C825E4" w:rsidRDefault="00950DF8">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42A387F2" w:rsidR="00C825E4" w:rsidRDefault="00950DF8">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388F832A" w:rsidR="00C825E4" w:rsidRDefault="00950DF8">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58727064" w:rsidR="0029148E" w:rsidRDefault="00950DF8">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372B7E19" w:rsidR="0029148E" w:rsidRDefault="00950DF8">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4F63CAE2" w:rsidR="0029148E" w:rsidRDefault="00950DF8">
            <w:pPr>
              <w:pStyle w:val="Tabletext"/>
              <w:spacing w:line="252" w:lineRule="auto"/>
              <w:rPr>
                <w:rFonts w:ascii="Times New Roman" w:hAnsi="Times New Roman"/>
                <w:sz w:val="24"/>
              </w:rPr>
            </w:pPr>
            <w:r>
              <w:rPr>
                <w:rFonts w:ascii="Times New Roman" w:hAnsi="Times New Roman"/>
                <w:sz w:val="24"/>
              </w:rPr>
              <w:t>Module Three: Recovery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3047D14C" w:rsidR="00C825E4" w:rsidRDefault="00950DF8">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1B980269" w:rsidR="00C825E4" w:rsidRDefault="00950DF8">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55A994E9" w:rsidR="00C825E4" w:rsidRDefault="00950DF8">
            <w:pPr>
              <w:pStyle w:val="Tabletext"/>
              <w:spacing w:line="252" w:lineRule="auto"/>
              <w:rPr>
                <w:rFonts w:ascii="Times New Roman" w:hAnsi="Times New Roman"/>
                <w:sz w:val="24"/>
              </w:rPr>
            </w:pPr>
            <w:r>
              <w:rPr>
                <w:rFonts w:ascii="Times New Roman" w:hAnsi="Times New Roman"/>
                <w:color w:val="000000"/>
                <w:sz w:val="24"/>
              </w:rPr>
              <w:t>Hot Wash</w:t>
            </w:r>
          </w:p>
        </w:tc>
      </w:tr>
    </w:tbl>
    <w:p w14:paraId="2BF76A16" w14:textId="7915FA3B" w:rsidR="00780B23" w:rsidRPr="000C03FE" w:rsidRDefault="00E713E3" w:rsidP="000C03FE">
      <w:pPr>
        <w:spacing w:before="120" w:after="120"/>
        <w:rPr>
          <w:rFonts w:ascii="Times New Roman" w:hAnsi="Times New Roman" w:cs="Times New Roman"/>
          <w:i/>
          <w:iCs/>
          <w:sz w:val="24"/>
          <w:szCs w:val="24"/>
        </w:rPr>
      </w:pPr>
      <w:r w:rsidRPr="000C03FE">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E5272A" w:rsidRPr="00896A40" w14:paraId="5962DF21" w14:textId="77777777" w:rsidTr="008B70C9">
        <w:trPr>
          <w:cantSplit/>
          <w:trHeight w:val="437"/>
        </w:trPr>
        <w:tc>
          <w:tcPr>
            <w:tcW w:w="1895" w:type="dxa"/>
            <w:shd w:val="clear" w:color="auto" w:fill="005288"/>
            <w:vAlign w:val="center"/>
          </w:tcPr>
          <w:p w14:paraId="4A6B7435" w14:textId="77777777" w:rsidR="00E5272A" w:rsidRPr="004D61A7" w:rsidRDefault="00E5272A" w:rsidP="00E5272A">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16CE2F2F" w:rsidR="00E5272A" w:rsidRPr="00666AAA" w:rsidRDefault="00E5272A" w:rsidP="00E5272A">
            <w:pPr>
              <w:pStyle w:val="BodyText"/>
              <w:spacing w:before="60" w:after="60"/>
              <w:jc w:val="both"/>
              <w:rPr>
                <w:rFonts w:cs="Times New Roman"/>
                <w:b/>
                <w:highlight w:val="yellow"/>
              </w:rPr>
            </w:pPr>
            <w:r w:rsidRPr="005C3D44">
              <w:rPr>
                <w:szCs w:val="20"/>
              </w:rPr>
              <w:t xml:space="preserve">Healthcare and Public Health (HPH) </w:t>
            </w:r>
            <w:r>
              <w:rPr>
                <w:szCs w:val="20"/>
              </w:rPr>
              <w:t xml:space="preserve">Suspicious Package </w:t>
            </w:r>
            <w:r w:rsidRPr="005C3D44">
              <w:rPr>
                <w:szCs w:val="20"/>
              </w:rPr>
              <w:t>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694DDC45" w14:textId="1F8AA66F" w:rsidR="004C0E85" w:rsidRDefault="004C0E85" w:rsidP="004C0E85">
            <w:pPr>
              <w:pStyle w:val="BodyText"/>
              <w:spacing w:before="120" w:after="120"/>
              <w:jc w:val="both"/>
            </w:pPr>
            <w:r w:rsidRPr="00DD55E7">
              <w:t>This exercise is a</w:t>
            </w:r>
            <w:r>
              <w:t xml:space="preserve"> TTX</w:t>
            </w:r>
            <w:r w:rsidRPr="00DD55E7">
              <w:t xml:space="preserve"> planned for </w:t>
            </w:r>
            <w:r w:rsidRPr="005C3D44">
              <w:rPr>
                <w:highlight w:val="yellow"/>
              </w:rPr>
              <w:t>[</w:t>
            </w:r>
            <w:r w:rsidR="006458F5">
              <w:rPr>
                <w:highlight w:val="yellow"/>
              </w:rPr>
              <w:t xml:space="preserve">insert </w:t>
            </w:r>
            <w:r w:rsidRPr="005C3D44">
              <w:rPr>
                <w:highlight w:val="yellow"/>
              </w:rPr>
              <w:t>exercise duration]</w:t>
            </w:r>
            <w:r w:rsidRPr="00DD55E7">
              <w:t xml:space="preserve"> at </w:t>
            </w:r>
            <w:r w:rsidRPr="005C3D44">
              <w:rPr>
                <w:highlight w:val="yellow"/>
              </w:rPr>
              <w:t>[</w:t>
            </w:r>
            <w:r w:rsidR="006458F5">
              <w:rPr>
                <w:highlight w:val="yellow"/>
              </w:rPr>
              <w:t xml:space="preserve">insert </w:t>
            </w:r>
            <w:r w:rsidRPr="005C3D44">
              <w:rPr>
                <w:highlight w:val="yellow"/>
              </w:rPr>
              <w:t>exercise location]</w:t>
            </w:r>
            <w:r w:rsidRPr="00DD55E7">
              <w:t xml:space="preserve">. Exercise play is limited to </w:t>
            </w:r>
            <w:r w:rsidRPr="005C3D44">
              <w:rPr>
                <w:highlight w:val="yellow"/>
              </w:rPr>
              <w:t>[</w:t>
            </w:r>
            <w:r w:rsidR="006458F5">
              <w:rPr>
                <w:highlight w:val="yellow"/>
              </w:rPr>
              <w:t xml:space="preserve">insert </w:t>
            </w:r>
            <w:r w:rsidRPr="005C3D44">
              <w:rPr>
                <w:highlight w:val="yellow"/>
              </w:rPr>
              <w:t>exercise parameters]</w:t>
            </w:r>
            <w:r w:rsidRPr="00DD55E7">
              <w:t>.</w:t>
            </w:r>
          </w:p>
          <w:p w14:paraId="1DEA85BC" w14:textId="6B0823DF" w:rsidR="00C6623D" w:rsidRPr="00666AAA" w:rsidRDefault="004C0E85" w:rsidP="004C0E85">
            <w:pPr>
              <w:pStyle w:val="BodyText"/>
              <w:spacing w:before="60" w:after="60"/>
              <w:jc w:val="both"/>
              <w:rPr>
                <w:rFonts w:cs="Times New Roman"/>
                <w:highlight w:val="lightGray"/>
              </w:rPr>
            </w:pPr>
            <w:r>
              <w:t>This</w:t>
            </w:r>
            <w:r w:rsidRPr="00DD55E7">
              <w:t xml:space="preserve"> exercise</w:t>
            </w:r>
            <w:r>
              <w:t xml:space="preserve"> was developed using materials created by the Cybersecurity and Infrastructure Security Agency (CISA) for a CISA Tabletop Exercise Package</w:t>
            </w:r>
            <w:r w:rsidRPr="00DD55E7">
              <w:t xml:space="preserve"> </w:t>
            </w:r>
            <w:r>
              <w:t>(CTEP).</w:t>
            </w:r>
          </w:p>
        </w:tc>
      </w:tr>
      <w:tr w:rsidR="007269CC" w:rsidRPr="00896A40" w14:paraId="74057F1D" w14:textId="77777777" w:rsidTr="008B70C9">
        <w:trPr>
          <w:cantSplit/>
          <w:trHeight w:val="432"/>
        </w:trPr>
        <w:tc>
          <w:tcPr>
            <w:tcW w:w="1895" w:type="dxa"/>
            <w:shd w:val="clear" w:color="auto" w:fill="005288"/>
            <w:vAlign w:val="center"/>
          </w:tcPr>
          <w:p w14:paraId="69146F35" w14:textId="192F5A8B" w:rsidR="007269CC" w:rsidRPr="004D61A7" w:rsidRDefault="007269CC" w:rsidP="007269CC">
            <w:pPr>
              <w:pStyle w:val="BodyText"/>
              <w:spacing w:before="60" w:after="60"/>
              <w:rPr>
                <w:rFonts w:cs="Times New Roman"/>
                <w:b/>
                <w:color w:val="FFFFFF" w:themeColor="background1"/>
              </w:rPr>
            </w:pPr>
            <w:r>
              <w:rPr>
                <w:rFonts w:cs="Times New Roman"/>
                <w:b/>
                <w:color w:val="FFFFFF" w:themeColor="background1"/>
              </w:rPr>
              <w:t>Mission</w:t>
            </w:r>
            <w:r w:rsidRPr="004D61A7">
              <w:rPr>
                <w:rFonts w:cs="Times New Roman"/>
                <w:b/>
                <w:color w:val="FFFFFF" w:themeColor="background1"/>
              </w:rPr>
              <w:t xml:space="preserve"> Area(s)</w:t>
            </w:r>
          </w:p>
        </w:tc>
        <w:tc>
          <w:tcPr>
            <w:tcW w:w="7455" w:type="dxa"/>
            <w:vAlign w:val="center"/>
          </w:tcPr>
          <w:p w14:paraId="4FFB3AA4" w14:textId="1CFB967F" w:rsidR="007269CC" w:rsidRPr="00666AAA" w:rsidRDefault="007269CC" w:rsidP="007269CC">
            <w:pPr>
              <w:pStyle w:val="BodyText"/>
              <w:spacing w:before="60" w:after="60"/>
              <w:jc w:val="both"/>
              <w:rPr>
                <w:rFonts w:cs="Times New Roman"/>
                <w:b/>
                <w:highlight w:val="yellow"/>
              </w:rPr>
            </w:pPr>
            <w:r w:rsidRPr="005C3D44">
              <w:rPr>
                <w:szCs w:val="20"/>
              </w:rPr>
              <w:t xml:space="preserve">Prevention, Protection, Mitigation, Response, and Recovery </w:t>
            </w:r>
            <w:r w:rsidRPr="005C3D44">
              <w:rPr>
                <w:szCs w:val="20"/>
                <w:highlight w:val="yellow"/>
              </w:rPr>
              <w:t>[</w:t>
            </w:r>
            <w:r>
              <w:rPr>
                <w:szCs w:val="20"/>
                <w:highlight w:val="yellow"/>
              </w:rPr>
              <w:t>S</w:t>
            </w:r>
            <w:r w:rsidRPr="005C3D44">
              <w:rPr>
                <w:szCs w:val="20"/>
                <w:highlight w:val="yellow"/>
              </w:rPr>
              <w:t xml:space="preserve">elect </w:t>
            </w:r>
            <w:r>
              <w:rPr>
                <w:szCs w:val="20"/>
                <w:highlight w:val="yellow"/>
              </w:rPr>
              <w:t xml:space="preserve">appropriate </w:t>
            </w:r>
            <w:r w:rsidRPr="005C3D44">
              <w:rPr>
                <w:szCs w:val="20"/>
                <w:highlight w:val="yellow"/>
              </w:rPr>
              <w:t>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29766535" w14:textId="77777777" w:rsidR="005F2E65" w:rsidRPr="003C363F" w:rsidRDefault="005F2E65" w:rsidP="005F2E65">
            <w:pPr>
              <w:pStyle w:val="BodyText"/>
              <w:numPr>
                <w:ilvl w:val="0"/>
                <w:numId w:val="39"/>
              </w:numPr>
              <w:spacing w:before="60" w:after="60"/>
              <w:jc w:val="both"/>
              <w:rPr>
                <w:rFonts w:cs="Times New Roman"/>
              </w:rPr>
            </w:pPr>
            <w:r w:rsidRPr="003C363F">
              <w:rPr>
                <w:rFonts w:cs="Times New Roman"/>
              </w:rPr>
              <w:t>Economic Recovery</w:t>
            </w:r>
          </w:p>
          <w:p w14:paraId="68F33579" w14:textId="77777777" w:rsidR="005F2E65" w:rsidRPr="003C363F" w:rsidRDefault="005F2E65" w:rsidP="005F2E65">
            <w:pPr>
              <w:pStyle w:val="BodyText"/>
              <w:numPr>
                <w:ilvl w:val="0"/>
                <w:numId w:val="39"/>
              </w:numPr>
              <w:spacing w:before="60" w:after="60"/>
              <w:jc w:val="both"/>
              <w:rPr>
                <w:rFonts w:cs="Times New Roman"/>
              </w:rPr>
            </w:pPr>
            <w:r w:rsidRPr="003C363F">
              <w:rPr>
                <w:rFonts w:cs="Times New Roman"/>
              </w:rPr>
              <w:t>Fatality Management Services</w:t>
            </w:r>
          </w:p>
          <w:p w14:paraId="5BFF966E" w14:textId="77777777" w:rsidR="005F2E65" w:rsidRDefault="005F2E65" w:rsidP="005F2E65">
            <w:pPr>
              <w:pStyle w:val="BodyText"/>
              <w:numPr>
                <w:ilvl w:val="0"/>
                <w:numId w:val="39"/>
              </w:numPr>
              <w:spacing w:before="60" w:after="60"/>
              <w:jc w:val="both"/>
              <w:rPr>
                <w:rFonts w:cs="Times New Roman"/>
              </w:rPr>
            </w:pPr>
            <w:r w:rsidRPr="003C363F">
              <w:rPr>
                <w:rFonts w:cs="Times New Roman"/>
              </w:rPr>
              <w:t xml:space="preserve">Intelligence and Information Sharing </w:t>
            </w:r>
          </w:p>
          <w:p w14:paraId="7784D38C" w14:textId="77777777" w:rsidR="005F2E65" w:rsidRPr="003C363F" w:rsidRDefault="005F2E65" w:rsidP="005F2E65">
            <w:pPr>
              <w:pStyle w:val="BodyText"/>
              <w:numPr>
                <w:ilvl w:val="0"/>
                <w:numId w:val="39"/>
              </w:numPr>
              <w:spacing w:before="60" w:after="60"/>
              <w:jc w:val="both"/>
              <w:rPr>
                <w:rFonts w:cs="Times New Roman"/>
              </w:rPr>
            </w:pPr>
            <w:r w:rsidRPr="003C363F">
              <w:rPr>
                <w:rFonts w:cs="Times New Roman"/>
              </w:rPr>
              <w:t>Logistics and Supply Chain Management</w:t>
            </w:r>
          </w:p>
          <w:p w14:paraId="5BF5BF01" w14:textId="77777777" w:rsidR="005F2E65" w:rsidRPr="003C363F" w:rsidRDefault="005F2E65" w:rsidP="005F2E65">
            <w:pPr>
              <w:pStyle w:val="BodyText"/>
              <w:numPr>
                <w:ilvl w:val="0"/>
                <w:numId w:val="39"/>
              </w:numPr>
              <w:spacing w:before="60" w:after="60"/>
              <w:jc w:val="both"/>
              <w:rPr>
                <w:rFonts w:cs="Times New Roman"/>
              </w:rPr>
            </w:pPr>
            <w:r w:rsidRPr="003C363F">
              <w:rPr>
                <w:rFonts w:cs="Times New Roman"/>
              </w:rPr>
              <w:t>Operational Communications</w:t>
            </w:r>
          </w:p>
          <w:p w14:paraId="387C6661" w14:textId="72C71F10" w:rsidR="005F2E65" w:rsidRPr="003C363F" w:rsidRDefault="005F2E65" w:rsidP="005F2E65">
            <w:pPr>
              <w:pStyle w:val="BodyText"/>
              <w:numPr>
                <w:ilvl w:val="0"/>
                <w:numId w:val="39"/>
              </w:numPr>
              <w:spacing w:before="60" w:after="60"/>
              <w:jc w:val="both"/>
              <w:rPr>
                <w:rFonts w:cs="Times New Roman"/>
              </w:rPr>
            </w:pPr>
            <w:r w:rsidRPr="003C363F">
              <w:rPr>
                <w:rFonts w:cs="Times New Roman"/>
              </w:rPr>
              <w:t>Operational Coordination</w:t>
            </w:r>
          </w:p>
          <w:p w14:paraId="733408E8" w14:textId="77777777" w:rsidR="005F2E65" w:rsidRPr="003C363F" w:rsidRDefault="005F2E65" w:rsidP="005F2E65">
            <w:pPr>
              <w:pStyle w:val="BodyText"/>
              <w:numPr>
                <w:ilvl w:val="0"/>
                <w:numId w:val="39"/>
              </w:numPr>
              <w:spacing w:before="60" w:after="60"/>
              <w:jc w:val="both"/>
              <w:rPr>
                <w:rFonts w:cs="Times New Roman"/>
              </w:rPr>
            </w:pPr>
            <w:r w:rsidRPr="003C363F">
              <w:rPr>
                <w:rFonts w:cs="Times New Roman"/>
              </w:rPr>
              <w:t xml:space="preserve">Physical Protective Measures </w:t>
            </w:r>
          </w:p>
          <w:p w14:paraId="55930E39" w14:textId="77777777" w:rsidR="002C4CA4" w:rsidRPr="003C363F" w:rsidRDefault="007269CC" w:rsidP="007269CC">
            <w:pPr>
              <w:pStyle w:val="BodyText"/>
              <w:numPr>
                <w:ilvl w:val="0"/>
                <w:numId w:val="39"/>
              </w:numPr>
              <w:spacing w:before="60" w:after="60"/>
              <w:jc w:val="both"/>
              <w:rPr>
                <w:rFonts w:cs="Times New Roman"/>
              </w:rPr>
            </w:pPr>
            <w:r w:rsidRPr="003C363F">
              <w:rPr>
                <w:rFonts w:cs="Times New Roman"/>
              </w:rPr>
              <w:t>Planning</w:t>
            </w:r>
          </w:p>
          <w:p w14:paraId="0525E68F" w14:textId="77777777" w:rsidR="005F2E65" w:rsidRPr="003C363F" w:rsidRDefault="005F2E65" w:rsidP="005F2E65">
            <w:pPr>
              <w:pStyle w:val="BodyText"/>
              <w:numPr>
                <w:ilvl w:val="0"/>
                <w:numId w:val="39"/>
              </w:numPr>
              <w:spacing w:before="60" w:after="60"/>
              <w:jc w:val="both"/>
              <w:rPr>
                <w:rFonts w:cs="Times New Roman"/>
              </w:rPr>
            </w:pPr>
            <w:r w:rsidRPr="003C363F">
              <w:rPr>
                <w:rFonts w:cs="Times New Roman"/>
              </w:rPr>
              <w:t>Public Health, Healthcare, and Emergency Medical Services (EMS)</w:t>
            </w:r>
          </w:p>
          <w:p w14:paraId="492D176E" w14:textId="425533B4" w:rsidR="007269CC" w:rsidRPr="003C363F" w:rsidRDefault="007269CC">
            <w:pPr>
              <w:pStyle w:val="BodyText"/>
              <w:numPr>
                <w:ilvl w:val="0"/>
                <w:numId w:val="39"/>
              </w:numPr>
              <w:spacing w:before="60" w:after="60"/>
              <w:jc w:val="both"/>
              <w:rPr>
                <w:rFonts w:cs="Times New Roman"/>
              </w:rPr>
            </w:pPr>
            <w:r w:rsidRPr="003C363F">
              <w:rPr>
                <w:rFonts w:cs="Times New Roman"/>
              </w:rPr>
              <w:t>Public Information and Warning</w:t>
            </w:r>
          </w:p>
          <w:p w14:paraId="72B585C7" w14:textId="77777777" w:rsidR="000F21E6" w:rsidRPr="003C363F" w:rsidRDefault="000F21E6" w:rsidP="000F21E6">
            <w:pPr>
              <w:pStyle w:val="BodyText"/>
              <w:numPr>
                <w:ilvl w:val="0"/>
                <w:numId w:val="39"/>
              </w:numPr>
              <w:spacing w:before="60" w:after="60"/>
              <w:jc w:val="both"/>
              <w:rPr>
                <w:rFonts w:cs="Times New Roman"/>
              </w:rPr>
            </w:pPr>
            <w:r w:rsidRPr="003C363F">
              <w:rPr>
                <w:rFonts w:cs="Times New Roman"/>
              </w:rPr>
              <w:t xml:space="preserve">Situational Assessment </w:t>
            </w:r>
          </w:p>
          <w:p w14:paraId="6BF2EF78" w14:textId="35C2C876" w:rsidR="000F21E6" w:rsidRPr="000F21E6" w:rsidRDefault="000F21E6" w:rsidP="000F21E6">
            <w:pPr>
              <w:pStyle w:val="BodyText"/>
              <w:numPr>
                <w:ilvl w:val="0"/>
                <w:numId w:val="39"/>
              </w:numPr>
              <w:spacing w:before="60" w:after="60"/>
              <w:jc w:val="both"/>
              <w:rPr>
                <w:rFonts w:cs="Times New Roman"/>
                <w:highlight w:val="yellow"/>
              </w:rPr>
            </w:pPr>
            <w:r>
              <w:rPr>
                <w:rFonts w:cs="Times New Roman"/>
                <w:highlight w:val="yellow"/>
              </w:rPr>
              <w:t>[Insert other capabilities, as necessary]</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Objectives</w:t>
            </w:r>
          </w:p>
        </w:tc>
        <w:tc>
          <w:tcPr>
            <w:tcW w:w="7455" w:type="dxa"/>
            <w:vAlign w:val="center"/>
          </w:tcPr>
          <w:p w14:paraId="127275F2" w14:textId="545AC01D" w:rsidR="0044043D" w:rsidRDefault="0044043D" w:rsidP="00451F66">
            <w:pPr>
              <w:pStyle w:val="BodyText"/>
              <w:numPr>
                <w:ilvl w:val="0"/>
                <w:numId w:val="40"/>
              </w:numPr>
              <w:spacing w:before="60" w:after="60"/>
              <w:jc w:val="both"/>
            </w:pPr>
            <w:r>
              <w:t>Examine information sharing between HPH owners / operators and various stakeholders, including the public</w:t>
            </w:r>
            <w:r w:rsidR="008F5C2A">
              <w:t xml:space="preserve">; </w:t>
            </w:r>
            <w:r>
              <w:t>other HPH owners / operators</w:t>
            </w:r>
            <w:r w:rsidR="008F5C2A">
              <w:t>;</w:t>
            </w:r>
            <w:r>
              <w:t xml:space="preserve"> </w:t>
            </w:r>
            <w:r w:rsidR="005B64CA">
              <w:t xml:space="preserve">and </w:t>
            </w:r>
            <w:r>
              <w:t xml:space="preserve">federal, state, and local government departments and agencies when dealing with a credible threat. </w:t>
            </w:r>
          </w:p>
          <w:p w14:paraId="4C238F78" w14:textId="77777777" w:rsidR="0044043D" w:rsidRDefault="0044043D" w:rsidP="00451F66">
            <w:pPr>
              <w:pStyle w:val="BodyText"/>
              <w:numPr>
                <w:ilvl w:val="0"/>
                <w:numId w:val="40"/>
              </w:numPr>
              <w:spacing w:before="60" w:after="60"/>
              <w:jc w:val="both"/>
            </w:pPr>
            <w:r>
              <w:t>Assess your facility’s plans, policies, and procedures related to an adversarial threat, including incident management, evacuation, and personnel accountability.</w:t>
            </w:r>
          </w:p>
          <w:p w14:paraId="0B43BE2C" w14:textId="77777777" w:rsidR="0044043D" w:rsidRDefault="0044043D" w:rsidP="00451F66">
            <w:pPr>
              <w:pStyle w:val="BodyText"/>
              <w:numPr>
                <w:ilvl w:val="0"/>
                <w:numId w:val="40"/>
              </w:numPr>
              <w:spacing w:before="60" w:after="60"/>
              <w:jc w:val="both"/>
            </w:pPr>
            <w:r>
              <w:t>Assess the ability of existing recovery plans and business continuity / continuity of operations plans to address facility and stakeholder needs following an active threat incident.</w:t>
            </w:r>
          </w:p>
          <w:p w14:paraId="40E34DB7" w14:textId="33321CEF" w:rsidR="0044043D" w:rsidRDefault="0044043D" w:rsidP="00451F66">
            <w:pPr>
              <w:pStyle w:val="BodyText"/>
              <w:numPr>
                <w:ilvl w:val="0"/>
                <w:numId w:val="40"/>
              </w:numPr>
              <w:spacing w:before="60" w:after="60"/>
              <w:jc w:val="both"/>
            </w:pPr>
            <w:r>
              <w:t>Enhance the ability of healthcare facilities to provide care during all-hazards incidents and mitigate the threat of disruptions to healthcare services.</w:t>
            </w:r>
          </w:p>
          <w:p w14:paraId="6B293401" w14:textId="77777777" w:rsidR="0044043D" w:rsidRDefault="0044043D" w:rsidP="00451F66">
            <w:pPr>
              <w:pStyle w:val="BodyText"/>
              <w:numPr>
                <w:ilvl w:val="0"/>
                <w:numId w:val="40"/>
              </w:numPr>
              <w:spacing w:before="60" w:after="60"/>
              <w:jc w:val="both"/>
            </w:pPr>
            <w:r>
              <w:t>Discuss and validate internal incident management communication processes in accordance with existing plans and procedures.</w:t>
            </w:r>
          </w:p>
          <w:p w14:paraId="7AC4D395" w14:textId="26BCF1FE" w:rsidR="002C4CA4" w:rsidRPr="00666AAA" w:rsidRDefault="0044043D" w:rsidP="0085053C">
            <w:pPr>
              <w:pStyle w:val="BodyText"/>
              <w:numPr>
                <w:ilvl w:val="0"/>
                <w:numId w:val="40"/>
              </w:numPr>
              <w:spacing w:before="60" w:after="60"/>
              <w:jc w:val="both"/>
              <w:rPr>
                <w:rFonts w:cs="Times New Roman"/>
                <w:highlight w:val="yellow"/>
              </w:rPr>
            </w:pPr>
            <w:r w:rsidDel="007C6B47">
              <w:t xml:space="preserve"> </w:t>
            </w:r>
            <w:r w:rsidRPr="001B6C35">
              <w:rPr>
                <w:highlight w:val="yellow"/>
              </w:rPr>
              <w:t>[Insert additional exercise objectives as necessary.]</w:t>
            </w:r>
          </w:p>
        </w:tc>
      </w:tr>
      <w:tr w:rsidR="009E27B2" w:rsidRPr="00896A40" w14:paraId="01ACABDA" w14:textId="77777777" w:rsidTr="008B70C9">
        <w:trPr>
          <w:cantSplit/>
          <w:trHeight w:val="432"/>
        </w:trPr>
        <w:tc>
          <w:tcPr>
            <w:tcW w:w="1895" w:type="dxa"/>
            <w:shd w:val="clear" w:color="auto" w:fill="005288"/>
            <w:vAlign w:val="center"/>
          </w:tcPr>
          <w:p w14:paraId="5461D886" w14:textId="77777777" w:rsidR="009E27B2" w:rsidRPr="004D61A7" w:rsidRDefault="009E27B2" w:rsidP="009E27B2">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531BC61B" w:rsidR="009E27B2" w:rsidRPr="00666AAA" w:rsidRDefault="009E27B2" w:rsidP="009E27B2">
            <w:pPr>
              <w:pStyle w:val="BodyText"/>
              <w:spacing w:before="60" w:after="60"/>
              <w:jc w:val="both"/>
              <w:rPr>
                <w:rFonts w:cs="Times New Roman"/>
                <w:highlight w:val="yellow"/>
              </w:rPr>
            </w:pPr>
            <w:r>
              <w:rPr>
                <w:szCs w:val="20"/>
              </w:rPr>
              <w:t>Suspicious Package / Improvised Explosive Device (IED)</w:t>
            </w:r>
          </w:p>
        </w:tc>
      </w:tr>
      <w:tr w:rsidR="00BE1C2E" w:rsidRPr="00896A40" w14:paraId="4E3D828D" w14:textId="77777777" w:rsidTr="008B70C9">
        <w:trPr>
          <w:cantSplit/>
          <w:trHeight w:val="432"/>
        </w:trPr>
        <w:tc>
          <w:tcPr>
            <w:tcW w:w="1895" w:type="dxa"/>
            <w:shd w:val="clear" w:color="auto" w:fill="005288"/>
            <w:vAlign w:val="center"/>
          </w:tcPr>
          <w:p w14:paraId="279B19A6" w14:textId="45CC969F" w:rsidR="00BE1C2E" w:rsidRPr="004D61A7" w:rsidRDefault="00BE1C2E" w:rsidP="00BE1C2E">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38EEBF55" w:rsidR="00BE1C2E" w:rsidRPr="00666AAA" w:rsidRDefault="00BE1C2E" w:rsidP="00BE1C2E">
            <w:pPr>
              <w:pStyle w:val="BodyText"/>
              <w:spacing w:before="60" w:after="60"/>
              <w:jc w:val="both"/>
              <w:rPr>
                <w:rFonts w:cs="Times New Roman"/>
                <w:highlight w:val="yellow"/>
              </w:rPr>
            </w:pPr>
            <w:r w:rsidRPr="005C3D44">
              <w:rPr>
                <w:szCs w:val="20"/>
              </w:rPr>
              <w:t xml:space="preserve">An interactive, discussion-based exercise focused on a </w:t>
            </w:r>
            <w:r>
              <w:rPr>
                <w:szCs w:val="20"/>
              </w:rPr>
              <w:t>potential</w:t>
            </w:r>
            <w:r w:rsidRPr="005C3D44">
              <w:rPr>
                <w:szCs w:val="20"/>
              </w:rPr>
              <w:t xml:space="preserve"> IED attack. The scenario consists of three modules: </w:t>
            </w:r>
            <w:r>
              <w:rPr>
                <w:szCs w:val="20"/>
              </w:rPr>
              <w:t>Pre-Incident</w:t>
            </w:r>
            <w:r w:rsidRPr="005C3D44">
              <w:rPr>
                <w:szCs w:val="20"/>
              </w:rPr>
              <w:t>, Incident, and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248CDA43"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365FE5">
              <w:rPr>
                <w:rFonts w:cs="Times New Roman"/>
                <w:highlight w:val="yellow"/>
              </w:rPr>
              <w:t>sed</w:t>
            </w:r>
            <w:r w:rsidRPr="00666AAA">
              <w:rPr>
                <w:rFonts w:cs="Times New Roman"/>
                <w:highlight w:val="yellow"/>
              </w:rPr>
              <w:t>, if applicable]</w:t>
            </w:r>
          </w:p>
        </w:tc>
      </w:tr>
      <w:tr w:rsidR="00A132DE" w:rsidRPr="00896A40" w14:paraId="0007CF82" w14:textId="77777777" w:rsidTr="008B70C9">
        <w:trPr>
          <w:cantSplit/>
          <w:trHeight w:val="432"/>
        </w:trPr>
        <w:tc>
          <w:tcPr>
            <w:tcW w:w="1895" w:type="dxa"/>
            <w:shd w:val="clear" w:color="auto" w:fill="005288"/>
            <w:vAlign w:val="center"/>
          </w:tcPr>
          <w:p w14:paraId="74F3B6F9" w14:textId="21950EB1" w:rsidR="00A132DE" w:rsidRPr="004D61A7" w:rsidRDefault="00A132DE" w:rsidP="00A132DE">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301FD1C3" w:rsidR="00A132DE" w:rsidRPr="00666AAA" w:rsidRDefault="00A132DE" w:rsidP="00A132DE">
            <w:pPr>
              <w:pStyle w:val="BodyText"/>
              <w:spacing w:before="60" w:after="60"/>
              <w:jc w:val="both"/>
              <w:rPr>
                <w:rFonts w:cs="Times New Roman"/>
                <w:szCs w:val="20"/>
                <w:highlight w:val="yellow"/>
              </w:rPr>
            </w:pPr>
            <w:r w:rsidRPr="005C3D44">
              <w:rPr>
                <w:highlight w:val="yellow"/>
              </w:rPr>
              <w:t>[</w:t>
            </w:r>
            <w:r w:rsidR="0092475E">
              <w:rPr>
                <w:highlight w:val="yellow"/>
              </w:rPr>
              <w:t>Please see Appendix A</w:t>
            </w:r>
            <w:r w:rsidRPr="005C3D44">
              <w:rPr>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E1C790A"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C479A9">
              <w:rPr>
                <w:rFonts w:cs="Times New Roman"/>
                <w:highlight w:val="yellow"/>
              </w:rPr>
              <w:t>point of contact (</w:t>
            </w:r>
            <w:r w:rsidRPr="00A17B26">
              <w:rPr>
                <w:rFonts w:cs="Times New Roman"/>
                <w:highlight w:val="yellow"/>
              </w:rPr>
              <w:t>POC</w:t>
            </w:r>
            <w:r w:rsidR="00C479A9">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128E77B5"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693E36">
        <w:trPr>
          <w:cantSplit/>
          <w:tblHeader/>
        </w:trPr>
        <w:tc>
          <w:tcPr>
            <w:tcW w:w="5026" w:type="dxa"/>
            <w:shd w:val="clear" w:color="auto" w:fill="005288"/>
            <w:vAlign w:val="center"/>
          </w:tcPr>
          <w:p w14:paraId="609961FA" w14:textId="77777777" w:rsidR="00E266E6" w:rsidRPr="007D2408" w:rsidRDefault="00E266E6" w:rsidP="00451F66">
            <w:pPr>
              <w:pStyle w:val="TableofFigures"/>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451F66">
            <w:pPr>
              <w:pStyle w:val="TableofFigures"/>
              <w:rPr>
                <w:rFonts w:cs="Arial"/>
                <w:b/>
                <w:color w:val="FFFFFF" w:themeColor="background1"/>
                <w:sz w:val="22"/>
              </w:rPr>
            </w:pPr>
            <w:r w:rsidRPr="007D2408">
              <w:rPr>
                <w:rFonts w:cs="Arial"/>
                <w:b/>
                <w:color w:val="FFFFFF" w:themeColor="background1"/>
                <w:sz w:val="22"/>
              </w:rPr>
              <w:t>Capability</w:t>
            </w:r>
          </w:p>
        </w:tc>
      </w:tr>
      <w:tr w:rsidR="00693E36" w:rsidRPr="00896A40" w14:paraId="609961FF" w14:textId="77777777" w:rsidTr="004C686B">
        <w:trPr>
          <w:cantSplit/>
        </w:trPr>
        <w:tc>
          <w:tcPr>
            <w:tcW w:w="5026" w:type="dxa"/>
            <w:vAlign w:val="center"/>
          </w:tcPr>
          <w:p w14:paraId="609961FD" w14:textId="786842D0" w:rsidR="00693E36" w:rsidRPr="00693E36" w:rsidRDefault="00693E36" w:rsidP="00451F66">
            <w:pPr>
              <w:pStyle w:val="TableofFigures"/>
              <w:rPr>
                <w:rFonts w:ascii="Franklin Gothic Book" w:hAnsi="Franklin Gothic Book" w:cs="Arial"/>
                <w:sz w:val="22"/>
                <w:highlight w:val="yellow"/>
              </w:rPr>
            </w:pPr>
            <w:r w:rsidRPr="00693E36">
              <w:rPr>
                <w:rFonts w:ascii="Franklin Gothic Book" w:hAnsi="Franklin Gothic Book" w:cs="Arial"/>
                <w:bCs/>
                <w:kern w:val="24"/>
                <w:sz w:val="22"/>
              </w:rPr>
              <w:t>Examine information sharing between HPH owners / operators and various stakeholders, including the public</w:t>
            </w:r>
            <w:r w:rsidR="00E73BE6">
              <w:rPr>
                <w:rFonts w:ascii="Franklin Gothic Book" w:hAnsi="Franklin Gothic Book" w:cs="Arial"/>
                <w:bCs/>
                <w:kern w:val="24"/>
                <w:sz w:val="22"/>
              </w:rPr>
              <w:t xml:space="preserve">; </w:t>
            </w:r>
            <w:r w:rsidRPr="00693E36">
              <w:rPr>
                <w:rFonts w:ascii="Franklin Gothic Book" w:hAnsi="Franklin Gothic Book" w:cs="Arial"/>
                <w:bCs/>
                <w:kern w:val="24"/>
                <w:sz w:val="22"/>
              </w:rPr>
              <w:t>other HPH owners / operators</w:t>
            </w:r>
            <w:r w:rsidR="00E73BE6">
              <w:rPr>
                <w:rFonts w:ascii="Franklin Gothic Book" w:hAnsi="Franklin Gothic Book" w:cs="Arial"/>
                <w:bCs/>
                <w:kern w:val="24"/>
                <w:sz w:val="22"/>
              </w:rPr>
              <w:t>;</w:t>
            </w:r>
            <w:r w:rsidRPr="00693E36">
              <w:rPr>
                <w:rFonts w:ascii="Franklin Gothic Book" w:hAnsi="Franklin Gothic Book" w:cs="Arial"/>
                <w:bCs/>
                <w:kern w:val="24"/>
                <w:sz w:val="22"/>
              </w:rPr>
              <w:t xml:space="preserve"> </w:t>
            </w:r>
            <w:r w:rsidR="005B64CA">
              <w:rPr>
                <w:rFonts w:ascii="Franklin Gothic Book" w:hAnsi="Franklin Gothic Book" w:cs="Arial"/>
                <w:bCs/>
                <w:kern w:val="24"/>
                <w:sz w:val="22"/>
              </w:rPr>
              <w:t xml:space="preserve">and </w:t>
            </w:r>
            <w:r w:rsidRPr="00693E36">
              <w:rPr>
                <w:rFonts w:ascii="Franklin Gothic Book" w:hAnsi="Franklin Gothic Book" w:cs="Arial"/>
                <w:bCs/>
                <w:kern w:val="24"/>
                <w:sz w:val="22"/>
              </w:rPr>
              <w:t>federal, state, and local government departments and agencies when dealing with a credible threat.</w:t>
            </w:r>
          </w:p>
        </w:tc>
        <w:tc>
          <w:tcPr>
            <w:tcW w:w="4324" w:type="dxa"/>
            <w:vAlign w:val="center"/>
          </w:tcPr>
          <w:p w14:paraId="217800F2" w14:textId="77777777" w:rsidR="005F2E65" w:rsidRPr="00451F66" w:rsidRDefault="005F2E65" w:rsidP="005F2E65">
            <w:pPr>
              <w:pStyle w:val="Tabletext"/>
              <w:numPr>
                <w:ilvl w:val="0"/>
                <w:numId w:val="43"/>
              </w:numPr>
              <w:rPr>
                <w:rFonts w:ascii="Franklin Gothic Book" w:hAnsi="Franklin Gothic Book" w:cs="Arial"/>
                <w:sz w:val="22"/>
                <w:szCs w:val="22"/>
              </w:rPr>
            </w:pPr>
            <w:r w:rsidRPr="00693E36">
              <w:rPr>
                <w:rFonts w:ascii="Franklin Gothic Book" w:hAnsi="Franklin Gothic Book"/>
                <w:sz w:val="22"/>
              </w:rPr>
              <w:t>Intelligence and Information Sharing</w:t>
            </w:r>
          </w:p>
          <w:p w14:paraId="55B6CA9B" w14:textId="4DB7DBCC" w:rsidR="005F2E65" w:rsidRPr="00693E36" w:rsidRDefault="005F2E65">
            <w:pPr>
              <w:pStyle w:val="Tabletext"/>
              <w:numPr>
                <w:ilvl w:val="0"/>
                <w:numId w:val="43"/>
              </w:numPr>
              <w:rPr>
                <w:rFonts w:ascii="Franklin Gothic Book" w:hAnsi="Franklin Gothic Book" w:cs="Arial"/>
                <w:sz w:val="22"/>
                <w:szCs w:val="22"/>
              </w:rPr>
            </w:pPr>
            <w:r w:rsidRPr="00693E36">
              <w:rPr>
                <w:rFonts w:ascii="Franklin Gothic Book" w:hAnsi="Franklin Gothic Book"/>
                <w:sz w:val="22"/>
                <w:szCs w:val="22"/>
              </w:rPr>
              <w:t>Operational Coordination</w:t>
            </w:r>
          </w:p>
          <w:p w14:paraId="293C0B74" w14:textId="77777777" w:rsidR="00693E36" w:rsidRPr="00693E36" w:rsidRDefault="00693E36" w:rsidP="0085053C">
            <w:pPr>
              <w:pStyle w:val="Tabletext"/>
              <w:numPr>
                <w:ilvl w:val="0"/>
                <w:numId w:val="43"/>
              </w:numPr>
              <w:rPr>
                <w:rFonts w:ascii="Franklin Gothic Book" w:hAnsi="Franklin Gothic Book"/>
                <w:sz w:val="22"/>
                <w:szCs w:val="22"/>
              </w:rPr>
            </w:pPr>
            <w:r w:rsidRPr="00693E36">
              <w:rPr>
                <w:rFonts w:ascii="Franklin Gothic Book" w:hAnsi="Franklin Gothic Book"/>
                <w:sz w:val="22"/>
                <w:szCs w:val="22"/>
              </w:rPr>
              <w:t>Planning</w:t>
            </w:r>
          </w:p>
          <w:p w14:paraId="609961FE" w14:textId="64CF1F6A" w:rsidR="00693E36" w:rsidRPr="00693E36" w:rsidRDefault="00693E36" w:rsidP="00451F66">
            <w:pPr>
              <w:pStyle w:val="Tabletext"/>
              <w:numPr>
                <w:ilvl w:val="0"/>
                <w:numId w:val="43"/>
              </w:numPr>
              <w:rPr>
                <w:rFonts w:cs="Arial"/>
              </w:rPr>
            </w:pPr>
            <w:r w:rsidRPr="00693E36">
              <w:rPr>
                <w:rFonts w:ascii="Franklin Gothic Book" w:hAnsi="Franklin Gothic Book"/>
                <w:sz w:val="22"/>
                <w:szCs w:val="22"/>
              </w:rPr>
              <w:t>Public Information and Warning</w:t>
            </w:r>
          </w:p>
        </w:tc>
      </w:tr>
      <w:tr w:rsidR="00693E36" w:rsidRPr="00896A40" w14:paraId="60996202" w14:textId="77777777" w:rsidTr="004C686B">
        <w:trPr>
          <w:cantSplit/>
        </w:trPr>
        <w:tc>
          <w:tcPr>
            <w:tcW w:w="5026" w:type="dxa"/>
            <w:vAlign w:val="center"/>
          </w:tcPr>
          <w:p w14:paraId="60996200" w14:textId="6CC24483" w:rsidR="00693E36" w:rsidRPr="00693E36" w:rsidRDefault="00693E36" w:rsidP="00451F66">
            <w:pPr>
              <w:pStyle w:val="TableofFigures"/>
              <w:rPr>
                <w:rFonts w:ascii="Franklin Gothic Book" w:hAnsi="Franklin Gothic Book" w:cs="Arial"/>
                <w:sz w:val="22"/>
                <w:highlight w:val="yellow"/>
              </w:rPr>
            </w:pPr>
            <w:r w:rsidRPr="00693E36">
              <w:rPr>
                <w:rFonts w:ascii="Franklin Gothic Book" w:hAnsi="Franklin Gothic Book" w:cs="Arial"/>
                <w:bCs/>
                <w:kern w:val="24"/>
                <w:sz w:val="22"/>
              </w:rPr>
              <w:t>Assess your facility’s plans, policies, and procedures related to an adversarial threat, including incident management, evacuation, and personnel accountability.</w:t>
            </w:r>
          </w:p>
        </w:tc>
        <w:tc>
          <w:tcPr>
            <w:tcW w:w="4324" w:type="dxa"/>
            <w:vAlign w:val="center"/>
          </w:tcPr>
          <w:p w14:paraId="0C17DB8D" w14:textId="77777777" w:rsidR="005F2E65" w:rsidRPr="00451F66" w:rsidRDefault="005F2E65" w:rsidP="0085053C">
            <w:pPr>
              <w:pStyle w:val="Tabletext"/>
              <w:numPr>
                <w:ilvl w:val="0"/>
                <w:numId w:val="44"/>
              </w:numPr>
              <w:rPr>
                <w:rFonts w:ascii="Franklin Gothic Book" w:hAnsi="Franklin Gothic Book" w:cs="Arial"/>
                <w:sz w:val="22"/>
                <w:szCs w:val="22"/>
              </w:rPr>
            </w:pPr>
            <w:r w:rsidRPr="00693E36">
              <w:rPr>
                <w:rFonts w:ascii="Franklin Gothic Book" w:hAnsi="Franklin Gothic Book" w:cs="Arial"/>
                <w:sz w:val="22"/>
              </w:rPr>
              <w:t>Fatality Management Services</w:t>
            </w:r>
          </w:p>
          <w:p w14:paraId="2AFB51FF" w14:textId="77777777" w:rsidR="005F2E65" w:rsidRPr="00693E36" w:rsidRDefault="005F2E65" w:rsidP="005F2E65">
            <w:pPr>
              <w:pStyle w:val="Tabletext"/>
              <w:numPr>
                <w:ilvl w:val="0"/>
                <w:numId w:val="44"/>
              </w:numPr>
              <w:rPr>
                <w:rFonts w:ascii="Franklin Gothic Book" w:hAnsi="Franklin Gothic Book" w:cs="Arial"/>
                <w:sz w:val="22"/>
                <w:szCs w:val="22"/>
              </w:rPr>
            </w:pPr>
            <w:r w:rsidRPr="00693E36">
              <w:rPr>
                <w:rFonts w:ascii="Franklin Gothic Book" w:hAnsi="Franklin Gothic Book" w:cs="Arial"/>
                <w:sz w:val="22"/>
                <w:szCs w:val="22"/>
              </w:rPr>
              <w:t>Operational Coordination</w:t>
            </w:r>
          </w:p>
          <w:p w14:paraId="2C9A7814" w14:textId="77777777" w:rsidR="005F2E65" w:rsidRPr="00693E36" w:rsidRDefault="005F2E65" w:rsidP="005F2E65">
            <w:pPr>
              <w:pStyle w:val="Tabletext"/>
              <w:numPr>
                <w:ilvl w:val="0"/>
                <w:numId w:val="44"/>
              </w:numPr>
              <w:rPr>
                <w:rFonts w:ascii="Franklin Gothic Book" w:hAnsi="Franklin Gothic Book" w:cs="Arial"/>
                <w:sz w:val="22"/>
                <w:szCs w:val="22"/>
              </w:rPr>
            </w:pPr>
            <w:r w:rsidRPr="00693E36">
              <w:rPr>
                <w:rFonts w:ascii="Franklin Gothic Book" w:hAnsi="Franklin Gothic Book"/>
                <w:sz w:val="22"/>
                <w:szCs w:val="22"/>
              </w:rPr>
              <w:t>Physical Protective Measures</w:t>
            </w:r>
          </w:p>
          <w:p w14:paraId="5A370376" w14:textId="296468DE" w:rsidR="00693E36" w:rsidRPr="00693E36" w:rsidRDefault="00693E36" w:rsidP="0085053C">
            <w:pPr>
              <w:pStyle w:val="Tabletext"/>
              <w:numPr>
                <w:ilvl w:val="0"/>
                <w:numId w:val="44"/>
              </w:numPr>
              <w:rPr>
                <w:rFonts w:ascii="Franklin Gothic Book" w:hAnsi="Franklin Gothic Book" w:cs="Arial"/>
                <w:sz w:val="22"/>
                <w:szCs w:val="22"/>
              </w:rPr>
            </w:pPr>
            <w:r w:rsidRPr="00693E36">
              <w:rPr>
                <w:rFonts w:ascii="Franklin Gothic Book" w:hAnsi="Franklin Gothic Book"/>
                <w:sz w:val="22"/>
                <w:szCs w:val="22"/>
              </w:rPr>
              <w:t xml:space="preserve">Planning </w:t>
            </w:r>
          </w:p>
          <w:p w14:paraId="73267F23" w14:textId="77777777" w:rsidR="005F2E65" w:rsidRPr="00693E36" w:rsidRDefault="005F2E65" w:rsidP="005F2E65">
            <w:pPr>
              <w:pStyle w:val="Tabletext"/>
              <w:numPr>
                <w:ilvl w:val="0"/>
                <w:numId w:val="44"/>
              </w:numPr>
              <w:rPr>
                <w:rFonts w:ascii="Franklin Gothic Book" w:hAnsi="Franklin Gothic Book" w:cs="Arial"/>
                <w:sz w:val="22"/>
                <w:szCs w:val="22"/>
              </w:rPr>
            </w:pPr>
            <w:r w:rsidRPr="00693E36">
              <w:rPr>
                <w:rFonts w:ascii="Franklin Gothic Book" w:hAnsi="Franklin Gothic Book"/>
                <w:sz w:val="22"/>
                <w:szCs w:val="22"/>
              </w:rPr>
              <w:t>Public Health and Medical Services</w:t>
            </w:r>
          </w:p>
          <w:p w14:paraId="60996201" w14:textId="79A5FBC0" w:rsidR="00693E36" w:rsidRPr="00693E36" w:rsidRDefault="00693E36" w:rsidP="00451F66">
            <w:pPr>
              <w:pStyle w:val="Tabletext"/>
              <w:numPr>
                <w:ilvl w:val="0"/>
                <w:numId w:val="44"/>
              </w:numPr>
            </w:pPr>
            <w:r w:rsidRPr="00693E36">
              <w:rPr>
                <w:rFonts w:ascii="Franklin Gothic Book" w:hAnsi="Franklin Gothic Book"/>
                <w:sz w:val="22"/>
                <w:szCs w:val="22"/>
              </w:rPr>
              <w:t>Public Information &amp; Warning</w:t>
            </w:r>
          </w:p>
        </w:tc>
      </w:tr>
      <w:tr w:rsidR="00693E36" w:rsidRPr="00896A40" w14:paraId="60996205" w14:textId="77777777" w:rsidTr="004C686B">
        <w:trPr>
          <w:cantSplit/>
        </w:trPr>
        <w:tc>
          <w:tcPr>
            <w:tcW w:w="5026" w:type="dxa"/>
            <w:vAlign w:val="center"/>
          </w:tcPr>
          <w:p w14:paraId="60996203" w14:textId="7ECFBF21" w:rsidR="00693E36" w:rsidRPr="00693E36" w:rsidRDefault="00693E36" w:rsidP="00451F66">
            <w:pPr>
              <w:pStyle w:val="TableofFigures"/>
              <w:rPr>
                <w:rFonts w:ascii="Franklin Gothic Book" w:hAnsi="Franklin Gothic Book" w:cs="Arial"/>
                <w:sz w:val="22"/>
                <w:highlight w:val="yellow"/>
              </w:rPr>
            </w:pPr>
            <w:r w:rsidRPr="00693E36">
              <w:rPr>
                <w:rFonts w:ascii="Franklin Gothic Book" w:hAnsi="Franklin Gothic Book" w:cs="Arial"/>
                <w:bCs/>
                <w:kern w:val="24"/>
                <w:sz w:val="22"/>
              </w:rPr>
              <w:t>Assess the ability of existing recovery plans and business continuity / continuity of operations plans to address facility and stakeholder needs following an active threat incident.</w:t>
            </w:r>
          </w:p>
        </w:tc>
        <w:tc>
          <w:tcPr>
            <w:tcW w:w="4324" w:type="dxa"/>
            <w:vAlign w:val="center"/>
          </w:tcPr>
          <w:p w14:paraId="7AE02700" w14:textId="77777777" w:rsidR="005F2E65" w:rsidRDefault="005F2E65" w:rsidP="0085053C">
            <w:pPr>
              <w:pStyle w:val="Tabletext"/>
              <w:numPr>
                <w:ilvl w:val="0"/>
                <w:numId w:val="44"/>
              </w:numPr>
              <w:rPr>
                <w:rFonts w:ascii="Franklin Gothic Book" w:hAnsi="Franklin Gothic Book"/>
                <w:sz w:val="22"/>
                <w:szCs w:val="22"/>
              </w:rPr>
            </w:pPr>
            <w:r w:rsidRPr="00693E36">
              <w:rPr>
                <w:rFonts w:ascii="Franklin Gothic Book" w:hAnsi="Franklin Gothic Book"/>
                <w:sz w:val="22"/>
              </w:rPr>
              <w:t>Economic Recovery</w:t>
            </w:r>
            <w:r w:rsidRPr="00693E36">
              <w:rPr>
                <w:rFonts w:ascii="Franklin Gothic Book" w:hAnsi="Franklin Gothic Book"/>
                <w:sz w:val="22"/>
                <w:szCs w:val="22"/>
              </w:rPr>
              <w:t xml:space="preserve"> </w:t>
            </w:r>
          </w:p>
          <w:p w14:paraId="767A93F1" w14:textId="77777777" w:rsidR="005F2E65" w:rsidRDefault="005F2E65" w:rsidP="0085053C">
            <w:pPr>
              <w:pStyle w:val="Tabletext"/>
              <w:numPr>
                <w:ilvl w:val="0"/>
                <w:numId w:val="44"/>
              </w:numPr>
              <w:rPr>
                <w:rFonts w:ascii="Franklin Gothic Book" w:hAnsi="Franklin Gothic Book"/>
                <w:sz w:val="22"/>
                <w:szCs w:val="22"/>
              </w:rPr>
            </w:pPr>
            <w:r w:rsidRPr="00693E36">
              <w:rPr>
                <w:rFonts w:ascii="Franklin Gothic Book" w:hAnsi="Franklin Gothic Book"/>
                <w:sz w:val="22"/>
                <w:szCs w:val="22"/>
              </w:rPr>
              <w:t>Operational Coordination</w:t>
            </w:r>
          </w:p>
          <w:p w14:paraId="60996204" w14:textId="39369408" w:rsidR="00693E36" w:rsidRPr="00451F66" w:rsidRDefault="00693E36" w:rsidP="00451F66">
            <w:pPr>
              <w:pStyle w:val="Tabletext"/>
              <w:numPr>
                <w:ilvl w:val="0"/>
                <w:numId w:val="44"/>
              </w:numPr>
              <w:rPr>
                <w:rFonts w:ascii="Franklin Gothic Book" w:hAnsi="Franklin Gothic Book" w:cs="Arial"/>
                <w:sz w:val="22"/>
              </w:rPr>
            </w:pPr>
            <w:r w:rsidRPr="00693E36">
              <w:rPr>
                <w:rFonts w:ascii="Franklin Gothic Book" w:hAnsi="Franklin Gothic Book"/>
                <w:sz w:val="22"/>
                <w:szCs w:val="22"/>
              </w:rPr>
              <w:t>Planning</w:t>
            </w:r>
          </w:p>
        </w:tc>
      </w:tr>
      <w:tr w:rsidR="00693E36" w:rsidRPr="00896A40" w14:paraId="60996208" w14:textId="77777777" w:rsidTr="004C686B">
        <w:trPr>
          <w:cantSplit/>
        </w:trPr>
        <w:tc>
          <w:tcPr>
            <w:tcW w:w="5026" w:type="dxa"/>
            <w:vAlign w:val="center"/>
          </w:tcPr>
          <w:p w14:paraId="60996206" w14:textId="735715BF" w:rsidR="00693E36" w:rsidRPr="00693E36" w:rsidRDefault="00693E36" w:rsidP="00451F66">
            <w:pPr>
              <w:pStyle w:val="TableofFigures"/>
              <w:rPr>
                <w:rFonts w:ascii="Franklin Gothic Book" w:hAnsi="Franklin Gothic Book" w:cs="Arial"/>
                <w:sz w:val="22"/>
                <w:highlight w:val="yellow"/>
              </w:rPr>
            </w:pPr>
            <w:r w:rsidRPr="00693E36">
              <w:rPr>
                <w:rFonts w:ascii="Franklin Gothic Book" w:hAnsi="Franklin Gothic Book" w:cs="Arial"/>
                <w:bCs/>
                <w:kern w:val="24"/>
                <w:sz w:val="22"/>
              </w:rPr>
              <w:t>Enhance the ability of healthcare facilities to provide care during all-hazards incidents and mitigate the threat of disruptions to healthcare services.</w:t>
            </w:r>
          </w:p>
        </w:tc>
        <w:tc>
          <w:tcPr>
            <w:tcW w:w="4324" w:type="dxa"/>
            <w:vAlign w:val="center"/>
          </w:tcPr>
          <w:p w14:paraId="068C8DDB" w14:textId="77777777" w:rsidR="005F2E65" w:rsidRDefault="005F2E65" w:rsidP="0085053C">
            <w:pPr>
              <w:pStyle w:val="Tabletext"/>
              <w:numPr>
                <w:ilvl w:val="0"/>
                <w:numId w:val="44"/>
              </w:numPr>
              <w:rPr>
                <w:rFonts w:ascii="Franklin Gothic Book" w:hAnsi="Franklin Gothic Book"/>
                <w:sz w:val="22"/>
                <w:szCs w:val="22"/>
              </w:rPr>
            </w:pPr>
            <w:r w:rsidRPr="00693E36">
              <w:rPr>
                <w:rFonts w:ascii="Franklin Gothic Book" w:hAnsi="Franklin Gothic Book"/>
                <w:sz w:val="22"/>
              </w:rPr>
              <w:t>Logistics and Supply Chain Management</w:t>
            </w:r>
            <w:r w:rsidRPr="00693E36">
              <w:rPr>
                <w:rFonts w:ascii="Franklin Gothic Book" w:hAnsi="Franklin Gothic Book"/>
                <w:sz w:val="22"/>
                <w:szCs w:val="22"/>
              </w:rPr>
              <w:t xml:space="preserve"> </w:t>
            </w:r>
          </w:p>
          <w:p w14:paraId="59B3634F" w14:textId="77777777" w:rsidR="005F2E65" w:rsidRPr="00693E36" w:rsidRDefault="005F2E65" w:rsidP="005F2E65">
            <w:pPr>
              <w:pStyle w:val="Tabletext"/>
              <w:numPr>
                <w:ilvl w:val="0"/>
                <w:numId w:val="44"/>
              </w:numPr>
              <w:rPr>
                <w:rFonts w:ascii="Franklin Gothic Book" w:hAnsi="Franklin Gothic Book"/>
                <w:sz w:val="22"/>
                <w:szCs w:val="22"/>
              </w:rPr>
            </w:pPr>
            <w:r w:rsidRPr="00693E36">
              <w:rPr>
                <w:rFonts w:ascii="Franklin Gothic Book" w:hAnsi="Franklin Gothic Book"/>
                <w:sz w:val="22"/>
                <w:szCs w:val="22"/>
              </w:rPr>
              <w:t>Operational Coordination</w:t>
            </w:r>
          </w:p>
          <w:p w14:paraId="5556793F" w14:textId="12C76579" w:rsidR="00693E36" w:rsidRPr="00693E36" w:rsidRDefault="00693E36" w:rsidP="0085053C">
            <w:pPr>
              <w:pStyle w:val="Tabletext"/>
              <w:numPr>
                <w:ilvl w:val="0"/>
                <w:numId w:val="44"/>
              </w:numPr>
              <w:rPr>
                <w:rFonts w:ascii="Franklin Gothic Book" w:hAnsi="Franklin Gothic Book"/>
                <w:sz w:val="22"/>
                <w:szCs w:val="22"/>
              </w:rPr>
            </w:pPr>
            <w:r w:rsidRPr="00693E36">
              <w:rPr>
                <w:rFonts w:ascii="Franklin Gothic Book" w:hAnsi="Franklin Gothic Book"/>
                <w:sz w:val="22"/>
                <w:szCs w:val="22"/>
              </w:rPr>
              <w:t>Planning</w:t>
            </w:r>
          </w:p>
          <w:p w14:paraId="60996207" w14:textId="4E121A75" w:rsidR="00693E36" w:rsidRPr="00451F66" w:rsidRDefault="00693E36" w:rsidP="00451F66">
            <w:pPr>
              <w:pStyle w:val="Tabletext"/>
              <w:numPr>
                <w:ilvl w:val="0"/>
                <w:numId w:val="44"/>
              </w:numPr>
              <w:rPr>
                <w:rFonts w:ascii="Franklin Gothic Book" w:hAnsi="Franklin Gothic Book" w:cs="Arial"/>
                <w:sz w:val="22"/>
              </w:rPr>
            </w:pPr>
            <w:r w:rsidRPr="00693E36">
              <w:rPr>
                <w:rFonts w:ascii="Franklin Gothic Book" w:hAnsi="Franklin Gothic Book"/>
                <w:sz w:val="22"/>
                <w:szCs w:val="22"/>
              </w:rPr>
              <w:t>Public Health, Healthcare, and EMS</w:t>
            </w:r>
          </w:p>
        </w:tc>
      </w:tr>
      <w:tr w:rsidR="00693E36" w:rsidRPr="00896A40" w14:paraId="6099620B" w14:textId="77777777" w:rsidTr="004C686B">
        <w:trPr>
          <w:cantSplit/>
        </w:trPr>
        <w:tc>
          <w:tcPr>
            <w:tcW w:w="5026" w:type="dxa"/>
            <w:vAlign w:val="center"/>
          </w:tcPr>
          <w:p w14:paraId="60996209" w14:textId="644AA558" w:rsidR="00693E36" w:rsidRPr="00693E36" w:rsidRDefault="00693E36" w:rsidP="00451F66">
            <w:pPr>
              <w:pStyle w:val="TableofFigures"/>
              <w:rPr>
                <w:rFonts w:ascii="Franklin Gothic Book" w:hAnsi="Franklin Gothic Book" w:cs="Arial"/>
                <w:sz w:val="22"/>
                <w:highlight w:val="yellow"/>
              </w:rPr>
            </w:pPr>
            <w:r w:rsidRPr="00693E36">
              <w:rPr>
                <w:rFonts w:ascii="Franklin Gothic Book" w:hAnsi="Franklin Gothic Book" w:cs="Arial"/>
                <w:bCs/>
                <w:kern w:val="24"/>
                <w:sz w:val="22"/>
              </w:rPr>
              <w:t>Discuss and validate internal incident management communication processes in accordance with existing plans and procedures.</w:t>
            </w:r>
          </w:p>
        </w:tc>
        <w:tc>
          <w:tcPr>
            <w:tcW w:w="4324" w:type="dxa"/>
            <w:vAlign w:val="center"/>
          </w:tcPr>
          <w:p w14:paraId="2E182402" w14:textId="77777777" w:rsidR="005F2E65" w:rsidRPr="00693E36" w:rsidRDefault="005F2E65" w:rsidP="005F2E65">
            <w:pPr>
              <w:pStyle w:val="Tabletext"/>
              <w:numPr>
                <w:ilvl w:val="0"/>
                <w:numId w:val="44"/>
              </w:numPr>
              <w:rPr>
                <w:rFonts w:ascii="Franklin Gothic Book" w:hAnsi="Franklin Gothic Book"/>
                <w:sz w:val="22"/>
                <w:szCs w:val="22"/>
              </w:rPr>
            </w:pPr>
            <w:r w:rsidRPr="00693E36">
              <w:rPr>
                <w:rFonts w:ascii="Franklin Gothic Book" w:hAnsi="Franklin Gothic Book"/>
                <w:sz w:val="22"/>
                <w:szCs w:val="22"/>
              </w:rPr>
              <w:t>Intelligence and Information Sharing</w:t>
            </w:r>
          </w:p>
          <w:p w14:paraId="214C8A68" w14:textId="77777777" w:rsidR="005F2E65" w:rsidRPr="00693E36" w:rsidRDefault="005F2E65" w:rsidP="005F2E65">
            <w:pPr>
              <w:pStyle w:val="Tabletext"/>
              <w:numPr>
                <w:ilvl w:val="0"/>
                <w:numId w:val="44"/>
              </w:numPr>
              <w:rPr>
                <w:rFonts w:ascii="Franklin Gothic Book" w:hAnsi="Franklin Gothic Book"/>
                <w:sz w:val="22"/>
                <w:szCs w:val="22"/>
              </w:rPr>
            </w:pPr>
            <w:r w:rsidRPr="00693E36">
              <w:rPr>
                <w:rFonts w:ascii="Franklin Gothic Book" w:hAnsi="Franklin Gothic Book"/>
                <w:sz w:val="22"/>
                <w:szCs w:val="22"/>
              </w:rPr>
              <w:t>Operational Communications</w:t>
            </w:r>
          </w:p>
          <w:p w14:paraId="2463B60D" w14:textId="77777777" w:rsidR="005F2E65" w:rsidRPr="00693E36" w:rsidRDefault="005F2E65" w:rsidP="005F2E65">
            <w:pPr>
              <w:pStyle w:val="Tabletext"/>
              <w:numPr>
                <w:ilvl w:val="0"/>
                <w:numId w:val="44"/>
              </w:numPr>
              <w:rPr>
                <w:rFonts w:ascii="Franklin Gothic Book" w:hAnsi="Franklin Gothic Book"/>
                <w:sz w:val="22"/>
                <w:szCs w:val="22"/>
              </w:rPr>
            </w:pPr>
            <w:r w:rsidRPr="00693E36">
              <w:rPr>
                <w:rFonts w:ascii="Franklin Gothic Book" w:hAnsi="Franklin Gothic Book"/>
                <w:sz w:val="22"/>
                <w:szCs w:val="22"/>
              </w:rPr>
              <w:t xml:space="preserve">Operational Coordination </w:t>
            </w:r>
          </w:p>
          <w:p w14:paraId="48FBAAFF" w14:textId="77777777" w:rsidR="00693E36" w:rsidRPr="00693E36" w:rsidRDefault="00693E36" w:rsidP="0085053C">
            <w:pPr>
              <w:pStyle w:val="Tabletext"/>
              <w:numPr>
                <w:ilvl w:val="0"/>
                <w:numId w:val="44"/>
              </w:numPr>
              <w:rPr>
                <w:rFonts w:ascii="Franklin Gothic Book" w:hAnsi="Franklin Gothic Book"/>
                <w:sz w:val="22"/>
                <w:szCs w:val="22"/>
              </w:rPr>
            </w:pPr>
            <w:r w:rsidRPr="00693E36">
              <w:rPr>
                <w:rFonts w:ascii="Franklin Gothic Book" w:hAnsi="Franklin Gothic Book"/>
                <w:sz w:val="22"/>
                <w:szCs w:val="22"/>
              </w:rPr>
              <w:t>Planning</w:t>
            </w:r>
          </w:p>
          <w:p w14:paraId="6099620A" w14:textId="4C0069E7" w:rsidR="00693E36" w:rsidRPr="00693E36" w:rsidRDefault="00693E36">
            <w:pPr>
              <w:pStyle w:val="TableofFigures"/>
              <w:numPr>
                <w:ilvl w:val="0"/>
                <w:numId w:val="37"/>
              </w:numPr>
              <w:rPr>
                <w:rFonts w:ascii="Franklin Gothic Book" w:hAnsi="Franklin Gothic Book" w:cs="Arial"/>
                <w:sz w:val="22"/>
              </w:rPr>
            </w:pPr>
            <w:r w:rsidRPr="00693E36">
              <w:rPr>
                <w:rFonts w:ascii="Franklin Gothic Book" w:hAnsi="Franklin Gothic Book"/>
                <w:sz w:val="22"/>
              </w:rPr>
              <w:t>Situational Assessment</w:t>
            </w:r>
          </w:p>
        </w:tc>
      </w:tr>
      <w:tr w:rsidR="00693E36" w:rsidRPr="00896A40" w14:paraId="0E226719" w14:textId="77777777" w:rsidTr="004C686B">
        <w:trPr>
          <w:cantSplit/>
        </w:trPr>
        <w:tc>
          <w:tcPr>
            <w:tcW w:w="5026" w:type="dxa"/>
            <w:vAlign w:val="center"/>
          </w:tcPr>
          <w:p w14:paraId="5FA6B2BC" w14:textId="46EB9B09" w:rsidR="00693E36" w:rsidRPr="00693E36" w:rsidRDefault="00693E36" w:rsidP="00451F66">
            <w:pPr>
              <w:pStyle w:val="TableofFigures"/>
              <w:rPr>
                <w:rFonts w:ascii="Franklin Gothic Book" w:hAnsi="Franklin Gothic Book" w:cs="Arial"/>
                <w:sz w:val="22"/>
                <w:highlight w:val="yellow"/>
              </w:rPr>
            </w:pPr>
            <w:r w:rsidRPr="00693E36">
              <w:rPr>
                <w:rFonts w:ascii="Franklin Gothic Book" w:hAnsi="Franklin Gothic Book" w:cs="Arial"/>
                <w:bCs/>
                <w:kern w:val="24"/>
                <w:sz w:val="22"/>
                <w:highlight w:val="yellow"/>
              </w:rPr>
              <w:t>[Insert additional objectives as necessary].</w:t>
            </w:r>
          </w:p>
        </w:tc>
        <w:tc>
          <w:tcPr>
            <w:tcW w:w="4324" w:type="dxa"/>
            <w:vAlign w:val="center"/>
          </w:tcPr>
          <w:p w14:paraId="1923D155" w14:textId="57A7731F" w:rsidR="00693E36" w:rsidRPr="00693E36" w:rsidRDefault="00693E36" w:rsidP="0085053C">
            <w:pPr>
              <w:pStyle w:val="TableofFigures"/>
              <w:numPr>
                <w:ilvl w:val="0"/>
                <w:numId w:val="37"/>
              </w:numPr>
              <w:rPr>
                <w:rFonts w:ascii="Franklin Gothic Book" w:hAnsi="Franklin Gothic Book" w:cs="Arial"/>
                <w:sz w:val="22"/>
                <w:highlight w:val="yellow"/>
              </w:rPr>
            </w:pPr>
            <w:r w:rsidRPr="00693E36">
              <w:rPr>
                <w:rFonts w:ascii="Franklin Gothic Book" w:hAnsi="Franklin Gothic Book" w:cs="Arial"/>
                <w:sz w:val="22"/>
                <w:highlight w:val="yellow"/>
              </w:rPr>
              <w:t>[Insert additional core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lastRenderedPageBreak/>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34AA1AC6"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0092475E">
        <w:rPr>
          <w:rFonts w:cs="Times New Roman"/>
        </w:rPr>
        <w:t>layers are 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D05478E"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92475E">
        <w:rPr>
          <w:rFonts w:cs="Times New Roman"/>
        </w:rPr>
        <w:t>Observers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53AB72CB"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92475E">
        <w:rPr>
          <w:rFonts w:cs="Times New Roman"/>
        </w:rPr>
        <w:t>The facilitator p</w:t>
      </w:r>
      <w:r w:rsidRPr="00ED18C0">
        <w:rPr>
          <w:rFonts w:cs="Times New Roman"/>
        </w:rPr>
        <w:t>rovide</w:t>
      </w:r>
      <w:r w:rsidR="009E310D">
        <w:rPr>
          <w:rFonts w:cs="Times New Roman"/>
        </w:rPr>
        <w:t>s</w:t>
      </w:r>
      <w:r w:rsidRPr="00ED18C0">
        <w:rPr>
          <w:rFonts w:cs="Times New Roman"/>
        </w:rPr>
        <w:t xml:space="preserve"> situation updates and moderate</w:t>
      </w:r>
      <w:r w:rsidR="00715670">
        <w:rPr>
          <w:rFonts w:cs="Times New Roman"/>
        </w:rPr>
        <w:t>s</w:t>
      </w:r>
      <w:r w:rsidRPr="00ED18C0">
        <w:rPr>
          <w:rFonts w:cs="Times New Roman"/>
        </w:rPr>
        <w:t xml:space="preserv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451F66">
      <w:pPr>
        <w:pStyle w:val="ListBullet"/>
        <w:spacing w:before="120" w:after="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3A97EE66" w:rsidR="00557098" w:rsidRPr="00ED18C0" w:rsidRDefault="00727E65"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92475E">
        <w:rPr>
          <w:rFonts w:cs="Times New Roman"/>
        </w:rPr>
        <w:t>Evaluators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499D77A9"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ED09EF">
        <w:rPr>
          <w:rFonts w:cs="Times New Roman"/>
        </w:rPr>
        <w:t>three</w:t>
      </w:r>
      <w:r w:rsidRPr="007937D9">
        <w:rPr>
          <w:rFonts w:cs="Times New Roman"/>
        </w:rPr>
        <w:t xml:space="preserve"> modules:</w:t>
      </w:r>
    </w:p>
    <w:p w14:paraId="60996215" w14:textId="249DF37C"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ED09EF">
        <w:rPr>
          <w:rFonts w:cs="Times New Roman"/>
        </w:rPr>
        <w:t>Pre-Incident</w:t>
      </w:r>
    </w:p>
    <w:p w14:paraId="60996216" w14:textId="7A00DEE9"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w:t>
      </w:r>
      <w:r w:rsidR="00ED09EF">
        <w:rPr>
          <w:rFonts w:cs="Times New Roman"/>
        </w:rPr>
        <w:t xml:space="preserve"> Incident</w:t>
      </w:r>
    </w:p>
    <w:p w14:paraId="60996217" w14:textId="3A2BCC9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ED09EF">
        <w:rPr>
          <w:rFonts w:cs="Times New Roman"/>
        </w:rPr>
        <w:t>Recovery</w:t>
      </w:r>
    </w:p>
    <w:p w14:paraId="6099621D" w14:textId="55775CFD"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903711">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735FCAB5" w:rsidR="00557098" w:rsidRPr="0000029F" w:rsidRDefault="00557098" w:rsidP="00030B66">
      <w:pPr>
        <w:pStyle w:val="ListBullet"/>
        <w:spacing w:before="120" w:after="120"/>
        <w:jc w:val="both"/>
        <w:rPr>
          <w:rFonts w:cs="Times New Roman"/>
        </w:rPr>
      </w:pPr>
      <w:r w:rsidRPr="0000029F">
        <w:rPr>
          <w:rFonts w:cs="Times New Roman"/>
        </w:rPr>
        <w:lastRenderedPageBreak/>
        <w:t xml:space="preserve">Decisions are not precedent setting and may not reflect your </w:t>
      </w:r>
      <w:r w:rsidR="00467EA0" w:rsidRPr="0000029F">
        <w:rPr>
          <w:rFonts w:cs="Times New Roman"/>
        </w:rPr>
        <w:t>jurisdiction’s</w:t>
      </w:r>
      <w:r w:rsidR="00715670">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2D7C15AD"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903711">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65833CB" w:rsidR="00AA5BD9" w:rsidRPr="0000029F" w:rsidRDefault="00AA5BD9" w:rsidP="00030B66">
      <w:pPr>
        <w:pStyle w:val="ListBullet"/>
        <w:spacing w:before="120" w:after="120"/>
        <w:jc w:val="both"/>
        <w:rPr>
          <w:rFonts w:cs="Times New Roman"/>
        </w:rPr>
      </w:pPr>
      <w:r w:rsidRPr="0000029F">
        <w:rPr>
          <w:rFonts w:cs="Times New Roman"/>
        </w:rPr>
        <w:t>The assumption is the exercise scenario is plausible</w:t>
      </w:r>
      <w:r w:rsidR="00715670">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70A1D6A4" w:rsidR="00DE0B82" w:rsidRDefault="00DE0B82" w:rsidP="00DE0B82">
      <w:pPr>
        <w:pStyle w:val="BodyText"/>
        <w:spacing w:before="120" w:after="120"/>
      </w:pPr>
      <w:bookmarkStart w:id="2"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2"/>
    <w:p w14:paraId="3BA0C86F" w14:textId="77777777" w:rsidR="00DE0B82" w:rsidRDefault="00DE0B82" w:rsidP="001E3C26">
      <w:pPr>
        <w:pStyle w:val="BodyText"/>
        <w:spacing w:before="120" w:after="120"/>
      </w:pPr>
    </w:p>
    <w:p w14:paraId="57D30BEB" w14:textId="77777777" w:rsidR="009F554C" w:rsidRDefault="009F554C" w:rsidP="001E3C26">
      <w:pPr>
        <w:pStyle w:val="BodyText"/>
        <w:spacing w:before="120" w:after="120"/>
      </w:pPr>
    </w:p>
    <w:p w14:paraId="739EDCAF" w14:textId="77777777" w:rsidR="002D51D6" w:rsidRDefault="002D51D6" w:rsidP="001E3C26">
      <w:pPr>
        <w:pStyle w:val="BodyText"/>
        <w:spacing w:before="120" w:after="120"/>
        <w:sectPr w:rsidR="002D51D6" w:rsidSect="00CF607C">
          <w:footerReference w:type="default" r:id="rId20"/>
          <w:pgSz w:w="12240" w:h="15840" w:code="1"/>
          <w:pgMar w:top="1440" w:right="1440" w:bottom="1440" w:left="1440" w:header="576" w:footer="576" w:gutter="0"/>
          <w:cols w:space="720"/>
          <w:docGrid w:linePitch="360"/>
        </w:sectPr>
      </w:pPr>
    </w:p>
    <w:p w14:paraId="7D048C1C" w14:textId="77777777" w:rsidR="009F554C" w:rsidRDefault="009F554C" w:rsidP="001E3C26">
      <w:pPr>
        <w:pStyle w:val="BodyText"/>
        <w:spacing w:before="120" w:after="120"/>
      </w:pPr>
    </w:p>
    <w:p w14:paraId="76F35C57" w14:textId="77777777" w:rsidR="002D51D6" w:rsidRDefault="002D51D6" w:rsidP="001E3C26">
      <w:pPr>
        <w:pStyle w:val="BodyText"/>
        <w:spacing w:before="120" w:after="120"/>
      </w:pPr>
    </w:p>
    <w:p w14:paraId="4E54D1F8" w14:textId="77777777" w:rsidR="002D51D6" w:rsidRDefault="002D51D6" w:rsidP="001E3C26">
      <w:pPr>
        <w:pStyle w:val="BodyText"/>
        <w:spacing w:before="120" w:after="120"/>
      </w:pPr>
    </w:p>
    <w:p w14:paraId="7573C0D9" w14:textId="77777777" w:rsidR="00ED6EB4" w:rsidRDefault="00ED6EB4" w:rsidP="001E3C26">
      <w:pPr>
        <w:pStyle w:val="BodyText"/>
        <w:spacing w:before="120" w:after="120"/>
      </w:pPr>
    </w:p>
    <w:p w14:paraId="2875E1EA" w14:textId="77777777" w:rsidR="00ED6EB4" w:rsidRDefault="00ED6EB4" w:rsidP="001E3C26">
      <w:pPr>
        <w:pStyle w:val="BodyText"/>
        <w:spacing w:before="120" w:after="120"/>
      </w:pPr>
    </w:p>
    <w:p w14:paraId="3E50374E" w14:textId="77777777" w:rsidR="00ED6EB4" w:rsidRDefault="00ED6EB4" w:rsidP="001E3C26">
      <w:pPr>
        <w:pStyle w:val="BodyText"/>
        <w:spacing w:before="120" w:after="120"/>
      </w:pPr>
    </w:p>
    <w:p w14:paraId="4432B67D" w14:textId="77777777" w:rsidR="00ED6EB4" w:rsidRDefault="00ED6EB4" w:rsidP="001E3C26">
      <w:pPr>
        <w:pStyle w:val="BodyText"/>
        <w:spacing w:before="120" w:after="120"/>
      </w:pPr>
    </w:p>
    <w:p w14:paraId="6AD3FBD1" w14:textId="77777777" w:rsidR="00ED6EB4" w:rsidRDefault="00ED6EB4" w:rsidP="001E3C26">
      <w:pPr>
        <w:pStyle w:val="BodyText"/>
        <w:spacing w:before="120" w:after="120"/>
      </w:pPr>
    </w:p>
    <w:p w14:paraId="3358E946" w14:textId="77777777" w:rsidR="00ED6EB4" w:rsidRDefault="00ED6EB4" w:rsidP="001E3C26">
      <w:pPr>
        <w:pStyle w:val="BodyText"/>
        <w:spacing w:before="120" w:after="120"/>
      </w:pPr>
    </w:p>
    <w:p w14:paraId="310E45C1" w14:textId="77777777" w:rsidR="00ED6EB4" w:rsidRDefault="00ED6EB4" w:rsidP="001E3C26">
      <w:pPr>
        <w:pStyle w:val="BodyText"/>
        <w:spacing w:before="120" w:after="120"/>
      </w:pPr>
    </w:p>
    <w:p w14:paraId="330C33F9" w14:textId="77777777" w:rsidR="00ED6EB4" w:rsidRDefault="00ED6EB4" w:rsidP="001E3C26">
      <w:pPr>
        <w:pStyle w:val="BodyText"/>
        <w:spacing w:before="120" w:after="120"/>
      </w:pPr>
    </w:p>
    <w:p w14:paraId="0DDA6F8C" w14:textId="77777777" w:rsidR="00ED6EB4" w:rsidRDefault="00ED6EB4" w:rsidP="001E3C26">
      <w:pPr>
        <w:pStyle w:val="BodyText"/>
        <w:spacing w:before="120" w:after="120"/>
      </w:pPr>
    </w:p>
    <w:p w14:paraId="6EFC6B1D" w14:textId="77777777" w:rsidR="00ED6EB4" w:rsidRDefault="00ED6EB4" w:rsidP="001E3C26">
      <w:pPr>
        <w:pStyle w:val="BodyText"/>
        <w:spacing w:before="120" w:after="120"/>
      </w:pPr>
    </w:p>
    <w:p w14:paraId="56566F2F" w14:textId="77777777" w:rsidR="00ED6EB4" w:rsidRDefault="00ED6EB4" w:rsidP="001E3C26">
      <w:pPr>
        <w:pStyle w:val="BodyText"/>
        <w:spacing w:before="120" w:after="120"/>
      </w:pPr>
    </w:p>
    <w:p w14:paraId="6BFF0633" w14:textId="79869B67" w:rsidR="00ED6EB4" w:rsidRDefault="00ED6EB4" w:rsidP="00ED6EB4">
      <w:pPr>
        <w:pStyle w:val="BodyText"/>
        <w:spacing w:before="120" w:after="120"/>
        <w:jc w:val="center"/>
        <w:sectPr w:rsidR="00ED6EB4" w:rsidSect="00CF607C">
          <w:pgSz w:w="12240" w:h="15840" w:code="1"/>
          <w:pgMar w:top="1440" w:right="1440" w:bottom="1440" w:left="1440" w:header="576" w:footer="576" w:gutter="0"/>
          <w:cols w:space="720"/>
          <w:docGrid w:linePitch="360"/>
        </w:sectPr>
      </w:pPr>
      <w:r>
        <w:t>This page is intentionally left blank</w:t>
      </w:r>
    </w:p>
    <w:p w14:paraId="6099622C" w14:textId="4B2E8DB2"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A65B36">
        <w:rPr>
          <w:rFonts w:ascii="Arial" w:hAnsi="Arial" w:cs="Arial"/>
          <w:color w:val="005288"/>
        </w:rPr>
        <w:t>Pre-Incident</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70551B75"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903711">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1BFE3ABE"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903711">
        <w:rPr>
          <w:rFonts w:ascii="Arial" w:hAnsi="Arial" w:cs="Arial"/>
          <w:color w:val="005288"/>
          <w:highlight w:val="yellow"/>
        </w:rPr>
        <w:t xml:space="preserve">Insert </w:t>
      </w:r>
      <w:r w:rsidRPr="00980A06">
        <w:rPr>
          <w:rFonts w:ascii="Arial" w:hAnsi="Arial" w:cs="Arial"/>
          <w:color w:val="005288"/>
          <w:highlight w:val="yellow"/>
        </w:rPr>
        <w:t>Month, Day, Year]</w:t>
      </w:r>
    </w:p>
    <w:p w14:paraId="47094DF8" w14:textId="52D813DB" w:rsidR="00225AF3" w:rsidRPr="00225AF3" w:rsidRDefault="00225AF3" w:rsidP="00C85E83">
      <w:pPr>
        <w:spacing w:before="120" w:after="120" w:line="240" w:lineRule="auto"/>
        <w:jc w:val="both"/>
        <w:rPr>
          <w:rFonts w:ascii="Times New Roman" w:eastAsia="Calibri" w:hAnsi="Times New Roman" w:cs="Times New Roman"/>
          <w:b/>
          <w:color w:val="005288"/>
          <w:sz w:val="28"/>
          <w:szCs w:val="24"/>
        </w:rPr>
      </w:pPr>
      <w:r w:rsidRPr="00225AF3">
        <w:rPr>
          <w:rFonts w:ascii="Times New Roman" w:eastAsia="Times New Roman" w:hAnsi="Times New Roman" w:cs="Times New Roman"/>
          <w:sz w:val="24"/>
          <w:szCs w:val="24"/>
          <w:highlight w:val="yellow"/>
        </w:rPr>
        <w:t>[Insert Your State / Highway Police]</w:t>
      </w:r>
      <w:r w:rsidRPr="00225AF3" w:rsidDel="00B60030">
        <w:rPr>
          <w:rFonts w:ascii="Times New Roman" w:eastAsia="Times New Roman" w:hAnsi="Times New Roman" w:cs="Times New Roman"/>
          <w:sz w:val="24"/>
          <w:szCs w:val="24"/>
        </w:rPr>
        <w:t xml:space="preserve"> </w:t>
      </w:r>
      <w:r w:rsidRPr="00225AF3">
        <w:rPr>
          <w:rFonts w:ascii="Times New Roman" w:eastAsia="Times New Roman" w:hAnsi="Times New Roman" w:cs="Times New Roman"/>
          <w:sz w:val="24"/>
          <w:szCs w:val="24"/>
        </w:rPr>
        <w:t xml:space="preserve">receives several calls regarding a suspect running from the scene of a hit-and-run accident. When an officer arrives to investigate, the suspect’s vehicle is found abandoned on the side of the highway. A search of the car reveals weapons and explosive manufacturing materials. Police obtain a warrant to search the vehicle owner’s home and find instructions for developing homemade bombs as well as photographs of several medical facilities and badge-making equipment. </w:t>
      </w:r>
      <w:r w:rsidR="00715670">
        <w:rPr>
          <w:rFonts w:ascii="Times New Roman" w:eastAsia="Times New Roman" w:hAnsi="Times New Roman" w:cs="Times New Roman"/>
          <w:sz w:val="24"/>
          <w:szCs w:val="24"/>
        </w:rPr>
        <w:t>Police notif</w:t>
      </w:r>
      <w:r w:rsidR="006B076A">
        <w:rPr>
          <w:rFonts w:ascii="Times New Roman" w:eastAsia="Times New Roman" w:hAnsi="Times New Roman" w:cs="Times New Roman"/>
          <w:sz w:val="24"/>
          <w:szCs w:val="24"/>
        </w:rPr>
        <w:t>y</w:t>
      </w:r>
      <w:r w:rsidR="00715670">
        <w:rPr>
          <w:rFonts w:ascii="Times New Roman" w:eastAsia="Times New Roman" w:hAnsi="Times New Roman" w:cs="Times New Roman"/>
          <w:sz w:val="24"/>
          <w:szCs w:val="24"/>
        </w:rPr>
        <w:t xml:space="preserve"> </w:t>
      </w:r>
      <w:r w:rsidR="00451F66">
        <w:rPr>
          <w:rFonts w:ascii="Times New Roman" w:eastAsia="Times New Roman" w:hAnsi="Times New Roman" w:cs="Times New Roman"/>
          <w:sz w:val="24"/>
          <w:szCs w:val="24"/>
        </w:rPr>
        <w:t>t</w:t>
      </w:r>
      <w:r w:rsidRPr="00225AF3">
        <w:rPr>
          <w:rFonts w:ascii="Times New Roman" w:eastAsia="Times New Roman" w:hAnsi="Times New Roman" w:cs="Times New Roman"/>
          <w:sz w:val="24"/>
          <w:szCs w:val="24"/>
        </w:rPr>
        <w:t>he Federal Bureau of Investigation (FBI) field office.</w:t>
      </w:r>
    </w:p>
    <w:p w14:paraId="4B00F417" w14:textId="77777777" w:rsidR="00225AF3" w:rsidRPr="000C03FE" w:rsidRDefault="00225AF3" w:rsidP="000C03FE">
      <w:pPr>
        <w:pStyle w:val="Heading3"/>
        <w:spacing w:before="120" w:after="120"/>
        <w:rPr>
          <w:rFonts w:ascii="Arial" w:hAnsi="Arial" w:cs="Arial"/>
          <w:b w:val="0"/>
          <w:color w:val="005288"/>
        </w:rPr>
      </w:pPr>
      <w:r w:rsidRPr="000C03FE">
        <w:rPr>
          <w:rFonts w:ascii="Arial" w:hAnsi="Arial" w:cs="Arial"/>
          <w:color w:val="005288"/>
        </w:rPr>
        <w:t xml:space="preserve">Date: </w:t>
      </w:r>
      <w:r w:rsidRPr="000C03FE">
        <w:rPr>
          <w:rFonts w:ascii="Arial" w:hAnsi="Arial" w:cs="Arial"/>
          <w:color w:val="005288"/>
          <w:highlight w:val="yellow"/>
        </w:rPr>
        <w:t>[Insert Date + Four Days]</w:t>
      </w:r>
    </w:p>
    <w:p w14:paraId="7EA0FDC1" w14:textId="0E3437F8" w:rsidR="00225AF3" w:rsidRPr="00225AF3" w:rsidRDefault="005324E7" w:rsidP="00C85E83">
      <w:pPr>
        <w:spacing w:before="120" w:after="120" w:line="240" w:lineRule="auto"/>
        <w:jc w:val="both"/>
        <w:rPr>
          <w:rFonts w:ascii="Times New Roman" w:eastAsia="Calibri" w:hAnsi="Times New Roman" w:cs="Times New Roman"/>
          <w:b/>
          <w:color w:val="005288"/>
          <w:sz w:val="28"/>
          <w:szCs w:val="24"/>
        </w:rPr>
      </w:pPr>
      <w:r w:rsidRPr="00225AF3">
        <w:rPr>
          <w:rFonts w:ascii="Times New Roman" w:eastAsia="Times New Roman" w:hAnsi="Times New Roman" w:cs="Times New Roman"/>
          <w:sz w:val="24"/>
          <w:szCs w:val="24"/>
        </w:rPr>
        <w:t>After investigating the</w:t>
      </w:r>
      <w:r w:rsidR="00225AF3" w:rsidRPr="00225AF3">
        <w:rPr>
          <w:rFonts w:ascii="Times New Roman" w:eastAsia="Times New Roman" w:hAnsi="Times New Roman" w:cs="Times New Roman"/>
          <w:sz w:val="24"/>
          <w:szCs w:val="24"/>
        </w:rPr>
        <w:t xml:space="preserve"> </w:t>
      </w:r>
      <w:r w:rsidR="0085053C">
        <w:rPr>
          <w:rFonts w:ascii="Times New Roman" w:eastAsia="Times New Roman" w:hAnsi="Times New Roman" w:cs="Times New Roman"/>
          <w:sz w:val="24"/>
          <w:szCs w:val="24"/>
        </w:rPr>
        <w:t xml:space="preserve">evidence police </w:t>
      </w:r>
      <w:r w:rsidR="00225AF3" w:rsidRPr="00225AF3">
        <w:rPr>
          <w:rFonts w:ascii="Times New Roman" w:eastAsia="Times New Roman" w:hAnsi="Times New Roman" w:cs="Times New Roman"/>
          <w:sz w:val="24"/>
          <w:szCs w:val="24"/>
        </w:rPr>
        <w:t xml:space="preserve">collected and </w:t>
      </w:r>
      <w:r w:rsidR="0085053C">
        <w:rPr>
          <w:rFonts w:ascii="Times New Roman" w:eastAsia="Times New Roman" w:hAnsi="Times New Roman" w:cs="Times New Roman"/>
          <w:sz w:val="24"/>
          <w:szCs w:val="24"/>
        </w:rPr>
        <w:t xml:space="preserve">reviewing </w:t>
      </w:r>
      <w:r w:rsidR="00225AF3" w:rsidRPr="00225AF3">
        <w:rPr>
          <w:rFonts w:ascii="Times New Roman" w:eastAsia="Times New Roman" w:hAnsi="Times New Roman" w:cs="Times New Roman"/>
          <w:sz w:val="24"/>
          <w:szCs w:val="24"/>
        </w:rPr>
        <w:t xml:space="preserve">recent online activity calling for an attack on healthcare-related activities, the FBI identifies a credible threat in </w:t>
      </w:r>
      <w:r w:rsidR="00225AF3" w:rsidRPr="00225AF3">
        <w:rPr>
          <w:rFonts w:ascii="Times New Roman" w:eastAsia="Times New Roman" w:hAnsi="Times New Roman" w:cs="Times New Roman"/>
          <w:sz w:val="24"/>
          <w:szCs w:val="24"/>
          <w:highlight w:val="yellow"/>
        </w:rPr>
        <w:t>[insert your region]</w:t>
      </w:r>
      <w:r w:rsidR="00225AF3" w:rsidRPr="00225AF3">
        <w:rPr>
          <w:rFonts w:ascii="Times New Roman" w:eastAsia="Times New Roman" w:hAnsi="Times New Roman" w:cs="Times New Roman"/>
          <w:sz w:val="24"/>
          <w:szCs w:val="24"/>
        </w:rPr>
        <w:t>. Based on the investigation, the Secretary of Homeland Security, in coordination with other federal entities, issues an “Elevated” Threat Alert through the National Terrorism Advisory System (NTAS). The alert warns of an extremist group that is planning several attacks on healthcare-related facilities</w:t>
      </w:r>
      <w:r w:rsidR="0085053C">
        <w:rPr>
          <w:rFonts w:ascii="Times New Roman" w:eastAsia="Times New Roman" w:hAnsi="Times New Roman" w:cs="Times New Roman"/>
          <w:sz w:val="24"/>
          <w:szCs w:val="24"/>
        </w:rPr>
        <w:t xml:space="preserve"> including </w:t>
      </w:r>
      <w:r w:rsidR="00225AF3" w:rsidRPr="00225AF3">
        <w:rPr>
          <w:rFonts w:ascii="Times New Roman" w:eastAsia="Times New Roman" w:hAnsi="Times New Roman" w:cs="Times New Roman"/>
          <w:sz w:val="24"/>
          <w:szCs w:val="24"/>
        </w:rPr>
        <w:t xml:space="preserve">medical research laboratories, local health departments, and retail pharmacies </w:t>
      </w:r>
      <w:r w:rsidR="00225AF3" w:rsidRPr="00225AF3">
        <w:rPr>
          <w:rFonts w:ascii="Times New Roman" w:eastAsia="Times New Roman" w:hAnsi="Times New Roman" w:cs="Times New Roman"/>
          <w:sz w:val="24"/>
          <w:szCs w:val="24"/>
          <w:highlight w:val="yellow"/>
        </w:rPr>
        <w:t>[edit list if your type of facility is not included]</w:t>
      </w:r>
      <w:r w:rsidR="00225AF3" w:rsidRPr="00225AF3">
        <w:rPr>
          <w:rFonts w:ascii="Times New Roman" w:eastAsia="Times New Roman" w:hAnsi="Times New Roman" w:cs="Times New Roman"/>
          <w:sz w:val="24"/>
          <w:szCs w:val="24"/>
        </w:rPr>
        <w:t xml:space="preserve">. The alert is to remain in place for three months, ending on </w:t>
      </w:r>
      <w:r w:rsidR="00225AF3" w:rsidRPr="00225AF3">
        <w:rPr>
          <w:rFonts w:ascii="Times New Roman" w:eastAsia="Times New Roman" w:hAnsi="Times New Roman" w:cs="Times New Roman"/>
          <w:sz w:val="24"/>
          <w:szCs w:val="24"/>
          <w:highlight w:val="yellow"/>
        </w:rPr>
        <w:t>[insert date + three months]</w:t>
      </w:r>
      <w:r w:rsidR="00225AF3" w:rsidRPr="00225AF3">
        <w:rPr>
          <w:rFonts w:ascii="Times New Roman" w:eastAsia="Times New Roman" w:hAnsi="Times New Roman" w:cs="Times New Roman"/>
          <w:sz w:val="24"/>
          <w:szCs w:val="24"/>
        </w:rPr>
        <w:t>.</w:t>
      </w:r>
    </w:p>
    <w:p w14:paraId="0133C86F" w14:textId="77777777" w:rsidR="00225AF3" w:rsidRPr="000C03FE" w:rsidRDefault="00225AF3" w:rsidP="000C03FE">
      <w:pPr>
        <w:pStyle w:val="Heading3"/>
        <w:spacing w:before="120" w:after="120"/>
        <w:rPr>
          <w:rFonts w:ascii="Arial" w:hAnsi="Arial" w:cs="Arial"/>
          <w:b w:val="0"/>
          <w:color w:val="005288"/>
        </w:rPr>
      </w:pPr>
      <w:r w:rsidRPr="000C03FE">
        <w:rPr>
          <w:rFonts w:ascii="Arial" w:hAnsi="Arial" w:cs="Arial"/>
          <w:color w:val="005288"/>
        </w:rPr>
        <w:t xml:space="preserve">Date: </w:t>
      </w:r>
      <w:r w:rsidRPr="000C03FE">
        <w:rPr>
          <w:rFonts w:ascii="Arial" w:hAnsi="Arial" w:cs="Arial"/>
          <w:color w:val="005288"/>
          <w:highlight w:val="yellow"/>
        </w:rPr>
        <w:t>[Insert Date + Two Weeks]</w:t>
      </w:r>
    </w:p>
    <w:p w14:paraId="3A9CEC6B" w14:textId="22F27BD3" w:rsidR="00225AF3" w:rsidRPr="00225AF3" w:rsidRDefault="00225AF3" w:rsidP="00C85E83">
      <w:pPr>
        <w:spacing w:before="120" w:after="120" w:line="240" w:lineRule="auto"/>
        <w:jc w:val="both"/>
        <w:rPr>
          <w:rFonts w:ascii="Times New Roman" w:eastAsia="Calibri" w:hAnsi="Times New Roman" w:cs="Times New Roman"/>
          <w:sz w:val="24"/>
          <w:szCs w:val="24"/>
        </w:rPr>
      </w:pPr>
      <w:r w:rsidRPr="00225AF3">
        <w:rPr>
          <w:rFonts w:ascii="Times New Roman" w:eastAsia="Times New Roman" w:hAnsi="Times New Roman" w:cs="Times New Roman"/>
          <w:sz w:val="24"/>
          <w:szCs w:val="24"/>
        </w:rPr>
        <w:t xml:space="preserve">During the early morning shift, a </w:t>
      </w:r>
      <w:r w:rsidRPr="00225AF3">
        <w:rPr>
          <w:rFonts w:ascii="Times New Roman" w:eastAsia="Times New Roman" w:hAnsi="Times New Roman" w:cs="Times New Roman"/>
          <w:sz w:val="24"/>
          <w:szCs w:val="24"/>
          <w:highlight w:val="yellow"/>
        </w:rPr>
        <w:t>[insert your facility name]</w:t>
      </w:r>
      <w:r w:rsidRPr="00225AF3">
        <w:rPr>
          <w:rFonts w:ascii="Times New Roman" w:eastAsia="Times New Roman" w:hAnsi="Times New Roman" w:cs="Times New Roman"/>
          <w:sz w:val="24"/>
          <w:szCs w:val="24"/>
        </w:rPr>
        <w:t xml:space="preserve"> staff</w:t>
      </w:r>
      <w:r w:rsidR="00551144">
        <w:rPr>
          <w:rFonts w:ascii="Times New Roman" w:eastAsia="Times New Roman" w:hAnsi="Times New Roman" w:cs="Times New Roman"/>
          <w:sz w:val="24"/>
          <w:szCs w:val="24"/>
        </w:rPr>
        <w:t xml:space="preserve"> member</w:t>
      </w:r>
      <w:r w:rsidRPr="00225AF3">
        <w:rPr>
          <w:rFonts w:ascii="Times New Roman" w:eastAsia="Times New Roman" w:hAnsi="Times New Roman" w:cs="Times New Roman"/>
          <w:sz w:val="24"/>
          <w:szCs w:val="24"/>
        </w:rPr>
        <w:t xml:space="preserve"> informs their supervisor that on their way in they saw an unknown person wandering in front of the facility acting nervous and evasive while carefully surveying the grounds. The supervisor receive</w:t>
      </w:r>
      <w:r w:rsidR="0085053C">
        <w:rPr>
          <w:rFonts w:ascii="Times New Roman" w:eastAsia="Times New Roman" w:hAnsi="Times New Roman" w:cs="Times New Roman"/>
          <w:sz w:val="24"/>
          <w:szCs w:val="24"/>
        </w:rPr>
        <w:t>s</w:t>
      </w:r>
      <w:r w:rsidRPr="00225AF3">
        <w:rPr>
          <w:rFonts w:ascii="Times New Roman" w:eastAsia="Times New Roman" w:hAnsi="Times New Roman" w:cs="Times New Roman"/>
          <w:sz w:val="24"/>
          <w:szCs w:val="24"/>
        </w:rPr>
        <w:t xml:space="preserve"> a similar report later that afternoon, with another employee noting they saw an individual roaming the premises and taking pictures. The supervisor notifies building security of both accounts.</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2B86D7BB" w14:textId="77777777"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How would your agency or organization expect to receive information about a credible threat?</w:t>
      </w:r>
    </w:p>
    <w:p w14:paraId="6F0EEA5C" w14:textId="0F88D8BE"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Does your agency or organization receive NTAS alerts</w:t>
      </w:r>
      <w:r>
        <w:rPr>
          <w:sz w:val="24"/>
          <w:szCs w:val="24"/>
        </w:rPr>
        <w:t xml:space="preserve"> from the Department of Homeland Security (DHS)</w:t>
      </w:r>
      <w:r w:rsidR="0085053C">
        <w:rPr>
          <w:sz w:val="24"/>
          <w:szCs w:val="24"/>
        </w:rPr>
        <w:t>?</w:t>
      </w:r>
      <w:r w:rsidRPr="002E3F17">
        <w:rPr>
          <w:sz w:val="24"/>
          <w:szCs w:val="24"/>
        </w:rPr>
        <w:t xml:space="preserve"> </w:t>
      </w:r>
      <w:r w:rsidR="0085053C">
        <w:rPr>
          <w:sz w:val="24"/>
          <w:szCs w:val="24"/>
        </w:rPr>
        <w:t>I</w:t>
      </w:r>
      <w:r w:rsidRPr="002E3F17">
        <w:rPr>
          <w:sz w:val="24"/>
          <w:szCs w:val="24"/>
        </w:rPr>
        <w:t>f so, how?</w:t>
      </w:r>
      <w:r>
        <w:rPr>
          <w:sz w:val="24"/>
          <w:szCs w:val="24"/>
        </w:rPr>
        <w:t xml:space="preserve"> If not, </w:t>
      </w:r>
      <w:r w:rsidR="00715670">
        <w:rPr>
          <w:sz w:val="24"/>
          <w:szCs w:val="24"/>
        </w:rPr>
        <w:t>is your organization</w:t>
      </w:r>
      <w:r>
        <w:rPr>
          <w:sz w:val="24"/>
          <w:szCs w:val="24"/>
        </w:rPr>
        <w:t xml:space="preserve"> signed up?</w:t>
      </w:r>
      <w:r w:rsidDel="00911D9F">
        <w:rPr>
          <w:sz w:val="24"/>
          <w:szCs w:val="24"/>
        </w:rPr>
        <w:t xml:space="preserve"> </w:t>
      </w:r>
    </w:p>
    <w:p w14:paraId="2A41CBED" w14:textId="0FEFAD0B"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 xml:space="preserve">How would law enforcement / fusion centers </w:t>
      </w:r>
      <w:r w:rsidR="00B07946">
        <w:rPr>
          <w:sz w:val="24"/>
          <w:szCs w:val="24"/>
        </w:rPr>
        <w:t>disseminate</w:t>
      </w:r>
      <w:r w:rsidRPr="002E3F17">
        <w:rPr>
          <w:sz w:val="24"/>
          <w:szCs w:val="24"/>
        </w:rPr>
        <w:t xml:space="preserve"> this information?</w:t>
      </w:r>
    </w:p>
    <w:p w14:paraId="39390A5B" w14:textId="2C84D84B" w:rsidR="00D60F52"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 xml:space="preserve">How </w:t>
      </w:r>
      <w:r w:rsidR="00715670">
        <w:rPr>
          <w:sz w:val="24"/>
          <w:szCs w:val="24"/>
        </w:rPr>
        <w:t xml:space="preserve">does </w:t>
      </w:r>
      <w:r w:rsidR="00451F66">
        <w:rPr>
          <w:sz w:val="24"/>
          <w:szCs w:val="24"/>
        </w:rPr>
        <w:t xml:space="preserve">your organization </w:t>
      </w:r>
      <w:r w:rsidR="00715670">
        <w:rPr>
          <w:sz w:val="24"/>
          <w:szCs w:val="24"/>
        </w:rPr>
        <w:t xml:space="preserve">communicate </w:t>
      </w:r>
      <w:r w:rsidRPr="002E3F17">
        <w:rPr>
          <w:sz w:val="24"/>
          <w:szCs w:val="24"/>
        </w:rPr>
        <w:t>this type of alert</w:t>
      </w:r>
      <w:r w:rsidR="00715670">
        <w:rPr>
          <w:sz w:val="24"/>
          <w:szCs w:val="24"/>
        </w:rPr>
        <w:t>,</w:t>
      </w:r>
      <w:r w:rsidRPr="002E3F17">
        <w:rPr>
          <w:sz w:val="24"/>
          <w:szCs w:val="24"/>
        </w:rPr>
        <w:t xml:space="preserve"> or any suspicious activity alert</w:t>
      </w:r>
      <w:r w:rsidR="00715670">
        <w:rPr>
          <w:sz w:val="24"/>
          <w:szCs w:val="24"/>
        </w:rPr>
        <w:t xml:space="preserve">, </w:t>
      </w:r>
      <w:r w:rsidRPr="002E3F17">
        <w:rPr>
          <w:sz w:val="24"/>
          <w:szCs w:val="24"/>
        </w:rPr>
        <w:t xml:space="preserve">to departments within your organization? </w:t>
      </w:r>
    </w:p>
    <w:p w14:paraId="5C4F14EE" w14:textId="77777777" w:rsidR="00D60F52" w:rsidRPr="002E3F17" w:rsidRDefault="00D60F52" w:rsidP="006975D5">
      <w:pPr>
        <w:pStyle w:val="ListParagraph"/>
        <w:numPr>
          <w:ilvl w:val="1"/>
          <w:numId w:val="45"/>
        </w:numPr>
        <w:spacing w:before="120" w:after="120" w:line="240" w:lineRule="auto"/>
        <w:contextualSpacing w:val="0"/>
        <w:jc w:val="both"/>
        <w:rPr>
          <w:sz w:val="24"/>
          <w:szCs w:val="24"/>
        </w:rPr>
      </w:pPr>
      <w:r w:rsidRPr="002E3F17">
        <w:rPr>
          <w:sz w:val="24"/>
          <w:szCs w:val="24"/>
        </w:rPr>
        <w:t>What do the department heads do with this information?</w:t>
      </w:r>
    </w:p>
    <w:p w14:paraId="60E2E06D" w14:textId="31852444" w:rsidR="00D60F52" w:rsidRPr="002E3F17" w:rsidRDefault="00D60F52" w:rsidP="006975D5">
      <w:pPr>
        <w:pStyle w:val="ListParagraph"/>
        <w:numPr>
          <w:ilvl w:val="1"/>
          <w:numId w:val="45"/>
        </w:numPr>
        <w:spacing w:before="120" w:after="120" w:line="240" w:lineRule="auto"/>
        <w:contextualSpacing w:val="0"/>
        <w:jc w:val="both"/>
        <w:rPr>
          <w:sz w:val="24"/>
          <w:szCs w:val="24"/>
        </w:rPr>
      </w:pPr>
      <w:r w:rsidRPr="002E3F17">
        <w:rPr>
          <w:sz w:val="24"/>
          <w:szCs w:val="24"/>
        </w:rPr>
        <w:t xml:space="preserve">How </w:t>
      </w:r>
      <w:r w:rsidR="004C686B">
        <w:rPr>
          <w:sz w:val="24"/>
          <w:szCs w:val="24"/>
        </w:rPr>
        <w:t>does your organization protect</w:t>
      </w:r>
      <w:r w:rsidRPr="002E3F17">
        <w:rPr>
          <w:sz w:val="24"/>
          <w:szCs w:val="24"/>
        </w:rPr>
        <w:t xml:space="preserve"> suspicious activity information? </w:t>
      </w:r>
    </w:p>
    <w:p w14:paraId="7AC89A00" w14:textId="663F15FF"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 xml:space="preserve">How </w:t>
      </w:r>
      <w:r w:rsidR="004C686B">
        <w:rPr>
          <w:sz w:val="24"/>
          <w:szCs w:val="24"/>
        </w:rPr>
        <w:t>does your organization share</w:t>
      </w:r>
      <w:r w:rsidRPr="002E3F17">
        <w:rPr>
          <w:sz w:val="24"/>
          <w:szCs w:val="24"/>
        </w:rPr>
        <w:t xml:space="preserve"> this information with the customers / stakeholders that use your facility? </w:t>
      </w:r>
    </w:p>
    <w:p w14:paraId="7CC8DB1F" w14:textId="77777777"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rFonts w:eastAsia="Calibri"/>
          <w:sz w:val="24"/>
          <w:szCs w:val="24"/>
        </w:rPr>
        <w:lastRenderedPageBreak/>
        <w:t>What information do</w:t>
      </w:r>
      <w:r>
        <w:rPr>
          <w:rFonts w:eastAsia="Calibri"/>
          <w:sz w:val="24"/>
          <w:szCs w:val="24"/>
        </w:rPr>
        <w:t>es your organization’s</w:t>
      </w:r>
      <w:r w:rsidRPr="002E3F17">
        <w:rPr>
          <w:rFonts w:eastAsia="Calibri"/>
          <w:sz w:val="24"/>
          <w:szCs w:val="24"/>
        </w:rPr>
        <w:t xml:space="preserve"> leaders</w:t>
      </w:r>
      <w:r>
        <w:rPr>
          <w:rFonts w:eastAsia="Calibri"/>
          <w:sz w:val="24"/>
          <w:szCs w:val="24"/>
        </w:rPr>
        <w:t>hip</w:t>
      </w:r>
      <w:r w:rsidRPr="002E3F17">
        <w:rPr>
          <w:rFonts w:eastAsia="Calibri"/>
          <w:sz w:val="24"/>
          <w:szCs w:val="24"/>
        </w:rPr>
        <w:t xml:space="preserve"> need or expect from local, </w:t>
      </w:r>
      <w:r>
        <w:rPr>
          <w:rFonts w:eastAsia="Calibri"/>
          <w:sz w:val="24"/>
          <w:szCs w:val="24"/>
        </w:rPr>
        <w:t>s</w:t>
      </w:r>
      <w:r w:rsidRPr="002E3F17">
        <w:rPr>
          <w:rFonts w:eastAsia="Calibri"/>
          <w:sz w:val="24"/>
          <w:szCs w:val="24"/>
        </w:rPr>
        <w:t xml:space="preserve">tate, and / or </w:t>
      </w:r>
      <w:r>
        <w:rPr>
          <w:rFonts w:eastAsia="Calibri"/>
          <w:sz w:val="24"/>
          <w:szCs w:val="24"/>
        </w:rPr>
        <w:t>f</w:t>
      </w:r>
      <w:r w:rsidRPr="002E3F17">
        <w:rPr>
          <w:rFonts w:eastAsia="Calibri"/>
          <w:sz w:val="24"/>
          <w:szCs w:val="24"/>
        </w:rPr>
        <w:t>ederal agencies regarding this threat?</w:t>
      </w:r>
    </w:p>
    <w:p w14:paraId="408B2E78" w14:textId="4B850BC4" w:rsidR="00D60F52" w:rsidRPr="00373880" w:rsidRDefault="00D60F52" w:rsidP="006975D5">
      <w:pPr>
        <w:pStyle w:val="ListParagraph"/>
        <w:numPr>
          <w:ilvl w:val="0"/>
          <w:numId w:val="45"/>
        </w:numPr>
        <w:spacing w:before="120" w:after="120" w:line="240" w:lineRule="auto"/>
        <w:contextualSpacing w:val="0"/>
        <w:jc w:val="both"/>
        <w:rPr>
          <w:sz w:val="24"/>
          <w:szCs w:val="24"/>
        </w:rPr>
      </w:pPr>
      <w:r w:rsidRPr="00373880">
        <w:rPr>
          <w:sz w:val="24"/>
          <w:szCs w:val="24"/>
        </w:rPr>
        <w:t>What information</w:t>
      </w:r>
      <w:r w:rsidR="00F36B95">
        <w:rPr>
          <w:sz w:val="24"/>
          <w:szCs w:val="24"/>
        </w:rPr>
        <w:t xml:space="preserve"> </w:t>
      </w:r>
      <w:r w:rsidRPr="00373880">
        <w:rPr>
          <w:sz w:val="24"/>
          <w:szCs w:val="24"/>
        </w:rPr>
        <w:t xml:space="preserve">sharing </w:t>
      </w:r>
      <w:r w:rsidR="004C686B" w:rsidRPr="00373880">
        <w:rPr>
          <w:sz w:val="24"/>
          <w:szCs w:val="24"/>
        </w:rPr>
        <w:t>pr</w:t>
      </w:r>
      <w:r w:rsidR="004C686B">
        <w:rPr>
          <w:sz w:val="24"/>
          <w:szCs w:val="24"/>
        </w:rPr>
        <w:t>ocedures</w:t>
      </w:r>
      <w:r w:rsidR="004C686B" w:rsidRPr="00373880">
        <w:rPr>
          <w:sz w:val="24"/>
          <w:szCs w:val="24"/>
        </w:rPr>
        <w:t xml:space="preserve"> regarding security protocols</w:t>
      </w:r>
      <w:r w:rsidR="004C686B">
        <w:rPr>
          <w:sz w:val="24"/>
          <w:szCs w:val="24"/>
        </w:rPr>
        <w:t xml:space="preserve"> </w:t>
      </w:r>
      <w:r w:rsidRPr="00373880">
        <w:rPr>
          <w:sz w:val="24"/>
          <w:szCs w:val="24"/>
        </w:rPr>
        <w:t>exist between</w:t>
      </w:r>
      <w:r w:rsidR="00451F66">
        <w:rPr>
          <w:sz w:val="24"/>
          <w:szCs w:val="24"/>
        </w:rPr>
        <w:t xml:space="preserve"> your</w:t>
      </w:r>
      <w:r w:rsidRPr="00373880">
        <w:rPr>
          <w:sz w:val="24"/>
          <w:szCs w:val="24"/>
        </w:rPr>
        <w:t xml:space="preserve"> organization</w:t>
      </w:r>
      <w:r w:rsidR="00451F66">
        <w:rPr>
          <w:sz w:val="24"/>
          <w:szCs w:val="24"/>
        </w:rPr>
        <w:t xml:space="preserve"> and those</w:t>
      </w:r>
      <w:r w:rsidRPr="00373880">
        <w:rPr>
          <w:sz w:val="24"/>
          <w:szCs w:val="24"/>
        </w:rPr>
        <w:t xml:space="preserve"> that share similar types </w:t>
      </w:r>
      <w:r w:rsidRPr="009D4048">
        <w:rPr>
          <w:sz w:val="24"/>
          <w:szCs w:val="24"/>
        </w:rPr>
        <w:t>of</w:t>
      </w:r>
      <w:r w:rsidRPr="00451F66">
        <w:rPr>
          <w:sz w:val="24"/>
          <w:szCs w:val="24"/>
        </w:rPr>
        <w:t xml:space="preserve"> </w:t>
      </w:r>
      <w:r w:rsidRPr="009D4048">
        <w:rPr>
          <w:sz w:val="24"/>
          <w:szCs w:val="24"/>
        </w:rPr>
        <w:t>venues</w:t>
      </w:r>
      <w:r w:rsidR="004C686B">
        <w:rPr>
          <w:sz w:val="24"/>
          <w:szCs w:val="24"/>
        </w:rPr>
        <w:t>?</w:t>
      </w:r>
      <w:r w:rsidRPr="00373880">
        <w:rPr>
          <w:sz w:val="24"/>
          <w:szCs w:val="24"/>
        </w:rPr>
        <w:t xml:space="preserve"> </w:t>
      </w:r>
    </w:p>
    <w:p w14:paraId="36829553" w14:textId="738F0934" w:rsidR="00D60F52" w:rsidRPr="00373880" w:rsidRDefault="00D60F52" w:rsidP="006975D5">
      <w:pPr>
        <w:pStyle w:val="ListParagraph"/>
        <w:numPr>
          <w:ilvl w:val="1"/>
          <w:numId w:val="45"/>
        </w:numPr>
        <w:spacing w:before="120" w:after="120" w:line="240" w:lineRule="auto"/>
        <w:contextualSpacing w:val="0"/>
        <w:jc w:val="both"/>
        <w:rPr>
          <w:sz w:val="24"/>
          <w:szCs w:val="24"/>
        </w:rPr>
      </w:pPr>
      <w:r w:rsidRPr="00373880">
        <w:rPr>
          <w:sz w:val="24"/>
          <w:szCs w:val="24"/>
        </w:rPr>
        <w:t xml:space="preserve">Would </w:t>
      </w:r>
      <w:r w:rsidR="00451F66">
        <w:rPr>
          <w:sz w:val="24"/>
          <w:szCs w:val="24"/>
        </w:rPr>
        <w:t>your organization</w:t>
      </w:r>
      <w:r w:rsidR="004C686B">
        <w:rPr>
          <w:sz w:val="24"/>
          <w:szCs w:val="24"/>
        </w:rPr>
        <w:t xml:space="preserve"> alert </w:t>
      </w:r>
      <w:r w:rsidRPr="00373880">
        <w:rPr>
          <w:sz w:val="24"/>
          <w:szCs w:val="24"/>
        </w:rPr>
        <w:t xml:space="preserve">other venues and facilities in the area </w:t>
      </w:r>
      <w:r w:rsidR="004C686B">
        <w:rPr>
          <w:sz w:val="24"/>
          <w:szCs w:val="24"/>
        </w:rPr>
        <w:t>about</w:t>
      </w:r>
      <w:r w:rsidRPr="00373880">
        <w:rPr>
          <w:sz w:val="24"/>
          <w:szCs w:val="24"/>
        </w:rPr>
        <w:t xml:space="preserve"> this situation? </w:t>
      </w:r>
    </w:p>
    <w:p w14:paraId="4AA761ED" w14:textId="77777777" w:rsidR="00D60F52" w:rsidRDefault="00D60F52" w:rsidP="006975D5">
      <w:pPr>
        <w:pStyle w:val="ListParagraph"/>
        <w:numPr>
          <w:ilvl w:val="1"/>
          <w:numId w:val="45"/>
        </w:numPr>
        <w:spacing w:before="120" w:after="120" w:line="240" w:lineRule="auto"/>
        <w:contextualSpacing w:val="0"/>
        <w:jc w:val="both"/>
        <w:rPr>
          <w:sz w:val="24"/>
          <w:szCs w:val="24"/>
        </w:rPr>
      </w:pPr>
      <w:r w:rsidRPr="002E3F17">
        <w:rPr>
          <w:sz w:val="24"/>
          <w:szCs w:val="24"/>
        </w:rPr>
        <w:t>How do</w:t>
      </w:r>
      <w:r>
        <w:rPr>
          <w:sz w:val="24"/>
          <w:szCs w:val="24"/>
        </w:rPr>
        <w:t>es your organization’s</w:t>
      </w:r>
      <w:r w:rsidRPr="002E3F17">
        <w:rPr>
          <w:sz w:val="24"/>
          <w:szCs w:val="24"/>
        </w:rPr>
        <w:t xml:space="preserve"> leaders</w:t>
      </w:r>
      <w:r>
        <w:rPr>
          <w:sz w:val="24"/>
          <w:szCs w:val="24"/>
        </w:rPr>
        <w:t>hip</w:t>
      </w:r>
      <w:r w:rsidRPr="002E3F17">
        <w:rPr>
          <w:sz w:val="24"/>
          <w:szCs w:val="24"/>
        </w:rPr>
        <w:t xml:space="preserve"> provide, receive, or coordinate information from independent sources?</w:t>
      </w:r>
    </w:p>
    <w:p w14:paraId="12649399" w14:textId="140F3655" w:rsidR="00D60F52" w:rsidRPr="002E3F17" w:rsidRDefault="00D60F52" w:rsidP="006975D5">
      <w:pPr>
        <w:pStyle w:val="ListParagraph"/>
        <w:numPr>
          <w:ilvl w:val="1"/>
          <w:numId w:val="45"/>
        </w:numPr>
        <w:spacing w:before="120" w:after="120" w:line="240" w:lineRule="auto"/>
        <w:contextualSpacing w:val="0"/>
        <w:jc w:val="both"/>
        <w:rPr>
          <w:sz w:val="24"/>
          <w:szCs w:val="24"/>
        </w:rPr>
      </w:pPr>
      <w:r w:rsidRPr="002E3F17">
        <w:rPr>
          <w:sz w:val="24"/>
          <w:szCs w:val="24"/>
        </w:rPr>
        <w:t xml:space="preserve">What process </w:t>
      </w:r>
      <w:r w:rsidR="004C686B">
        <w:rPr>
          <w:sz w:val="24"/>
          <w:szCs w:val="24"/>
        </w:rPr>
        <w:t>do</w:t>
      </w:r>
      <w:r w:rsidRPr="002E3F17">
        <w:rPr>
          <w:sz w:val="24"/>
          <w:szCs w:val="24"/>
        </w:rPr>
        <w:t xml:space="preserve"> media outlets</w:t>
      </w:r>
      <w:r w:rsidR="004C686B">
        <w:rPr>
          <w:sz w:val="24"/>
          <w:szCs w:val="24"/>
        </w:rPr>
        <w:t xml:space="preserve"> use</w:t>
      </w:r>
      <w:r w:rsidRPr="002E3F17">
        <w:rPr>
          <w:sz w:val="24"/>
          <w:szCs w:val="24"/>
        </w:rPr>
        <w:t xml:space="preserve"> to relay received threat information to appropriate stakeholders? </w:t>
      </w:r>
    </w:p>
    <w:p w14:paraId="377F0789" w14:textId="17C2AF9A" w:rsidR="00D60F52" w:rsidRPr="002E3F17" w:rsidRDefault="004C686B" w:rsidP="006975D5">
      <w:pPr>
        <w:pStyle w:val="ListParagraph"/>
        <w:numPr>
          <w:ilvl w:val="1"/>
          <w:numId w:val="45"/>
        </w:numPr>
        <w:spacing w:before="120" w:after="120" w:line="240" w:lineRule="auto"/>
        <w:contextualSpacing w:val="0"/>
        <w:jc w:val="both"/>
        <w:rPr>
          <w:sz w:val="24"/>
          <w:szCs w:val="24"/>
        </w:rPr>
      </w:pPr>
      <w:r>
        <w:rPr>
          <w:sz w:val="24"/>
          <w:szCs w:val="24"/>
        </w:rPr>
        <w:t>W</w:t>
      </w:r>
      <w:r w:rsidR="00D60F52" w:rsidRPr="002E3F17">
        <w:rPr>
          <w:sz w:val="24"/>
          <w:szCs w:val="24"/>
        </w:rPr>
        <w:t>h</w:t>
      </w:r>
      <w:r>
        <w:rPr>
          <w:sz w:val="24"/>
          <w:szCs w:val="24"/>
        </w:rPr>
        <w:t>o</w:t>
      </w:r>
      <w:r w:rsidR="00D60F52" w:rsidRPr="002E3F17">
        <w:rPr>
          <w:sz w:val="24"/>
          <w:szCs w:val="24"/>
        </w:rPr>
        <w:t xml:space="preserve"> </w:t>
      </w:r>
      <w:r>
        <w:rPr>
          <w:sz w:val="24"/>
          <w:szCs w:val="24"/>
        </w:rPr>
        <w:t xml:space="preserve">from your organization is responsible </w:t>
      </w:r>
      <w:r w:rsidR="00D60F52" w:rsidRPr="002E3F17">
        <w:rPr>
          <w:sz w:val="24"/>
          <w:szCs w:val="24"/>
        </w:rPr>
        <w:t xml:space="preserve">for communicating and coordinating with media outlets?  </w:t>
      </w:r>
    </w:p>
    <w:p w14:paraId="1F50DA07" w14:textId="16B0820C"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How do</w:t>
      </w:r>
      <w:r w:rsidR="004C686B">
        <w:rPr>
          <w:sz w:val="24"/>
          <w:szCs w:val="24"/>
        </w:rPr>
        <w:t>es</w:t>
      </w:r>
      <w:r w:rsidRPr="002E3F17">
        <w:rPr>
          <w:sz w:val="24"/>
          <w:szCs w:val="24"/>
        </w:rPr>
        <w:t xml:space="preserve"> you</w:t>
      </w:r>
      <w:r w:rsidR="004C686B">
        <w:rPr>
          <w:sz w:val="24"/>
          <w:szCs w:val="24"/>
        </w:rPr>
        <w:t>r organization</w:t>
      </w:r>
      <w:r w:rsidRPr="002E3F17">
        <w:rPr>
          <w:sz w:val="24"/>
          <w:szCs w:val="24"/>
        </w:rPr>
        <w:t xml:space="preserve"> communicate internally about credible threats? </w:t>
      </w:r>
    </w:p>
    <w:p w14:paraId="7BC90E6A" w14:textId="77777777" w:rsidR="00D60F52" w:rsidRPr="002E3F17" w:rsidRDefault="00D60F52" w:rsidP="006975D5">
      <w:pPr>
        <w:pStyle w:val="ListParagraph"/>
        <w:numPr>
          <w:ilvl w:val="1"/>
          <w:numId w:val="45"/>
        </w:numPr>
        <w:spacing w:before="120" w:after="120" w:line="240" w:lineRule="auto"/>
        <w:contextualSpacing w:val="0"/>
        <w:jc w:val="both"/>
        <w:rPr>
          <w:sz w:val="24"/>
          <w:szCs w:val="24"/>
        </w:rPr>
      </w:pPr>
      <w:r w:rsidRPr="002E3F17">
        <w:rPr>
          <w:sz w:val="24"/>
          <w:szCs w:val="24"/>
        </w:rPr>
        <w:t xml:space="preserve">What protocols govern this process? </w:t>
      </w:r>
    </w:p>
    <w:p w14:paraId="6B3AEA79" w14:textId="58AE89F8" w:rsidR="00D60F52" w:rsidRPr="002E3F17" w:rsidRDefault="00D60F52" w:rsidP="006975D5">
      <w:pPr>
        <w:pStyle w:val="ListParagraph"/>
        <w:numPr>
          <w:ilvl w:val="1"/>
          <w:numId w:val="45"/>
        </w:numPr>
        <w:spacing w:before="120" w:after="120" w:line="240" w:lineRule="auto"/>
        <w:contextualSpacing w:val="0"/>
        <w:jc w:val="both"/>
        <w:rPr>
          <w:sz w:val="24"/>
          <w:szCs w:val="24"/>
        </w:rPr>
      </w:pPr>
      <w:r w:rsidRPr="002E3F17">
        <w:rPr>
          <w:sz w:val="24"/>
          <w:szCs w:val="24"/>
        </w:rPr>
        <w:t xml:space="preserve">How </w:t>
      </w:r>
      <w:r w:rsidR="004C686B">
        <w:rPr>
          <w:sz w:val="24"/>
          <w:szCs w:val="24"/>
        </w:rPr>
        <w:t>does your organization communicate</w:t>
      </w:r>
      <w:r w:rsidR="0085053C">
        <w:rPr>
          <w:sz w:val="24"/>
          <w:szCs w:val="24"/>
        </w:rPr>
        <w:t xml:space="preserve"> this information</w:t>
      </w:r>
      <w:r w:rsidRPr="002E3F17">
        <w:rPr>
          <w:sz w:val="24"/>
          <w:szCs w:val="24"/>
        </w:rPr>
        <w:t xml:space="preserve"> to employees? </w:t>
      </w:r>
    </w:p>
    <w:p w14:paraId="4E42086F" w14:textId="3AEFE568"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 xml:space="preserve">Do stakeholders in your organization receive instructions from leadership </w:t>
      </w:r>
      <w:r w:rsidR="004C686B">
        <w:rPr>
          <w:sz w:val="24"/>
          <w:szCs w:val="24"/>
        </w:rPr>
        <w:t xml:space="preserve">regarding </w:t>
      </w:r>
      <w:r>
        <w:rPr>
          <w:sz w:val="24"/>
          <w:szCs w:val="24"/>
        </w:rPr>
        <w:t xml:space="preserve">what </w:t>
      </w:r>
      <w:r w:rsidRPr="002E3F17">
        <w:rPr>
          <w:sz w:val="24"/>
          <w:szCs w:val="24"/>
        </w:rPr>
        <w:t>actions to take concerning imminent threats?</w:t>
      </w:r>
    </w:p>
    <w:p w14:paraId="564A7A7E" w14:textId="2040995B" w:rsidR="00D60F52" w:rsidRPr="002E3F17" w:rsidRDefault="00D60F52" w:rsidP="006975D5">
      <w:pPr>
        <w:pStyle w:val="ListParagraph"/>
        <w:numPr>
          <w:ilvl w:val="0"/>
          <w:numId w:val="45"/>
        </w:numPr>
        <w:spacing w:before="120" w:after="120" w:line="240" w:lineRule="auto"/>
        <w:contextualSpacing w:val="0"/>
        <w:jc w:val="both"/>
        <w:rPr>
          <w:sz w:val="24"/>
          <w:szCs w:val="24"/>
        </w:rPr>
      </w:pPr>
      <w:r>
        <w:rPr>
          <w:sz w:val="24"/>
          <w:szCs w:val="24"/>
        </w:rPr>
        <w:t>How</w:t>
      </w:r>
      <w:r w:rsidRPr="002E3F17">
        <w:rPr>
          <w:sz w:val="24"/>
          <w:szCs w:val="24"/>
        </w:rPr>
        <w:t xml:space="preserve"> </w:t>
      </w:r>
      <w:r>
        <w:rPr>
          <w:sz w:val="24"/>
          <w:szCs w:val="24"/>
        </w:rPr>
        <w:t>w</w:t>
      </w:r>
      <w:r w:rsidRPr="002E3F17">
        <w:rPr>
          <w:sz w:val="24"/>
          <w:szCs w:val="24"/>
        </w:rPr>
        <w:t>ould</w:t>
      </w:r>
      <w:r w:rsidR="004C686B">
        <w:rPr>
          <w:sz w:val="24"/>
          <w:szCs w:val="24"/>
        </w:rPr>
        <w:t xml:space="preserve"> your organization alert</w:t>
      </w:r>
      <w:r w:rsidRPr="002E3F17">
        <w:rPr>
          <w:sz w:val="24"/>
          <w:szCs w:val="24"/>
        </w:rPr>
        <w:t xml:space="preserve"> individuals and organizations</w:t>
      </w:r>
      <w:r w:rsidRPr="00B60030">
        <w:rPr>
          <w:sz w:val="24"/>
          <w:szCs w:val="24"/>
        </w:rPr>
        <w:t xml:space="preserve"> </w:t>
      </w:r>
      <w:r w:rsidRPr="002E3F17">
        <w:rPr>
          <w:sz w:val="24"/>
          <w:szCs w:val="24"/>
        </w:rPr>
        <w:t xml:space="preserve">that use the facility, such as </w:t>
      </w:r>
      <w:r>
        <w:rPr>
          <w:sz w:val="24"/>
          <w:szCs w:val="24"/>
        </w:rPr>
        <w:t>vendors</w:t>
      </w:r>
      <w:r w:rsidRPr="002E3F17">
        <w:rPr>
          <w:sz w:val="24"/>
          <w:szCs w:val="24"/>
        </w:rPr>
        <w:t>, to this situation?</w:t>
      </w:r>
    </w:p>
    <w:p w14:paraId="024A0A65" w14:textId="77777777"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Does your organization conduct any specific training based on general or credible threats?</w:t>
      </w:r>
    </w:p>
    <w:p w14:paraId="1C72C18D" w14:textId="60C04C63" w:rsidR="00D60F52" w:rsidRPr="00D60F52"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 xml:space="preserve">What security recommendations, if any, are local, </w:t>
      </w:r>
      <w:r>
        <w:rPr>
          <w:sz w:val="24"/>
          <w:szCs w:val="24"/>
        </w:rPr>
        <w:t>s</w:t>
      </w:r>
      <w:r w:rsidRPr="002E3F17">
        <w:rPr>
          <w:sz w:val="24"/>
          <w:szCs w:val="24"/>
        </w:rPr>
        <w:t xml:space="preserve">tate, and </w:t>
      </w:r>
      <w:r>
        <w:rPr>
          <w:sz w:val="24"/>
          <w:szCs w:val="24"/>
        </w:rPr>
        <w:t>f</w:t>
      </w:r>
      <w:r w:rsidRPr="002E3F17">
        <w:rPr>
          <w:sz w:val="24"/>
          <w:szCs w:val="24"/>
        </w:rPr>
        <w:t>ederal law enforcement making to private sector stakeholders at this time</w:t>
      </w:r>
      <w:r>
        <w:rPr>
          <w:sz w:val="24"/>
          <w:szCs w:val="24"/>
        </w:rPr>
        <w:t>?</w:t>
      </w: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1"/>
          <w:pgSz w:w="12240" w:h="15840" w:code="1"/>
          <w:pgMar w:top="1440" w:right="1440" w:bottom="1440" w:left="1440" w:header="576" w:footer="576" w:gutter="0"/>
          <w:cols w:space="720"/>
          <w:docGrid w:linePitch="360"/>
        </w:sectPr>
      </w:pPr>
    </w:p>
    <w:p w14:paraId="60996244" w14:textId="2097BE2E"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6A143A">
        <w:rPr>
          <w:rFonts w:ascii="Arial" w:hAnsi="Arial" w:cs="Arial"/>
          <w:color w:val="005288"/>
        </w:rPr>
        <w:t>Incident</w:t>
      </w:r>
    </w:p>
    <w:p w14:paraId="3E44DBA6" w14:textId="2EABAD78" w:rsidR="005C615F" w:rsidRDefault="00896A40" w:rsidP="00451F66">
      <w:pPr>
        <w:pStyle w:val="Heading2"/>
        <w:spacing w:after="0"/>
        <w:rPr>
          <w:rFonts w:cs="Arial"/>
          <w:color w:val="005288"/>
        </w:rPr>
      </w:pPr>
      <w:r w:rsidRPr="00E532D6">
        <w:rPr>
          <w:rFonts w:cs="Arial"/>
          <w:color w:val="005288"/>
        </w:rPr>
        <w:t>Scenario</w:t>
      </w:r>
      <w:r w:rsidR="005C615F">
        <w:rPr>
          <w:rFonts w:cs="Arial"/>
          <w:color w:val="005288"/>
        </w:rPr>
        <w:t xml:space="preserve"> </w:t>
      </w:r>
    </w:p>
    <w:p w14:paraId="0B2A999B" w14:textId="602BD757" w:rsidR="00614FF3" w:rsidRPr="000C03FE" w:rsidRDefault="00614FF3" w:rsidP="000C03FE">
      <w:pPr>
        <w:pStyle w:val="Heading2"/>
        <w:spacing w:before="0"/>
        <w:rPr>
          <w:color w:val="005288"/>
          <w:szCs w:val="24"/>
          <w:highlight w:val="yellow"/>
        </w:rPr>
      </w:pPr>
      <w:r w:rsidRPr="000C03FE">
        <w:rPr>
          <w:color w:val="005288"/>
          <w:sz w:val="24"/>
          <w:szCs w:val="24"/>
          <w:highlight w:val="yellow"/>
        </w:rPr>
        <w:t>[Insert Location]</w:t>
      </w:r>
    </w:p>
    <w:p w14:paraId="4AE59F2F" w14:textId="6F8E5890" w:rsidR="00896A40"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903711">
        <w:rPr>
          <w:rFonts w:ascii="Arial" w:hAnsi="Arial" w:cs="Arial"/>
          <w:color w:val="005288"/>
          <w:highlight w:val="yellow"/>
        </w:rPr>
        <w:t xml:space="preserve">Insert </w:t>
      </w:r>
      <w:r w:rsidRPr="007F3317">
        <w:rPr>
          <w:rFonts w:ascii="Arial" w:hAnsi="Arial" w:cs="Arial"/>
          <w:color w:val="005288"/>
          <w:highlight w:val="yellow"/>
        </w:rPr>
        <w:t>Month, Day, Year</w:t>
      </w:r>
      <w:r w:rsidR="006A143A">
        <w:rPr>
          <w:rFonts w:ascii="Arial" w:hAnsi="Arial" w:cs="Arial"/>
          <w:color w:val="005288"/>
          <w:highlight w:val="yellow"/>
        </w:rPr>
        <w:t xml:space="preserve"> + 20 Days</w:t>
      </w:r>
      <w:r w:rsidRPr="007F3317">
        <w:rPr>
          <w:rFonts w:ascii="Arial" w:hAnsi="Arial" w:cs="Arial"/>
          <w:color w:val="005288"/>
          <w:highlight w:val="yellow"/>
        </w:rPr>
        <w:t>]: [Time]</w:t>
      </w:r>
    </w:p>
    <w:p w14:paraId="07434747" w14:textId="0C0F330A" w:rsidR="00A63F83" w:rsidRPr="00A63F83" w:rsidRDefault="00A63F83" w:rsidP="00A63F83">
      <w:pPr>
        <w:spacing w:before="120" w:after="120" w:line="240" w:lineRule="auto"/>
        <w:jc w:val="both"/>
        <w:rPr>
          <w:rFonts w:ascii="Times New Roman" w:eastAsia="Times New Roman" w:hAnsi="Times New Roman" w:cs="Times New Roman"/>
          <w:sz w:val="24"/>
          <w:szCs w:val="24"/>
        </w:rPr>
      </w:pPr>
      <w:r w:rsidRPr="00A63F83">
        <w:rPr>
          <w:rFonts w:ascii="Times New Roman" w:eastAsia="Times New Roman" w:hAnsi="Times New Roman" w:cs="Times New Roman"/>
          <w:sz w:val="24"/>
          <w:szCs w:val="24"/>
          <w:highlight w:val="yellow"/>
        </w:rPr>
        <w:t>[Insert your facility name]</w:t>
      </w:r>
      <w:r w:rsidRPr="00A63F83">
        <w:rPr>
          <w:rFonts w:ascii="Times New Roman" w:eastAsia="Times New Roman" w:hAnsi="Times New Roman" w:cs="Times New Roman"/>
          <w:sz w:val="24"/>
          <w:szCs w:val="24"/>
        </w:rPr>
        <w:t xml:space="preserve"> is busy as usual. A janitorial crew is making routine rounds to collect trash when they notice an unusual waste receptacle. The bin is covered in a tarp, and when </w:t>
      </w:r>
      <w:r w:rsidR="00BF1E8C">
        <w:rPr>
          <w:rFonts w:ascii="Times New Roman" w:eastAsia="Times New Roman" w:hAnsi="Times New Roman" w:cs="Times New Roman"/>
          <w:sz w:val="24"/>
          <w:szCs w:val="24"/>
        </w:rPr>
        <w:t>an</w:t>
      </w:r>
      <w:r w:rsidRPr="00A63F83">
        <w:rPr>
          <w:rFonts w:ascii="Times New Roman" w:eastAsia="Times New Roman" w:hAnsi="Times New Roman" w:cs="Times New Roman"/>
          <w:sz w:val="24"/>
          <w:szCs w:val="24"/>
        </w:rPr>
        <w:t xml:space="preserve"> employee approaches it, they notice a strong </w:t>
      </w:r>
      <w:r w:rsidR="00460B46">
        <w:rPr>
          <w:rFonts w:ascii="Times New Roman" w:eastAsia="Times New Roman" w:hAnsi="Times New Roman" w:cs="Times New Roman"/>
          <w:sz w:val="24"/>
          <w:szCs w:val="24"/>
        </w:rPr>
        <w:t>rotten egg odor</w:t>
      </w:r>
      <w:r w:rsidRPr="00A63F83">
        <w:rPr>
          <w:rFonts w:ascii="Times New Roman" w:eastAsia="Times New Roman" w:hAnsi="Times New Roman" w:cs="Times New Roman"/>
          <w:sz w:val="24"/>
          <w:szCs w:val="24"/>
        </w:rPr>
        <w:t xml:space="preserve"> and wires sticking out from under the tarp.</w:t>
      </w:r>
    </w:p>
    <w:p w14:paraId="3B122292" w14:textId="77777777" w:rsidR="00A63F83" w:rsidRPr="00A63F83" w:rsidRDefault="00A63F83" w:rsidP="00A63F83">
      <w:pPr>
        <w:spacing w:before="120" w:after="120" w:line="240" w:lineRule="auto"/>
        <w:jc w:val="both"/>
        <w:rPr>
          <w:rFonts w:ascii="Times New Roman" w:eastAsia="Times New Roman" w:hAnsi="Times New Roman" w:cs="Times New Roman"/>
          <w:sz w:val="24"/>
          <w:szCs w:val="24"/>
        </w:rPr>
      </w:pPr>
      <w:r w:rsidRPr="00A63F83">
        <w:rPr>
          <w:rFonts w:ascii="Times New Roman" w:eastAsia="Times New Roman" w:hAnsi="Times New Roman" w:cs="Times New Roman"/>
          <w:sz w:val="24"/>
          <w:szCs w:val="24"/>
        </w:rPr>
        <w:t xml:space="preserve">The maintenance employee calls the security office for </w:t>
      </w:r>
      <w:r w:rsidRPr="00A63F83">
        <w:rPr>
          <w:rFonts w:ascii="Times New Roman" w:eastAsia="Times New Roman" w:hAnsi="Times New Roman" w:cs="Times New Roman"/>
          <w:sz w:val="24"/>
          <w:szCs w:val="24"/>
          <w:highlight w:val="yellow"/>
        </w:rPr>
        <w:t>[insert your facility name]</w:t>
      </w:r>
      <w:r w:rsidRPr="00A63F83">
        <w:rPr>
          <w:rFonts w:ascii="Times New Roman" w:eastAsia="Times New Roman" w:hAnsi="Times New Roman" w:cs="Times New Roman"/>
          <w:sz w:val="24"/>
          <w:szCs w:val="24"/>
        </w:rPr>
        <w:t>, who then reports the incident to law enforcement.</w:t>
      </w:r>
    </w:p>
    <w:p w14:paraId="41C50239" w14:textId="3E25CEB7" w:rsidR="00A63F83" w:rsidRPr="00A63F83" w:rsidRDefault="00A63F83" w:rsidP="00A63F83">
      <w:pPr>
        <w:spacing w:before="120" w:after="120" w:line="240" w:lineRule="auto"/>
        <w:jc w:val="both"/>
        <w:rPr>
          <w:rFonts w:ascii="Times New Roman" w:eastAsia="Times New Roman" w:hAnsi="Times New Roman" w:cs="Times New Roman"/>
          <w:sz w:val="24"/>
          <w:szCs w:val="24"/>
        </w:rPr>
      </w:pPr>
      <w:r w:rsidRPr="00A63F83">
        <w:rPr>
          <w:rFonts w:ascii="Times New Roman" w:eastAsia="Times New Roman" w:hAnsi="Times New Roman" w:cs="Times New Roman"/>
          <w:sz w:val="24"/>
          <w:szCs w:val="24"/>
        </w:rPr>
        <w:t>Rumors about an on</w:t>
      </w:r>
      <w:r w:rsidR="00BF1E8C">
        <w:rPr>
          <w:rFonts w:ascii="Times New Roman" w:eastAsia="Times New Roman" w:hAnsi="Times New Roman" w:cs="Times New Roman"/>
          <w:sz w:val="24"/>
          <w:szCs w:val="24"/>
        </w:rPr>
        <w:t>-</w:t>
      </w:r>
      <w:r w:rsidRPr="00A63F83">
        <w:rPr>
          <w:rFonts w:ascii="Times New Roman" w:eastAsia="Times New Roman" w:hAnsi="Times New Roman" w:cs="Times New Roman"/>
          <w:sz w:val="24"/>
          <w:szCs w:val="24"/>
        </w:rPr>
        <w:t xml:space="preserve">site explosive device are quick to spread throughout the facility. The arrival of local responders to the scene and immediate evacuation of the building attracts the attention of news outlets as well as social media platforms. Law enforcement works to secure the site while the bomb squad assesses the package. </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D82A2C2" w14:textId="4B781247"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Does your organization have an</w:t>
      </w:r>
      <w:r w:rsidR="00BF1E8C">
        <w:rPr>
          <w:rFonts w:ascii="Times New Roman" w:eastAsia="Times New Roman" w:hAnsi="Times New Roman" w:cs="Times New Roman"/>
          <w:sz w:val="24"/>
        </w:rPr>
        <w:t xml:space="preserve"> existing</w:t>
      </w:r>
      <w:r w:rsidRPr="008C1CB9">
        <w:rPr>
          <w:rFonts w:ascii="Times New Roman" w:eastAsia="Times New Roman" w:hAnsi="Times New Roman" w:cs="Times New Roman"/>
          <w:sz w:val="24"/>
        </w:rPr>
        <w:t xml:space="preserve"> Emergency Operations Plan (EOP) that is adaptable to evolving threats?</w:t>
      </w:r>
    </w:p>
    <w:p w14:paraId="67AAA712" w14:textId="586218CA"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If so, how recently has </w:t>
      </w:r>
      <w:r w:rsidR="00BF1E8C">
        <w:rPr>
          <w:rFonts w:ascii="Times New Roman" w:eastAsia="Times New Roman" w:hAnsi="Times New Roman" w:cs="Times New Roman"/>
          <w:sz w:val="24"/>
        </w:rPr>
        <w:t>your organization</w:t>
      </w:r>
      <w:r w:rsidRPr="008C1CB9">
        <w:rPr>
          <w:rFonts w:ascii="Times New Roman" w:eastAsia="Times New Roman" w:hAnsi="Times New Roman" w:cs="Times New Roman"/>
          <w:sz w:val="24"/>
        </w:rPr>
        <w:t xml:space="preserve"> reviewed and updated</w:t>
      </w:r>
      <w:r w:rsidR="00BF1E8C">
        <w:rPr>
          <w:rFonts w:ascii="Times New Roman" w:eastAsia="Times New Roman" w:hAnsi="Times New Roman" w:cs="Times New Roman"/>
          <w:sz w:val="24"/>
        </w:rPr>
        <w:t xml:space="preserve"> the plan</w:t>
      </w:r>
      <w:r w:rsidRPr="008C1CB9">
        <w:rPr>
          <w:rFonts w:ascii="Times New Roman" w:eastAsia="Times New Roman" w:hAnsi="Times New Roman" w:cs="Times New Roman"/>
          <w:sz w:val="24"/>
        </w:rPr>
        <w:t>?</w:t>
      </w:r>
    </w:p>
    <w:p w14:paraId="18D83907" w14:textId="1B49DE09"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Ha</w:t>
      </w:r>
      <w:r w:rsidR="00BF1E8C">
        <w:rPr>
          <w:rFonts w:ascii="Times New Roman" w:eastAsia="Times New Roman" w:hAnsi="Times New Roman" w:cs="Times New Roman"/>
          <w:sz w:val="24"/>
        </w:rPr>
        <w:t>s</w:t>
      </w:r>
      <w:r w:rsidRPr="008C1CB9">
        <w:rPr>
          <w:rFonts w:ascii="Times New Roman" w:eastAsia="Times New Roman" w:hAnsi="Times New Roman" w:cs="Times New Roman"/>
          <w:sz w:val="24"/>
        </w:rPr>
        <w:t xml:space="preserve"> you</w:t>
      </w:r>
      <w:r w:rsidR="00BF1E8C">
        <w:rPr>
          <w:rFonts w:ascii="Times New Roman" w:eastAsia="Times New Roman" w:hAnsi="Times New Roman" w:cs="Times New Roman"/>
          <w:sz w:val="24"/>
        </w:rPr>
        <w:t>r organization</w:t>
      </w:r>
      <w:r w:rsidRPr="008C1CB9">
        <w:rPr>
          <w:rFonts w:ascii="Times New Roman" w:eastAsia="Times New Roman" w:hAnsi="Times New Roman" w:cs="Times New Roman"/>
          <w:sz w:val="24"/>
        </w:rPr>
        <w:t xml:space="preserve"> made local first responders aware of your EOP? </w:t>
      </w:r>
    </w:p>
    <w:p w14:paraId="3A109311"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Have local first responders ever visited your facility?</w:t>
      </w:r>
    </w:p>
    <w:p w14:paraId="28E6BEA1" w14:textId="1C8F5F75"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How </w:t>
      </w:r>
      <w:r w:rsidR="00BF1E8C">
        <w:rPr>
          <w:rFonts w:ascii="Times New Roman" w:eastAsia="Times New Roman" w:hAnsi="Times New Roman" w:cs="Times New Roman"/>
          <w:sz w:val="24"/>
        </w:rPr>
        <w:t xml:space="preserve">does your organization alert </w:t>
      </w:r>
      <w:r w:rsidRPr="008C1CB9">
        <w:rPr>
          <w:rFonts w:ascii="Times New Roman" w:eastAsia="Times New Roman" w:hAnsi="Times New Roman" w:cs="Times New Roman"/>
          <w:sz w:val="24"/>
        </w:rPr>
        <w:t xml:space="preserve">employees to an incident? </w:t>
      </w:r>
    </w:p>
    <w:p w14:paraId="372BFCF5" w14:textId="4A214E4C"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How </w:t>
      </w:r>
      <w:r w:rsidR="00BF1E8C">
        <w:rPr>
          <w:rFonts w:ascii="Times New Roman" w:eastAsia="Times New Roman" w:hAnsi="Times New Roman" w:cs="Times New Roman"/>
          <w:sz w:val="24"/>
        </w:rPr>
        <w:t>does your organization aler</w:t>
      </w:r>
      <w:r w:rsidR="00FC6FA1">
        <w:rPr>
          <w:rFonts w:ascii="Times New Roman" w:eastAsia="Times New Roman" w:hAnsi="Times New Roman" w:cs="Times New Roman"/>
          <w:sz w:val="24"/>
        </w:rPr>
        <w:t>t</w:t>
      </w:r>
      <w:r w:rsidRPr="008C1CB9">
        <w:rPr>
          <w:rFonts w:ascii="Times New Roman" w:eastAsia="Times New Roman" w:hAnsi="Times New Roman" w:cs="Times New Roman"/>
          <w:sz w:val="24"/>
        </w:rPr>
        <w:t xml:space="preserve"> local and state law enforcement to an incident? </w:t>
      </w:r>
    </w:p>
    <w:p w14:paraId="2D940E02" w14:textId="425B7B16"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What emergency communications plans </w:t>
      </w:r>
      <w:r w:rsidR="00BF1E8C">
        <w:rPr>
          <w:rFonts w:ascii="Times New Roman" w:eastAsia="Times New Roman" w:hAnsi="Times New Roman" w:cs="Times New Roman"/>
          <w:sz w:val="24"/>
        </w:rPr>
        <w:t xml:space="preserve">currently </w:t>
      </w:r>
      <w:r w:rsidRPr="008C1CB9">
        <w:rPr>
          <w:rFonts w:ascii="Times New Roman" w:eastAsia="Times New Roman" w:hAnsi="Times New Roman" w:cs="Times New Roman"/>
          <w:sz w:val="24"/>
        </w:rPr>
        <w:t>exist</w:t>
      </w:r>
      <w:r w:rsidR="00460B46">
        <w:rPr>
          <w:rFonts w:ascii="Times New Roman" w:eastAsia="Times New Roman" w:hAnsi="Times New Roman" w:cs="Times New Roman"/>
          <w:sz w:val="24"/>
        </w:rPr>
        <w:t xml:space="preserve"> within your organization</w:t>
      </w:r>
      <w:r w:rsidRPr="008C1CB9">
        <w:rPr>
          <w:rFonts w:ascii="Times New Roman" w:eastAsia="Times New Roman" w:hAnsi="Times New Roman" w:cs="Times New Roman"/>
          <w:sz w:val="24"/>
        </w:rPr>
        <w:t>?</w:t>
      </w:r>
    </w:p>
    <w:p w14:paraId="23EA35C0" w14:textId="3D9827A6"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How</w:t>
      </w:r>
      <w:r w:rsidR="00BF1E8C">
        <w:rPr>
          <w:rFonts w:ascii="Times New Roman" w:eastAsia="Times New Roman" w:hAnsi="Times New Roman" w:cs="Times New Roman"/>
          <w:sz w:val="24"/>
        </w:rPr>
        <w:t xml:space="preserve"> does your organization coordinate</w:t>
      </w:r>
      <w:r w:rsidRPr="008C1CB9">
        <w:rPr>
          <w:rFonts w:ascii="Times New Roman" w:eastAsia="Times New Roman" w:hAnsi="Times New Roman" w:cs="Times New Roman"/>
          <w:sz w:val="24"/>
        </w:rPr>
        <w:t xml:space="preserve"> response operations with local, state, and federal agencies?  </w:t>
      </w:r>
    </w:p>
    <w:p w14:paraId="6B1CC41D"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Who is responsible for this coordination?</w:t>
      </w:r>
    </w:p>
    <w:p w14:paraId="499C83AC" w14:textId="1135D0B1"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What type of command structure would the responders</w:t>
      </w:r>
      <w:r w:rsidR="00BF1E8C">
        <w:rPr>
          <w:rFonts w:ascii="Times New Roman" w:eastAsia="Times New Roman" w:hAnsi="Times New Roman" w:cs="Times New Roman"/>
          <w:sz w:val="24"/>
        </w:rPr>
        <w:t xml:space="preserve"> establish</w:t>
      </w:r>
      <w:r w:rsidRPr="008C1CB9">
        <w:rPr>
          <w:rFonts w:ascii="Times New Roman" w:eastAsia="Times New Roman" w:hAnsi="Times New Roman" w:cs="Times New Roman"/>
          <w:sz w:val="24"/>
        </w:rPr>
        <w:t xml:space="preserve">? </w:t>
      </w:r>
    </w:p>
    <w:p w14:paraId="14743022"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Who would be in charge of the command structure?</w:t>
      </w:r>
    </w:p>
    <w:p w14:paraId="4867493D"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What is the role of your organization and other private sector stakeholders in this command structure? </w:t>
      </w:r>
    </w:p>
    <w:p w14:paraId="3D718E8A"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Are other private sector stakeholders trained on incident command procedures? </w:t>
      </w:r>
    </w:p>
    <w:p w14:paraId="487614C1" w14:textId="77777777"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What would be the role and responsibility of your organization’s security?</w:t>
      </w:r>
    </w:p>
    <w:p w14:paraId="75071B08"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What assets would security have on hand (guards, cameras, etc.)?</w:t>
      </w:r>
    </w:p>
    <w:p w14:paraId="2CA509D4" w14:textId="39D5DBC6"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lastRenderedPageBreak/>
        <w:t xml:space="preserve">Are there specific procedures in place, or </w:t>
      </w:r>
      <w:r w:rsidR="00B07946">
        <w:rPr>
          <w:rFonts w:ascii="Times New Roman" w:eastAsia="Times New Roman" w:hAnsi="Times New Roman" w:cs="Times New Roman"/>
          <w:sz w:val="24"/>
        </w:rPr>
        <w:t xml:space="preserve">does a more general emergency response plan address </w:t>
      </w:r>
      <w:r w:rsidRPr="008C1CB9">
        <w:rPr>
          <w:rFonts w:ascii="Times New Roman" w:eastAsia="Times New Roman" w:hAnsi="Times New Roman" w:cs="Times New Roman"/>
          <w:sz w:val="24"/>
        </w:rPr>
        <w:t>the actions of security guards?</w:t>
      </w:r>
    </w:p>
    <w:p w14:paraId="5276D0AC" w14:textId="5C5D15F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What are security</w:t>
      </w:r>
      <w:r w:rsidR="009D4048">
        <w:rPr>
          <w:rFonts w:ascii="Times New Roman" w:eastAsia="Times New Roman" w:hAnsi="Times New Roman" w:cs="Times New Roman"/>
          <w:sz w:val="24"/>
        </w:rPr>
        <w:t>’s priorities</w:t>
      </w:r>
      <w:r w:rsidRPr="008C1CB9">
        <w:rPr>
          <w:rFonts w:ascii="Times New Roman" w:eastAsia="Times New Roman" w:hAnsi="Times New Roman" w:cs="Times New Roman"/>
          <w:sz w:val="24"/>
        </w:rPr>
        <w:t>?</w:t>
      </w:r>
    </w:p>
    <w:p w14:paraId="33303B57" w14:textId="63C23D58"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With whom is your organization’s security communicating?</w:t>
      </w:r>
    </w:p>
    <w:p w14:paraId="5C613ED0" w14:textId="59928439" w:rsidR="008C1CB9" w:rsidRPr="008C1CB9" w:rsidRDefault="008C1CB9" w:rsidP="008C1CB9">
      <w:pPr>
        <w:numPr>
          <w:ilvl w:val="2"/>
          <w:numId w:val="47"/>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Who </w:t>
      </w:r>
      <w:r w:rsidR="0085053C">
        <w:rPr>
          <w:rFonts w:ascii="Times New Roman" w:eastAsia="Times New Roman" w:hAnsi="Times New Roman" w:cs="Times New Roman"/>
          <w:sz w:val="24"/>
        </w:rPr>
        <w:t xml:space="preserve">in your organization </w:t>
      </w:r>
      <w:r w:rsidRPr="008C1CB9">
        <w:rPr>
          <w:rFonts w:ascii="Times New Roman" w:eastAsia="Times New Roman" w:hAnsi="Times New Roman" w:cs="Times New Roman"/>
          <w:sz w:val="24"/>
        </w:rPr>
        <w:t xml:space="preserve">is responsible for contacting local responders? </w:t>
      </w:r>
    </w:p>
    <w:p w14:paraId="19B392F9" w14:textId="58DDDC4E" w:rsidR="008C1CB9" w:rsidRPr="008C1CB9" w:rsidRDefault="008C1CB9" w:rsidP="008C1CB9">
      <w:pPr>
        <w:numPr>
          <w:ilvl w:val="2"/>
          <w:numId w:val="47"/>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Who in your facility </w:t>
      </w:r>
      <w:r w:rsidR="00400BFF">
        <w:rPr>
          <w:rFonts w:ascii="Times New Roman" w:eastAsia="Times New Roman" w:hAnsi="Times New Roman" w:cs="Times New Roman"/>
          <w:sz w:val="24"/>
        </w:rPr>
        <w:t>would</w:t>
      </w:r>
      <w:r w:rsidRPr="008C1CB9">
        <w:rPr>
          <w:rFonts w:ascii="Times New Roman" w:eastAsia="Times New Roman" w:hAnsi="Times New Roman" w:cs="Times New Roman"/>
          <w:sz w:val="24"/>
        </w:rPr>
        <w:t xml:space="preserve"> </w:t>
      </w:r>
      <w:r w:rsidR="00451F66">
        <w:rPr>
          <w:rFonts w:ascii="Times New Roman" w:eastAsia="Times New Roman" w:hAnsi="Times New Roman" w:cs="Times New Roman"/>
          <w:sz w:val="24"/>
        </w:rPr>
        <w:t>your organization</w:t>
      </w:r>
      <w:r w:rsidRPr="008C1CB9">
        <w:rPr>
          <w:rFonts w:ascii="Times New Roman" w:eastAsia="Times New Roman" w:hAnsi="Times New Roman" w:cs="Times New Roman"/>
          <w:sz w:val="24"/>
        </w:rPr>
        <w:t xml:space="preserve"> notif</w:t>
      </w:r>
      <w:r w:rsidR="009D4048">
        <w:rPr>
          <w:rFonts w:ascii="Times New Roman" w:eastAsia="Times New Roman" w:hAnsi="Times New Roman" w:cs="Times New Roman"/>
          <w:sz w:val="24"/>
        </w:rPr>
        <w:t>y</w:t>
      </w:r>
      <w:r w:rsidRPr="008C1CB9">
        <w:rPr>
          <w:rFonts w:ascii="Times New Roman" w:eastAsia="Times New Roman" w:hAnsi="Times New Roman" w:cs="Times New Roman"/>
          <w:sz w:val="24"/>
        </w:rPr>
        <w:t>, and who is responsible for this?</w:t>
      </w:r>
    </w:p>
    <w:p w14:paraId="191A1308" w14:textId="4CBB7228" w:rsidR="008C1CB9" w:rsidRPr="008C1CB9" w:rsidRDefault="008C1CB9" w:rsidP="008C1CB9">
      <w:pPr>
        <w:numPr>
          <w:ilvl w:val="2"/>
          <w:numId w:val="47"/>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What systems </w:t>
      </w:r>
      <w:r w:rsidR="009D4048">
        <w:rPr>
          <w:rFonts w:ascii="Times New Roman" w:eastAsia="Times New Roman" w:hAnsi="Times New Roman" w:cs="Times New Roman"/>
          <w:sz w:val="24"/>
        </w:rPr>
        <w:t xml:space="preserve">does your organization </w:t>
      </w:r>
      <w:r w:rsidRPr="008C1CB9">
        <w:rPr>
          <w:rFonts w:ascii="Times New Roman" w:eastAsia="Times New Roman" w:hAnsi="Times New Roman" w:cs="Times New Roman"/>
          <w:sz w:val="24"/>
        </w:rPr>
        <w:t>use to communicate with first responders (in-person, radio, 911 / dispatch, etc.)?</w:t>
      </w:r>
    </w:p>
    <w:p w14:paraId="1858D2B4" w14:textId="66C5B104" w:rsidR="008C1CB9" w:rsidRPr="008C1CB9" w:rsidRDefault="008C1CB9" w:rsidP="008C1CB9">
      <w:pPr>
        <w:numPr>
          <w:ilvl w:val="2"/>
          <w:numId w:val="47"/>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Has your organization’s security </w:t>
      </w:r>
      <w:r w:rsidR="009D4048">
        <w:rPr>
          <w:rFonts w:ascii="Times New Roman" w:eastAsia="Times New Roman" w:hAnsi="Times New Roman" w:cs="Times New Roman"/>
          <w:sz w:val="24"/>
        </w:rPr>
        <w:t xml:space="preserve">previously </w:t>
      </w:r>
      <w:r w:rsidRPr="008C1CB9">
        <w:rPr>
          <w:rFonts w:ascii="Times New Roman" w:eastAsia="Times New Roman" w:hAnsi="Times New Roman" w:cs="Times New Roman"/>
          <w:sz w:val="24"/>
        </w:rPr>
        <w:t>cross-trained with local first responders in responding to an incident?</w:t>
      </w:r>
    </w:p>
    <w:p w14:paraId="22981118" w14:textId="6FCCABFD" w:rsidR="008C1CB9" w:rsidRPr="008C1CB9" w:rsidRDefault="009D4048" w:rsidP="008C1CB9">
      <w:pPr>
        <w:numPr>
          <w:ilvl w:val="0"/>
          <w:numId w:val="46"/>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Did someone in your organization activate the</w:t>
      </w:r>
      <w:r w:rsidR="008C1CB9" w:rsidRPr="008C1CB9">
        <w:rPr>
          <w:rFonts w:ascii="Times New Roman" w:eastAsia="Times New Roman" w:hAnsi="Times New Roman" w:cs="Times New Roman"/>
          <w:sz w:val="24"/>
        </w:rPr>
        <w:t xml:space="preserve"> Emergency Operations Center (EOC)?  </w:t>
      </w:r>
    </w:p>
    <w:p w14:paraId="3ED4870E"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Who would staff the EOC in this incident?</w:t>
      </w:r>
    </w:p>
    <w:p w14:paraId="7A4E0CE8" w14:textId="7FC50BBB"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What information would </w:t>
      </w:r>
      <w:r w:rsidR="009D4048">
        <w:rPr>
          <w:rFonts w:ascii="Times New Roman" w:eastAsia="Times New Roman" w:hAnsi="Times New Roman" w:cs="Times New Roman"/>
          <w:sz w:val="24"/>
        </w:rPr>
        <w:t>your organization</w:t>
      </w:r>
      <w:r w:rsidRPr="008C1CB9">
        <w:rPr>
          <w:rFonts w:ascii="Times New Roman" w:eastAsia="Times New Roman" w:hAnsi="Times New Roman" w:cs="Times New Roman"/>
          <w:sz w:val="24"/>
        </w:rPr>
        <w:t xml:space="preserve"> disseminate to the public? </w:t>
      </w:r>
    </w:p>
    <w:p w14:paraId="1F5224E8" w14:textId="0E8F8E9A"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How quickly</w:t>
      </w:r>
      <w:r w:rsidR="009D4048">
        <w:rPr>
          <w:rFonts w:ascii="Times New Roman" w:eastAsia="Times New Roman" w:hAnsi="Times New Roman" w:cs="Times New Roman"/>
          <w:sz w:val="24"/>
        </w:rPr>
        <w:t xml:space="preserve"> would your organization notify</w:t>
      </w:r>
      <w:r w:rsidRPr="008C1CB9">
        <w:rPr>
          <w:rFonts w:ascii="Times New Roman" w:eastAsia="Times New Roman" w:hAnsi="Times New Roman" w:cs="Times New Roman"/>
          <w:sz w:val="24"/>
        </w:rPr>
        <w:t xml:space="preserve"> the public of the incident? </w:t>
      </w:r>
    </w:p>
    <w:p w14:paraId="2D5E9F3D" w14:textId="4CCD3D69"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Are there “canned / pre-scripted” messages for the public that </w:t>
      </w:r>
      <w:r w:rsidR="009D4048">
        <w:rPr>
          <w:rFonts w:ascii="Times New Roman" w:eastAsia="Times New Roman" w:hAnsi="Times New Roman" w:cs="Times New Roman"/>
          <w:sz w:val="24"/>
        </w:rPr>
        <w:t>your organization can</w:t>
      </w:r>
      <w:r w:rsidRPr="008C1CB9">
        <w:rPr>
          <w:rFonts w:ascii="Times New Roman" w:eastAsia="Times New Roman" w:hAnsi="Times New Roman" w:cs="Times New Roman"/>
          <w:sz w:val="24"/>
        </w:rPr>
        <w:t xml:space="preserve"> easily edit </w:t>
      </w:r>
      <w:r w:rsidR="009D4048">
        <w:rPr>
          <w:rFonts w:ascii="Times New Roman" w:eastAsia="Times New Roman" w:hAnsi="Times New Roman" w:cs="Times New Roman"/>
          <w:sz w:val="24"/>
        </w:rPr>
        <w:t>for</w:t>
      </w:r>
      <w:r w:rsidRPr="008C1CB9">
        <w:rPr>
          <w:rFonts w:ascii="Times New Roman" w:eastAsia="Times New Roman" w:hAnsi="Times New Roman" w:cs="Times New Roman"/>
          <w:sz w:val="24"/>
        </w:rPr>
        <w:t xml:space="preserve"> a specific incident? </w:t>
      </w:r>
    </w:p>
    <w:p w14:paraId="220FC187"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Who is responsible for this messaging?</w:t>
      </w:r>
    </w:p>
    <w:p w14:paraId="51800DC4" w14:textId="072BAEE1"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How </w:t>
      </w:r>
      <w:r w:rsidR="009D4048">
        <w:rPr>
          <w:rFonts w:ascii="Times New Roman" w:eastAsia="Times New Roman" w:hAnsi="Times New Roman" w:cs="Times New Roman"/>
          <w:sz w:val="24"/>
        </w:rPr>
        <w:t>do the</w:t>
      </w:r>
      <w:r w:rsidRPr="008C1CB9">
        <w:rPr>
          <w:rFonts w:ascii="Times New Roman" w:eastAsia="Times New Roman" w:hAnsi="Times New Roman" w:cs="Times New Roman"/>
          <w:sz w:val="24"/>
        </w:rPr>
        <w:t xml:space="preserve"> different agencies and organizations</w:t>
      </w:r>
      <w:r w:rsidR="009D4048">
        <w:rPr>
          <w:rFonts w:ascii="Times New Roman" w:eastAsia="Times New Roman" w:hAnsi="Times New Roman" w:cs="Times New Roman"/>
          <w:sz w:val="24"/>
        </w:rPr>
        <w:t xml:space="preserve"> coordinate this messaging</w:t>
      </w:r>
      <w:r w:rsidRPr="008C1CB9">
        <w:rPr>
          <w:rFonts w:ascii="Times New Roman" w:eastAsia="Times New Roman" w:hAnsi="Times New Roman" w:cs="Times New Roman"/>
          <w:sz w:val="24"/>
        </w:rPr>
        <w:t>?</w:t>
      </w:r>
    </w:p>
    <w:p w14:paraId="389CFB1C" w14:textId="268C763B"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Do</w:t>
      </w:r>
      <w:r w:rsidR="009D4048">
        <w:rPr>
          <w:rFonts w:ascii="Times New Roman" w:eastAsia="Times New Roman" w:hAnsi="Times New Roman" w:cs="Times New Roman"/>
          <w:sz w:val="24"/>
        </w:rPr>
        <w:t>es your organization</w:t>
      </w:r>
      <w:r w:rsidRPr="008C1CB9">
        <w:rPr>
          <w:rFonts w:ascii="Times New Roman" w:eastAsia="Times New Roman" w:hAnsi="Times New Roman" w:cs="Times New Roman"/>
          <w:sz w:val="24"/>
        </w:rPr>
        <w:t xml:space="preserve"> have pre-identified Public Information Officers (PIOs)?</w:t>
      </w:r>
    </w:p>
    <w:p w14:paraId="795A3204" w14:textId="565D9220" w:rsidR="008C1CB9" w:rsidRPr="008C1CB9" w:rsidRDefault="009D4048" w:rsidP="008C1CB9">
      <w:pPr>
        <w:numPr>
          <w:ilvl w:val="1"/>
          <w:numId w:val="46"/>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Does your organization train </w:t>
      </w:r>
      <w:r w:rsidR="008C1CB9" w:rsidRPr="008C1CB9">
        <w:rPr>
          <w:rFonts w:ascii="Times New Roman" w:eastAsia="Times New Roman" w:hAnsi="Times New Roman" w:cs="Times New Roman"/>
          <w:sz w:val="24"/>
        </w:rPr>
        <w:t>PIOs for such incidents?</w:t>
      </w:r>
    </w:p>
    <w:p w14:paraId="143DC349" w14:textId="691C24DB"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Have your PIOs ever had the opportunity to work with local first responder and the jurisdiction</w:t>
      </w:r>
      <w:r w:rsidR="009D4048">
        <w:rPr>
          <w:rFonts w:ascii="Times New Roman" w:eastAsia="Times New Roman" w:hAnsi="Times New Roman" w:cs="Times New Roman"/>
          <w:sz w:val="24"/>
        </w:rPr>
        <w:t>’</w:t>
      </w:r>
      <w:r w:rsidRPr="008C1CB9">
        <w:rPr>
          <w:rFonts w:ascii="Times New Roman" w:eastAsia="Times New Roman" w:hAnsi="Times New Roman" w:cs="Times New Roman"/>
          <w:sz w:val="24"/>
        </w:rPr>
        <w:t>s PIOs?</w:t>
      </w:r>
    </w:p>
    <w:p w14:paraId="20797680" w14:textId="62FF061D"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How </w:t>
      </w:r>
      <w:r w:rsidR="009D4048">
        <w:rPr>
          <w:rFonts w:ascii="Times New Roman" w:eastAsia="Times New Roman" w:hAnsi="Times New Roman" w:cs="Times New Roman"/>
          <w:sz w:val="24"/>
        </w:rPr>
        <w:t xml:space="preserve">does your organization integrate </w:t>
      </w:r>
      <w:r w:rsidRPr="008C1CB9">
        <w:rPr>
          <w:rFonts w:ascii="Times New Roman" w:eastAsia="Times New Roman" w:hAnsi="Times New Roman" w:cs="Times New Roman"/>
          <w:sz w:val="24"/>
        </w:rPr>
        <w:t>PIOs into the command structure?</w:t>
      </w:r>
    </w:p>
    <w:p w14:paraId="6EC3E211" w14:textId="7C9D8FF2"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In addition to</w:t>
      </w:r>
      <w:r w:rsidR="009D4048">
        <w:rPr>
          <w:rFonts w:ascii="Times New Roman" w:eastAsia="Times New Roman" w:hAnsi="Times New Roman" w:cs="Times New Roman"/>
          <w:sz w:val="24"/>
        </w:rPr>
        <w:t xml:space="preserve"> your </w:t>
      </w:r>
      <w:r w:rsidRPr="008C1CB9">
        <w:rPr>
          <w:rFonts w:ascii="Times New Roman" w:eastAsia="Times New Roman" w:hAnsi="Times New Roman" w:cs="Times New Roman"/>
          <w:sz w:val="24"/>
        </w:rPr>
        <w:t>organization</w:t>
      </w:r>
      <w:r w:rsidR="009D4048">
        <w:rPr>
          <w:rFonts w:ascii="Times New Roman" w:eastAsia="Times New Roman" w:hAnsi="Times New Roman" w:cs="Times New Roman"/>
          <w:sz w:val="24"/>
        </w:rPr>
        <w:t>’s</w:t>
      </w:r>
      <w:r w:rsidRPr="008C1CB9">
        <w:rPr>
          <w:rFonts w:ascii="Times New Roman" w:eastAsia="Times New Roman" w:hAnsi="Times New Roman" w:cs="Times New Roman"/>
          <w:sz w:val="24"/>
        </w:rPr>
        <w:t xml:space="preserve"> public messaging</w:t>
      </w:r>
      <w:r w:rsidR="009D4048">
        <w:rPr>
          <w:rFonts w:ascii="Times New Roman" w:eastAsia="Times New Roman" w:hAnsi="Times New Roman" w:cs="Times New Roman"/>
          <w:sz w:val="24"/>
        </w:rPr>
        <w:t xml:space="preserve"> efforts</w:t>
      </w:r>
      <w:r w:rsidRPr="008C1CB9">
        <w:rPr>
          <w:rFonts w:ascii="Times New Roman" w:eastAsia="Times New Roman" w:hAnsi="Times New Roman" w:cs="Times New Roman"/>
          <w:sz w:val="24"/>
        </w:rPr>
        <w:t>, would other organizations be providing public information?</w:t>
      </w:r>
    </w:p>
    <w:p w14:paraId="6BC490A6" w14:textId="43A82762" w:rsidR="008C1CB9" w:rsidRPr="008C1CB9" w:rsidRDefault="008C1CB9" w:rsidP="008C1CB9">
      <w:pPr>
        <w:numPr>
          <w:ilvl w:val="2"/>
          <w:numId w:val="42"/>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Realistically, when would </w:t>
      </w:r>
      <w:r w:rsidR="00441406">
        <w:rPr>
          <w:rFonts w:ascii="Times New Roman" w:eastAsia="Times New Roman" w:hAnsi="Times New Roman" w:cs="Times New Roman"/>
          <w:sz w:val="24"/>
        </w:rPr>
        <w:t xml:space="preserve">your organization address </w:t>
      </w:r>
      <w:r w:rsidRPr="008C1CB9">
        <w:rPr>
          <w:rFonts w:ascii="Times New Roman" w:eastAsia="Times New Roman" w:hAnsi="Times New Roman" w:cs="Times New Roman"/>
          <w:sz w:val="24"/>
        </w:rPr>
        <w:t>public information?</w:t>
      </w:r>
    </w:p>
    <w:p w14:paraId="6EEE0E7D" w14:textId="77777777" w:rsidR="008C1CB9" w:rsidRPr="008C1CB9" w:rsidRDefault="008C1CB9" w:rsidP="008C1CB9">
      <w:pPr>
        <w:numPr>
          <w:ilvl w:val="2"/>
          <w:numId w:val="42"/>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What would be your organization’s public information priorities following an incident?</w:t>
      </w:r>
    </w:p>
    <w:p w14:paraId="3DAEB7B0" w14:textId="77777777" w:rsidR="008C1CB9" w:rsidRPr="008C1CB9" w:rsidRDefault="008C1CB9" w:rsidP="008C1CB9">
      <w:pPr>
        <w:numPr>
          <w:ilvl w:val="2"/>
          <w:numId w:val="42"/>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Are there plans to coordinate public information between your organization, first responders, and other public and private partners?</w:t>
      </w:r>
    </w:p>
    <w:p w14:paraId="72C9B287" w14:textId="77777777"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Does your organization conduct an accountability check of your employees?</w:t>
      </w:r>
    </w:p>
    <w:p w14:paraId="3ED2CBD8"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If so, who is responsible for this? Who collects the information? What is done if an employee does not respond?</w:t>
      </w:r>
    </w:p>
    <w:p w14:paraId="37E2FF67" w14:textId="653AFC42" w:rsidR="008C1CB9" w:rsidRPr="008C1CB9" w:rsidRDefault="005C4F77" w:rsidP="008C1CB9">
      <w:pPr>
        <w:numPr>
          <w:ilvl w:val="1"/>
          <w:numId w:val="46"/>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Do </w:t>
      </w:r>
      <w:r w:rsidR="008C1CB9" w:rsidRPr="008C1CB9">
        <w:rPr>
          <w:rFonts w:ascii="Times New Roman" w:eastAsia="Times New Roman" w:hAnsi="Times New Roman" w:cs="Times New Roman"/>
          <w:sz w:val="24"/>
        </w:rPr>
        <w:t xml:space="preserve">your </w:t>
      </w:r>
      <w:r w:rsidR="001A72C5">
        <w:rPr>
          <w:rFonts w:ascii="Times New Roman" w:eastAsia="Times New Roman" w:hAnsi="Times New Roman" w:cs="Times New Roman"/>
          <w:sz w:val="24"/>
        </w:rPr>
        <w:t xml:space="preserve">organization’s </w:t>
      </w:r>
      <w:r w:rsidR="008C1CB9" w:rsidRPr="008C1CB9">
        <w:rPr>
          <w:rFonts w:ascii="Times New Roman" w:eastAsia="Times New Roman" w:hAnsi="Times New Roman" w:cs="Times New Roman"/>
          <w:sz w:val="24"/>
        </w:rPr>
        <w:t>plans and procedures</w:t>
      </w:r>
      <w:r>
        <w:rPr>
          <w:rFonts w:ascii="Times New Roman" w:eastAsia="Times New Roman" w:hAnsi="Times New Roman" w:cs="Times New Roman"/>
          <w:sz w:val="24"/>
        </w:rPr>
        <w:t xml:space="preserve"> outline this process</w:t>
      </w:r>
      <w:r w:rsidR="001A72C5">
        <w:rPr>
          <w:rFonts w:ascii="Times New Roman" w:eastAsia="Times New Roman" w:hAnsi="Times New Roman" w:cs="Times New Roman"/>
          <w:sz w:val="24"/>
        </w:rPr>
        <w:t>?</w:t>
      </w:r>
      <w:r w:rsidR="008C1CB9" w:rsidRPr="008C1CB9">
        <w:rPr>
          <w:rFonts w:ascii="Times New Roman" w:eastAsia="Times New Roman" w:hAnsi="Times New Roman" w:cs="Times New Roman"/>
          <w:sz w:val="24"/>
        </w:rPr>
        <w:t xml:space="preserve"> </w:t>
      </w:r>
      <w:r w:rsidR="001A72C5">
        <w:rPr>
          <w:rFonts w:ascii="Times New Roman" w:eastAsia="Times New Roman" w:hAnsi="Times New Roman" w:cs="Times New Roman"/>
          <w:sz w:val="24"/>
        </w:rPr>
        <w:t>I</w:t>
      </w:r>
      <w:r w:rsidR="008C1CB9" w:rsidRPr="008C1CB9">
        <w:rPr>
          <w:rFonts w:ascii="Times New Roman" w:eastAsia="Times New Roman" w:hAnsi="Times New Roman" w:cs="Times New Roman"/>
          <w:sz w:val="24"/>
        </w:rPr>
        <w:t>f so, are your employees aware of the</w:t>
      </w:r>
      <w:r w:rsidR="00441406">
        <w:rPr>
          <w:rFonts w:ascii="Times New Roman" w:eastAsia="Times New Roman" w:hAnsi="Times New Roman" w:cs="Times New Roman"/>
          <w:sz w:val="24"/>
        </w:rPr>
        <w:t>se</w:t>
      </w:r>
      <w:r w:rsidR="008C1CB9" w:rsidRPr="008C1CB9">
        <w:rPr>
          <w:rFonts w:ascii="Times New Roman" w:eastAsia="Times New Roman" w:hAnsi="Times New Roman" w:cs="Times New Roman"/>
          <w:sz w:val="24"/>
        </w:rPr>
        <w:t xml:space="preserve"> existing plans and procedures?</w:t>
      </w:r>
    </w:p>
    <w:p w14:paraId="1A6CD568" w14:textId="22EC5E7F"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What crowd control procedures </w:t>
      </w:r>
      <w:r w:rsidR="00441406">
        <w:rPr>
          <w:rFonts w:ascii="Times New Roman" w:eastAsia="Times New Roman" w:hAnsi="Times New Roman" w:cs="Times New Roman"/>
          <w:sz w:val="24"/>
        </w:rPr>
        <w:t>exist</w:t>
      </w:r>
      <w:r w:rsidRPr="008C1CB9">
        <w:rPr>
          <w:rFonts w:ascii="Times New Roman" w:eastAsia="Times New Roman" w:hAnsi="Times New Roman" w:cs="Times New Roman"/>
          <w:sz w:val="24"/>
        </w:rPr>
        <w:t xml:space="preserve"> for an incident of this type?</w:t>
      </w:r>
    </w:p>
    <w:p w14:paraId="5C43B917"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Who is responsible for crowd control?</w:t>
      </w:r>
    </w:p>
    <w:p w14:paraId="2D209E0B" w14:textId="3FB2F8CB" w:rsidR="008C1CB9" w:rsidRPr="008C1CB9" w:rsidRDefault="001A72C5" w:rsidP="008C1CB9">
      <w:pPr>
        <w:numPr>
          <w:ilvl w:val="1"/>
          <w:numId w:val="46"/>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Does your organization</w:t>
      </w:r>
      <w:r w:rsidR="008C1CB9" w:rsidRPr="008C1CB9">
        <w:rPr>
          <w:rFonts w:ascii="Times New Roman" w:eastAsia="Times New Roman" w:hAnsi="Times New Roman" w:cs="Times New Roman"/>
          <w:sz w:val="24"/>
        </w:rPr>
        <w:t xml:space="preserve"> pre-determine ingress and egress routes?</w:t>
      </w:r>
    </w:p>
    <w:p w14:paraId="575BDB0B" w14:textId="14F7DB2C"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What directions, if any, would </w:t>
      </w:r>
      <w:r w:rsidR="00441406">
        <w:rPr>
          <w:rFonts w:ascii="Times New Roman" w:eastAsia="Times New Roman" w:hAnsi="Times New Roman" w:cs="Times New Roman"/>
          <w:sz w:val="24"/>
        </w:rPr>
        <w:t>your organization</w:t>
      </w:r>
      <w:r w:rsidRPr="008C1CB9">
        <w:rPr>
          <w:rFonts w:ascii="Times New Roman" w:eastAsia="Times New Roman" w:hAnsi="Times New Roman" w:cs="Times New Roman"/>
          <w:sz w:val="24"/>
        </w:rPr>
        <w:t xml:space="preserve"> give to the crowd?</w:t>
      </w:r>
    </w:p>
    <w:p w14:paraId="79EF2709" w14:textId="039FE9AD"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What plans or procedures </w:t>
      </w:r>
      <w:r w:rsidR="00441406">
        <w:rPr>
          <w:rFonts w:ascii="Times New Roman" w:eastAsia="Times New Roman" w:hAnsi="Times New Roman" w:cs="Times New Roman"/>
          <w:sz w:val="24"/>
        </w:rPr>
        <w:t>exist</w:t>
      </w:r>
      <w:r w:rsidRPr="008C1CB9">
        <w:rPr>
          <w:rFonts w:ascii="Times New Roman" w:eastAsia="Times New Roman" w:hAnsi="Times New Roman" w:cs="Times New Roman"/>
          <w:sz w:val="24"/>
        </w:rPr>
        <w:t xml:space="preserve"> to work with special needs populations?</w:t>
      </w:r>
    </w:p>
    <w:p w14:paraId="66B96FA4" w14:textId="70802953"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Would your organization implement an evacuation or shelter-in-place</w:t>
      </w:r>
      <w:r w:rsidR="00441406">
        <w:rPr>
          <w:rFonts w:ascii="Times New Roman" w:eastAsia="Times New Roman" w:hAnsi="Times New Roman" w:cs="Times New Roman"/>
          <w:sz w:val="24"/>
        </w:rPr>
        <w:t xml:space="preserve"> order</w:t>
      </w:r>
      <w:r w:rsidRPr="008C1CB9">
        <w:rPr>
          <w:rFonts w:ascii="Times New Roman" w:eastAsia="Times New Roman" w:hAnsi="Times New Roman" w:cs="Times New Roman"/>
          <w:sz w:val="24"/>
        </w:rPr>
        <w:t xml:space="preserve"> for employees and guests in the facility?</w:t>
      </w:r>
    </w:p>
    <w:p w14:paraId="72FCCBA7" w14:textId="7FBE4910"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Who makes the decision</w:t>
      </w:r>
      <w:r w:rsidR="00441406">
        <w:rPr>
          <w:rFonts w:ascii="Times New Roman" w:eastAsia="Times New Roman" w:hAnsi="Times New Roman" w:cs="Times New Roman"/>
          <w:sz w:val="24"/>
        </w:rPr>
        <w:t xml:space="preserve"> </w:t>
      </w:r>
      <w:r w:rsidRPr="008C1CB9">
        <w:rPr>
          <w:rFonts w:ascii="Times New Roman" w:eastAsia="Times New Roman" w:hAnsi="Times New Roman" w:cs="Times New Roman"/>
          <w:sz w:val="24"/>
        </w:rPr>
        <w:t>to evacuate or shelter-in-place?</w:t>
      </w:r>
    </w:p>
    <w:p w14:paraId="671DC724" w14:textId="76FAE6E2"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How </w:t>
      </w:r>
      <w:r w:rsidR="00441406">
        <w:rPr>
          <w:rFonts w:ascii="Times New Roman" w:eastAsia="Times New Roman" w:hAnsi="Times New Roman" w:cs="Times New Roman"/>
          <w:sz w:val="24"/>
        </w:rPr>
        <w:t>does your organization communicate th</w:t>
      </w:r>
      <w:r w:rsidR="001A72C5">
        <w:rPr>
          <w:rFonts w:ascii="Times New Roman" w:eastAsia="Times New Roman" w:hAnsi="Times New Roman" w:cs="Times New Roman"/>
          <w:sz w:val="24"/>
        </w:rPr>
        <w:t xml:space="preserve">at </w:t>
      </w:r>
      <w:r w:rsidRPr="008C1CB9">
        <w:rPr>
          <w:rFonts w:ascii="Times New Roman" w:eastAsia="Times New Roman" w:hAnsi="Times New Roman" w:cs="Times New Roman"/>
          <w:sz w:val="24"/>
        </w:rPr>
        <w:t>decision to employees and guests in the facility?</w:t>
      </w:r>
    </w:p>
    <w:p w14:paraId="7C6DAB7B" w14:textId="12785CB9" w:rsidR="008C1CB9" w:rsidRPr="008C1CB9" w:rsidRDefault="005C4F77" w:rsidP="008C1CB9">
      <w:pPr>
        <w:numPr>
          <w:ilvl w:val="1"/>
          <w:numId w:val="46"/>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Does your organization</w:t>
      </w:r>
      <w:r w:rsidR="008C1CB9" w:rsidRPr="008C1CB9">
        <w:rPr>
          <w:rFonts w:ascii="Times New Roman" w:eastAsia="Times New Roman" w:hAnsi="Times New Roman" w:cs="Times New Roman"/>
          <w:sz w:val="24"/>
        </w:rPr>
        <w:t xml:space="preserve"> pre-designated </w:t>
      </w:r>
      <w:r>
        <w:rPr>
          <w:rFonts w:ascii="Times New Roman" w:eastAsia="Times New Roman" w:hAnsi="Times New Roman" w:cs="Times New Roman"/>
          <w:sz w:val="24"/>
        </w:rPr>
        <w:t xml:space="preserve">a </w:t>
      </w:r>
      <w:r w:rsidR="008C1CB9" w:rsidRPr="008C1CB9">
        <w:rPr>
          <w:rFonts w:ascii="Times New Roman" w:eastAsia="Times New Roman" w:hAnsi="Times New Roman" w:cs="Times New Roman"/>
          <w:sz w:val="24"/>
        </w:rPr>
        <w:t>rally point for employees?</w:t>
      </w:r>
    </w:p>
    <w:p w14:paraId="26A9D744" w14:textId="795602BA" w:rsidR="00D162F7" w:rsidRPr="008C1CB9" w:rsidRDefault="00441406" w:rsidP="008C1CB9">
      <w:pPr>
        <w:numPr>
          <w:ilvl w:val="1"/>
          <w:numId w:val="46"/>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Does your organization train and drill</w:t>
      </w:r>
      <w:r w:rsidR="008C1CB9" w:rsidRPr="008C1CB9">
        <w:rPr>
          <w:rFonts w:ascii="Times New Roman" w:eastAsia="Times New Roman" w:hAnsi="Times New Roman" w:cs="Times New Roman"/>
          <w:sz w:val="24"/>
        </w:rPr>
        <w:t xml:space="preserve"> employees in either of these responses?</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2"/>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684E98DF"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8C1CB9">
        <w:rPr>
          <w:rFonts w:ascii="Arial" w:hAnsi="Arial" w:cs="Arial"/>
          <w:color w:val="005288"/>
        </w:rPr>
        <w:t>Recovery</w:t>
      </w:r>
    </w:p>
    <w:p w14:paraId="5CB60D1A" w14:textId="7064C08B" w:rsidR="00896A40" w:rsidRDefault="00896A40" w:rsidP="00451F66">
      <w:pPr>
        <w:pStyle w:val="Heading2"/>
        <w:spacing w:after="0"/>
        <w:rPr>
          <w:rFonts w:cs="Arial"/>
          <w:color w:val="005288"/>
        </w:rPr>
      </w:pPr>
      <w:r w:rsidRPr="00BA3AD6">
        <w:rPr>
          <w:rFonts w:cs="Arial"/>
          <w:color w:val="005288"/>
        </w:rPr>
        <w:t>Scenario</w:t>
      </w:r>
    </w:p>
    <w:p w14:paraId="643B931F" w14:textId="32B5D117" w:rsidR="00614FF3" w:rsidRPr="000C03FE" w:rsidRDefault="00614FF3" w:rsidP="000C03FE">
      <w:pPr>
        <w:pStyle w:val="Heading2"/>
        <w:spacing w:before="0"/>
        <w:rPr>
          <w:color w:val="005288"/>
          <w:szCs w:val="24"/>
          <w:highlight w:val="yellow"/>
        </w:rPr>
      </w:pPr>
      <w:r w:rsidRPr="000C03FE">
        <w:rPr>
          <w:color w:val="005288"/>
          <w:sz w:val="24"/>
          <w:szCs w:val="24"/>
          <w:highlight w:val="yellow"/>
        </w:rPr>
        <w:t>[Insert Location]</w:t>
      </w:r>
    </w:p>
    <w:p w14:paraId="4F218D90" w14:textId="51671632" w:rsidR="00896A40"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655436">
        <w:rPr>
          <w:rFonts w:ascii="Arial" w:hAnsi="Arial" w:cs="Arial"/>
          <w:color w:val="005288"/>
          <w:highlight w:val="yellow"/>
        </w:rPr>
        <w:t xml:space="preserve">Insert </w:t>
      </w:r>
      <w:r w:rsidRPr="00BA3AD6">
        <w:rPr>
          <w:rFonts w:ascii="Arial" w:hAnsi="Arial" w:cs="Arial"/>
          <w:color w:val="005288"/>
          <w:highlight w:val="yellow"/>
        </w:rPr>
        <w:t>Month, Day, Year</w:t>
      </w:r>
      <w:r w:rsidR="007E5CBB">
        <w:rPr>
          <w:rFonts w:ascii="Arial" w:hAnsi="Arial" w:cs="Arial"/>
          <w:color w:val="005288"/>
          <w:highlight w:val="yellow"/>
        </w:rPr>
        <w:t xml:space="preserve"> (Incident Date) + 1 Day</w:t>
      </w:r>
      <w:r w:rsidRPr="00BA3AD6">
        <w:rPr>
          <w:rFonts w:ascii="Arial" w:hAnsi="Arial" w:cs="Arial"/>
          <w:color w:val="005288"/>
          <w:highlight w:val="yellow"/>
        </w:rPr>
        <w:t>]: [Time]</w:t>
      </w:r>
    </w:p>
    <w:p w14:paraId="0B0D4CA2" w14:textId="486ECECD" w:rsidR="00390A7F" w:rsidRPr="00390A7F" w:rsidRDefault="00390A7F" w:rsidP="00390A7F">
      <w:pPr>
        <w:spacing w:before="120" w:after="120"/>
        <w:jc w:val="both"/>
        <w:rPr>
          <w:rFonts w:ascii="Times New Roman" w:eastAsia="Times New Roman" w:hAnsi="Times New Roman" w:cs="Times New Roman"/>
          <w:sz w:val="24"/>
          <w:szCs w:val="24"/>
        </w:rPr>
      </w:pPr>
      <w:r w:rsidRPr="00390A7F">
        <w:rPr>
          <w:rFonts w:ascii="Times New Roman" w:eastAsia="Times New Roman" w:hAnsi="Times New Roman" w:cs="Times New Roman"/>
          <w:sz w:val="24"/>
          <w:szCs w:val="24"/>
        </w:rPr>
        <w:t xml:space="preserve">Shortly after </w:t>
      </w:r>
      <w:r w:rsidR="00451F66">
        <w:rPr>
          <w:rFonts w:ascii="Times New Roman" w:eastAsia="Times New Roman" w:hAnsi="Times New Roman" w:cs="Times New Roman"/>
          <w:sz w:val="24"/>
          <w:szCs w:val="24"/>
        </w:rPr>
        <w:t>the maintenance employee i</w:t>
      </w:r>
      <w:r w:rsidR="00441406">
        <w:rPr>
          <w:rFonts w:ascii="Times New Roman" w:eastAsia="Times New Roman" w:hAnsi="Times New Roman" w:cs="Times New Roman"/>
          <w:sz w:val="24"/>
          <w:szCs w:val="24"/>
        </w:rPr>
        <w:t xml:space="preserve">dentified the </w:t>
      </w:r>
      <w:r w:rsidRPr="00390A7F">
        <w:rPr>
          <w:rFonts w:ascii="Times New Roman" w:eastAsia="Times New Roman" w:hAnsi="Times New Roman" w:cs="Times New Roman"/>
          <w:sz w:val="24"/>
          <w:szCs w:val="24"/>
        </w:rPr>
        <w:t xml:space="preserve">suspicious package, bomb technicians arrived on scene to investigate. After a thorough investigation, law enforcement determined that the suspicious package was a viable IED and successfully neutralized the threat. </w:t>
      </w:r>
      <w:r w:rsidR="00441406">
        <w:rPr>
          <w:rFonts w:ascii="Times New Roman" w:eastAsia="Times New Roman" w:hAnsi="Times New Roman" w:cs="Times New Roman"/>
          <w:sz w:val="24"/>
          <w:szCs w:val="24"/>
        </w:rPr>
        <w:t>Law enforcement</w:t>
      </w:r>
      <w:r w:rsidRPr="00390A7F">
        <w:rPr>
          <w:rFonts w:ascii="Times New Roman" w:eastAsia="Times New Roman" w:hAnsi="Times New Roman" w:cs="Times New Roman"/>
          <w:sz w:val="24"/>
          <w:szCs w:val="24"/>
        </w:rPr>
        <w:t xml:space="preserve"> </w:t>
      </w:r>
      <w:r w:rsidR="00441406">
        <w:rPr>
          <w:rFonts w:ascii="Times New Roman" w:eastAsia="Times New Roman" w:hAnsi="Times New Roman" w:cs="Times New Roman"/>
          <w:sz w:val="24"/>
          <w:szCs w:val="24"/>
        </w:rPr>
        <w:t xml:space="preserve">have </w:t>
      </w:r>
      <w:r w:rsidRPr="00390A7F">
        <w:rPr>
          <w:rFonts w:ascii="Times New Roman" w:eastAsia="Times New Roman" w:hAnsi="Times New Roman" w:cs="Times New Roman"/>
          <w:sz w:val="24"/>
          <w:szCs w:val="24"/>
        </w:rPr>
        <w:t xml:space="preserve">reported </w:t>
      </w:r>
      <w:r w:rsidR="00441406">
        <w:rPr>
          <w:rFonts w:ascii="Times New Roman" w:eastAsia="Times New Roman" w:hAnsi="Times New Roman" w:cs="Times New Roman"/>
          <w:sz w:val="24"/>
          <w:szCs w:val="24"/>
        </w:rPr>
        <w:t xml:space="preserve">the scene </w:t>
      </w:r>
      <w:r w:rsidRPr="00390A7F">
        <w:rPr>
          <w:rFonts w:ascii="Times New Roman" w:eastAsia="Times New Roman" w:hAnsi="Times New Roman" w:cs="Times New Roman"/>
          <w:sz w:val="24"/>
          <w:szCs w:val="24"/>
        </w:rPr>
        <w:t>secure, precautionary searches for secondary devices are underway, and authorities are searching for potential suspects. The medical facility and 911 call centers continu</w:t>
      </w:r>
      <w:r w:rsidR="00441406">
        <w:rPr>
          <w:rFonts w:ascii="Times New Roman" w:eastAsia="Times New Roman" w:hAnsi="Times New Roman" w:cs="Times New Roman"/>
          <w:sz w:val="24"/>
          <w:szCs w:val="24"/>
        </w:rPr>
        <w:t>e</w:t>
      </w:r>
      <w:r w:rsidRPr="00390A7F">
        <w:rPr>
          <w:rFonts w:ascii="Times New Roman" w:eastAsia="Times New Roman" w:hAnsi="Times New Roman" w:cs="Times New Roman"/>
          <w:sz w:val="24"/>
          <w:szCs w:val="24"/>
        </w:rPr>
        <w:t xml:space="preserve"> to receive numerous requests for information about the incident. </w:t>
      </w:r>
      <w:r w:rsidR="00441406">
        <w:rPr>
          <w:rFonts w:ascii="Times New Roman" w:eastAsia="Times New Roman" w:hAnsi="Times New Roman" w:cs="Times New Roman"/>
          <w:sz w:val="24"/>
          <w:szCs w:val="24"/>
        </w:rPr>
        <w:t>Media packed t</w:t>
      </w:r>
      <w:r w:rsidRPr="00390A7F">
        <w:rPr>
          <w:rFonts w:ascii="Times New Roman" w:eastAsia="Times New Roman" w:hAnsi="Times New Roman" w:cs="Times New Roman"/>
          <w:sz w:val="24"/>
          <w:szCs w:val="24"/>
        </w:rPr>
        <w:t>he entire entrance of the emergency room trying to report on the situation. Some employees and patrons are also showing signs of distress after learn</w:t>
      </w:r>
      <w:r w:rsidR="00441406">
        <w:rPr>
          <w:rFonts w:ascii="Times New Roman" w:eastAsia="Times New Roman" w:hAnsi="Times New Roman" w:cs="Times New Roman"/>
          <w:sz w:val="24"/>
          <w:szCs w:val="24"/>
        </w:rPr>
        <w:t>ing</w:t>
      </w:r>
      <w:r w:rsidRPr="00390A7F">
        <w:rPr>
          <w:rFonts w:ascii="Times New Roman" w:eastAsia="Times New Roman" w:hAnsi="Times New Roman" w:cs="Times New Roman"/>
          <w:sz w:val="24"/>
          <w:szCs w:val="24"/>
        </w:rPr>
        <w:t xml:space="preserve"> about </w:t>
      </w:r>
      <w:r w:rsidR="00551144">
        <w:rPr>
          <w:rFonts w:ascii="Times New Roman" w:eastAsia="Times New Roman" w:hAnsi="Times New Roman" w:cs="Times New Roman"/>
          <w:sz w:val="24"/>
          <w:szCs w:val="24"/>
        </w:rPr>
        <w:t xml:space="preserve">or </w:t>
      </w:r>
      <w:r w:rsidRPr="00390A7F">
        <w:rPr>
          <w:rFonts w:ascii="Times New Roman" w:eastAsia="Times New Roman" w:hAnsi="Times New Roman" w:cs="Times New Roman"/>
          <w:sz w:val="24"/>
          <w:szCs w:val="24"/>
        </w:rPr>
        <w:t>experienc</w:t>
      </w:r>
      <w:r w:rsidR="00441406">
        <w:rPr>
          <w:rFonts w:ascii="Times New Roman" w:eastAsia="Times New Roman" w:hAnsi="Times New Roman" w:cs="Times New Roman"/>
          <w:sz w:val="24"/>
          <w:szCs w:val="24"/>
        </w:rPr>
        <w:t>ing</w:t>
      </w:r>
      <w:r w:rsidRPr="00390A7F">
        <w:rPr>
          <w:rFonts w:ascii="Times New Roman" w:eastAsia="Times New Roman" w:hAnsi="Times New Roman" w:cs="Times New Roman"/>
          <w:sz w:val="24"/>
          <w:szCs w:val="24"/>
        </w:rPr>
        <w:t xml:space="preserve"> the entire incident. </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5E0E89E0" w14:textId="53B7D423" w:rsidR="004F01C9" w:rsidRPr="00FE14B8" w:rsidRDefault="004F01C9" w:rsidP="004F01C9">
      <w:pPr>
        <w:pStyle w:val="ListParagraph"/>
        <w:numPr>
          <w:ilvl w:val="0"/>
          <w:numId w:val="48"/>
        </w:numPr>
        <w:spacing w:before="120" w:after="120" w:line="240" w:lineRule="auto"/>
        <w:ind w:left="360"/>
        <w:contextualSpacing w:val="0"/>
        <w:jc w:val="both"/>
        <w:rPr>
          <w:sz w:val="24"/>
        </w:rPr>
      </w:pPr>
      <w:r w:rsidRPr="00FE14B8">
        <w:rPr>
          <w:sz w:val="24"/>
        </w:rPr>
        <w:t>How do</w:t>
      </w:r>
      <w:r w:rsidR="00441406">
        <w:rPr>
          <w:sz w:val="24"/>
        </w:rPr>
        <w:t>es</w:t>
      </w:r>
      <w:r w:rsidRPr="00FE14B8">
        <w:rPr>
          <w:sz w:val="24"/>
        </w:rPr>
        <w:t xml:space="preserve"> you</w:t>
      </w:r>
      <w:r w:rsidR="00441406">
        <w:rPr>
          <w:sz w:val="24"/>
        </w:rPr>
        <w:t>r organization</w:t>
      </w:r>
      <w:r w:rsidRPr="00FE14B8">
        <w:rPr>
          <w:sz w:val="24"/>
        </w:rPr>
        <w:t xml:space="preserve"> determine the status of your facilities before, during, and after an incident?</w:t>
      </w:r>
    </w:p>
    <w:p w14:paraId="6ECC4E08" w14:textId="2EF9445F" w:rsidR="004F01C9" w:rsidRPr="00FE14B8" w:rsidRDefault="004F01C9" w:rsidP="004F01C9">
      <w:pPr>
        <w:pStyle w:val="ListParagraph"/>
        <w:numPr>
          <w:ilvl w:val="1"/>
          <w:numId w:val="48"/>
        </w:numPr>
        <w:spacing w:before="120" w:after="120" w:line="240" w:lineRule="auto"/>
        <w:ind w:left="1080"/>
        <w:contextualSpacing w:val="0"/>
        <w:jc w:val="both"/>
        <w:rPr>
          <w:sz w:val="24"/>
        </w:rPr>
      </w:pPr>
      <w:r>
        <w:rPr>
          <w:sz w:val="24"/>
        </w:rPr>
        <w:t xml:space="preserve">If </w:t>
      </w:r>
      <w:r w:rsidR="00441406">
        <w:rPr>
          <w:sz w:val="24"/>
        </w:rPr>
        <w:t xml:space="preserve">your organization implements a </w:t>
      </w:r>
      <w:r>
        <w:rPr>
          <w:sz w:val="24"/>
        </w:rPr>
        <w:t>lockdown, a</w:t>
      </w:r>
      <w:r w:rsidRPr="00FE14B8">
        <w:rPr>
          <w:sz w:val="24"/>
        </w:rPr>
        <w:t xml:space="preserve">t what point </w:t>
      </w:r>
      <w:r>
        <w:rPr>
          <w:sz w:val="24"/>
        </w:rPr>
        <w:t xml:space="preserve">would </w:t>
      </w:r>
      <w:r w:rsidR="003A3819">
        <w:rPr>
          <w:sz w:val="24"/>
        </w:rPr>
        <w:t>you lift it</w:t>
      </w:r>
      <w:r w:rsidRPr="00FE14B8">
        <w:rPr>
          <w:sz w:val="24"/>
        </w:rPr>
        <w:t>?</w:t>
      </w:r>
    </w:p>
    <w:p w14:paraId="2EDA8C2F" w14:textId="1CACE10D" w:rsidR="004F01C9" w:rsidRPr="00FE14B8" w:rsidRDefault="003A3819" w:rsidP="004F01C9">
      <w:pPr>
        <w:pStyle w:val="ListParagraph"/>
        <w:numPr>
          <w:ilvl w:val="0"/>
          <w:numId w:val="48"/>
        </w:numPr>
        <w:spacing w:before="120" w:after="120" w:line="240" w:lineRule="auto"/>
        <w:ind w:left="360"/>
        <w:contextualSpacing w:val="0"/>
        <w:jc w:val="both"/>
        <w:rPr>
          <w:sz w:val="24"/>
        </w:rPr>
      </w:pPr>
      <w:r>
        <w:rPr>
          <w:sz w:val="24"/>
        </w:rPr>
        <w:t xml:space="preserve">Do </w:t>
      </w:r>
      <w:r w:rsidR="004F01C9" w:rsidRPr="00FE14B8">
        <w:rPr>
          <w:sz w:val="24"/>
        </w:rPr>
        <w:t>your organization’s plans, polic</w:t>
      </w:r>
      <w:r w:rsidR="004F01C9">
        <w:rPr>
          <w:sz w:val="24"/>
        </w:rPr>
        <w:t>i</w:t>
      </w:r>
      <w:r w:rsidR="004F01C9" w:rsidRPr="00FE14B8">
        <w:rPr>
          <w:sz w:val="24"/>
        </w:rPr>
        <w:t>es</w:t>
      </w:r>
      <w:r w:rsidR="004F01C9">
        <w:rPr>
          <w:sz w:val="24"/>
        </w:rPr>
        <w:t>,</w:t>
      </w:r>
      <w:r w:rsidR="004F01C9" w:rsidRPr="00FE14B8">
        <w:rPr>
          <w:sz w:val="24"/>
        </w:rPr>
        <w:t xml:space="preserve"> or procedures</w:t>
      </w:r>
      <w:r>
        <w:rPr>
          <w:sz w:val="24"/>
        </w:rPr>
        <w:t xml:space="preserve"> specifically address resource management</w:t>
      </w:r>
      <w:r w:rsidR="004F01C9" w:rsidRPr="00FE14B8">
        <w:rPr>
          <w:sz w:val="24"/>
        </w:rPr>
        <w:t xml:space="preserve">? </w:t>
      </w:r>
    </w:p>
    <w:p w14:paraId="1140A38B" w14:textId="671AF507"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 xml:space="preserve">What type of mutual aid agreements </w:t>
      </w:r>
      <w:r>
        <w:rPr>
          <w:sz w:val="24"/>
        </w:rPr>
        <w:t xml:space="preserve">or memorandums of understanding (MOUs) </w:t>
      </w:r>
      <w:r w:rsidRPr="00FE14B8">
        <w:rPr>
          <w:sz w:val="24"/>
        </w:rPr>
        <w:t>do</w:t>
      </w:r>
      <w:r w:rsidR="003A3819">
        <w:rPr>
          <w:sz w:val="24"/>
        </w:rPr>
        <w:t>es</w:t>
      </w:r>
      <w:r w:rsidRPr="00FE14B8">
        <w:rPr>
          <w:sz w:val="24"/>
        </w:rPr>
        <w:t xml:space="preserve"> you</w:t>
      </w:r>
      <w:r w:rsidR="003A3819">
        <w:rPr>
          <w:sz w:val="24"/>
        </w:rPr>
        <w:t>r organization</w:t>
      </w:r>
      <w:r w:rsidRPr="00FE14B8">
        <w:rPr>
          <w:sz w:val="24"/>
        </w:rPr>
        <w:t xml:space="preserve"> have with surrounding hospitals to assist with </w:t>
      </w:r>
      <w:r>
        <w:rPr>
          <w:sz w:val="24"/>
        </w:rPr>
        <w:t>patient care</w:t>
      </w:r>
      <w:r w:rsidRPr="00FE14B8">
        <w:rPr>
          <w:sz w:val="24"/>
        </w:rPr>
        <w:t xml:space="preserve"> or resource shortages?</w:t>
      </w:r>
    </w:p>
    <w:p w14:paraId="77CED55F" w14:textId="2F4283A5" w:rsidR="004F01C9" w:rsidRPr="00FE14B8" w:rsidRDefault="004F01C9" w:rsidP="004F01C9">
      <w:pPr>
        <w:pStyle w:val="ListParagraph"/>
        <w:numPr>
          <w:ilvl w:val="0"/>
          <w:numId w:val="48"/>
        </w:numPr>
        <w:spacing w:before="120" w:after="120" w:line="240" w:lineRule="auto"/>
        <w:ind w:left="360"/>
        <w:contextualSpacing w:val="0"/>
        <w:jc w:val="both"/>
        <w:rPr>
          <w:sz w:val="24"/>
        </w:rPr>
      </w:pPr>
      <w:r w:rsidRPr="00FE14B8">
        <w:rPr>
          <w:sz w:val="24"/>
        </w:rPr>
        <w:t xml:space="preserve">What type of resources are available to hospitals new </w:t>
      </w:r>
      <w:r>
        <w:rPr>
          <w:sz w:val="24"/>
        </w:rPr>
        <w:t>to</w:t>
      </w:r>
      <w:r w:rsidRPr="00FE14B8">
        <w:rPr>
          <w:sz w:val="24"/>
        </w:rPr>
        <w:t xml:space="preserve"> the </w:t>
      </w:r>
      <w:r>
        <w:rPr>
          <w:sz w:val="24"/>
        </w:rPr>
        <w:t>h</w:t>
      </w:r>
      <w:r w:rsidRPr="00FE14B8">
        <w:rPr>
          <w:sz w:val="24"/>
        </w:rPr>
        <w:t>ospital system?</w:t>
      </w:r>
    </w:p>
    <w:p w14:paraId="54DCA176" w14:textId="7B573192" w:rsidR="004F01C9" w:rsidRPr="00F25F65" w:rsidRDefault="004F01C9" w:rsidP="004F01C9">
      <w:pPr>
        <w:pStyle w:val="ListParagraph"/>
        <w:numPr>
          <w:ilvl w:val="1"/>
          <w:numId w:val="48"/>
        </w:numPr>
        <w:spacing w:before="120" w:after="120" w:line="240" w:lineRule="auto"/>
        <w:ind w:left="1080"/>
        <w:contextualSpacing w:val="0"/>
        <w:jc w:val="both"/>
      </w:pPr>
      <w:r w:rsidRPr="00FE14B8">
        <w:rPr>
          <w:sz w:val="24"/>
        </w:rPr>
        <w:t xml:space="preserve">How </w:t>
      </w:r>
      <w:r w:rsidR="003A3819">
        <w:rPr>
          <w:sz w:val="24"/>
        </w:rPr>
        <w:t>do hospitals obtain</w:t>
      </w:r>
      <w:r w:rsidRPr="00FE14B8">
        <w:rPr>
          <w:sz w:val="24"/>
        </w:rPr>
        <w:t xml:space="preserve"> those resources?</w:t>
      </w:r>
    </w:p>
    <w:p w14:paraId="2F2B00C3" w14:textId="77777777" w:rsidR="004F01C9" w:rsidRPr="00FE14B8" w:rsidRDefault="004F01C9" w:rsidP="004F01C9">
      <w:pPr>
        <w:pStyle w:val="ListParagraph"/>
        <w:numPr>
          <w:ilvl w:val="0"/>
          <w:numId w:val="48"/>
        </w:numPr>
        <w:spacing w:before="120" w:after="120" w:line="240" w:lineRule="auto"/>
        <w:ind w:left="360"/>
        <w:contextualSpacing w:val="0"/>
        <w:jc w:val="both"/>
        <w:rPr>
          <w:sz w:val="24"/>
        </w:rPr>
      </w:pPr>
      <w:r w:rsidRPr="00FE14B8">
        <w:rPr>
          <w:sz w:val="24"/>
        </w:rPr>
        <w:t>How does your facility handle incoming calls from people searching for loved ones?</w:t>
      </w:r>
    </w:p>
    <w:p w14:paraId="1FC90AF7" w14:textId="77777777" w:rsidR="004F01C9" w:rsidRPr="00FE14B8" w:rsidRDefault="004F01C9" w:rsidP="004F01C9">
      <w:pPr>
        <w:pStyle w:val="ListParagraph"/>
        <w:numPr>
          <w:ilvl w:val="0"/>
          <w:numId w:val="48"/>
        </w:numPr>
        <w:spacing w:before="120" w:after="120" w:line="240" w:lineRule="auto"/>
        <w:ind w:left="360"/>
        <w:contextualSpacing w:val="0"/>
        <w:jc w:val="both"/>
        <w:rPr>
          <w:sz w:val="24"/>
        </w:rPr>
      </w:pPr>
      <w:r w:rsidRPr="00FE14B8">
        <w:rPr>
          <w:sz w:val="24"/>
        </w:rPr>
        <w:t xml:space="preserve">What are the priorities at your facility or organization post-incident? </w:t>
      </w:r>
    </w:p>
    <w:p w14:paraId="7EB65C33" w14:textId="5B15AB65" w:rsidR="004F01C9" w:rsidRPr="00FE14B8" w:rsidRDefault="003A3819" w:rsidP="004F01C9">
      <w:pPr>
        <w:pStyle w:val="ListParagraph"/>
        <w:numPr>
          <w:ilvl w:val="1"/>
          <w:numId w:val="48"/>
        </w:numPr>
        <w:spacing w:before="120" w:after="120" w:line="240" w:lineRule="auto"/>
        <w:ind w:left="1080"/>
        <w:contextualSpacing w:val="0"/>
        <w:jc w:val="both"/>
        <w:rPr>
          <w:sz w:val="24"/>
        </w:rPr>
      </w:pPr>
      <w:r>
        <w:rPr>
          <w:sz w:val="24"/>
        </w:rPr>
        <w:t xml:space="preserve">Do </w:t>
      </w:r>
      <w:r w:rsidR="004F01C9" w:rsidRPr="00FE14B8">
        <w:rPr>
          <w:sz w:val="24"/>
        </w:rPr>
        <w:t>your</w:t>
      </w:r>
      <w:r>
        <w:rPr>
          <w:sz w:val="24"/>
        </w:rPr>
        <w:t xml:space="preserve"> organization’s</w:t>
      </w:r>
      <w:r w:rsidR="004F01C9" w:rsidRPr="00FE14B8">
        <w:rPr>
          <w:sz w:val="24"/>
        </w:rPr>
        <w:t xml:space="preserve"> plans, policies, or procedures</w:t>
      </w:r>
      <w:r>
        <w:rPr>
          <w:sz w:val="24"/>
        </w:rPr>
        <w:t xml:space="preserve"> specify these priorities</w:t>
      </w:r>
      <w:r w:rsidR="004F01C9" w:rsidRPr="00FE14B8">
        <w:rPr>
          <w:sz w:val="24"/>
        </w:rPr>
        <w:t>?</w:t>
      </w:r>
    </w:p>
    <w:p w14:paraId="34FC12C1" w14:textId="03C69500"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How</w:t>
      </w:r>
      <w:r w:rsidR="003A3819">
        <w:rPr>
          <w:sz w:val="24"/>
        </w:rPr>
        <w:t xml:space="preserve"> does your organization communicate</w:t>
      </w:r>
      <w:r w:rsidRPr="00FE14B8">
        <w:rPr>
          <w:sz w:val="24"/>
        </w:rPr>
        <w:t xml:space="preserve"> th</w:t>
      </w:r>
      <w:r>
        <w:rPr>
          <w:sz w:val="24"/>
        </w:rPr>
        <w:t>ese priorities</w:t>
      </w:r>
      <w:r w:rsidR="003A3819">
        <w:rPr>
          <w:sz w:val="24"/>
        </w:rPr>
        <w:t xml:space="preserve"> </w:t>
      </w:r>
      <w:r w:rsidRPr="00FE14B8">
        <w:rPr>
          <w:sz w:val="24"/>
        </w:rPr>
        <w:t>internally?</w:t>
      </w:r>
    </w:p>
    <w:p w14:paraId="45684443" w14:textId="0FFAB555" w:rsidR="004F01C9" w:rsidRPr="00FE14B8" w:rsidRDefault="003A3819" w:rsidP="004F01C9">
      <w:pPr>
        <w:pStyle w:val="ListParagraph"/>
        <w:numPr>
          <w:ilvl w:val="1"/>
          <w:numId w:val="48"/>
        </w:numPr>
        <w:spacing w:before="120" w:after="120" w:line="240" w:lineRule="auto"/>
        <w:ind w:left="1080"/>
        <w:contextualSpacing w:val="0"/>
        <w:jc w:val="both"/>
        <w:rPr>
          <w:sz w:val="24"/>
        </w:rPr>
      </w:pPr>
      <w:r>
        <w:rPr>
          <w:sz w:val="24"/>
        </w:rPr>
        <w:t>Does your organization coordinate</w:t>
      </w:r>
      <w:r w:rsidR="004F01C9" w:rsidRPr="00FE14B8">
        <w:rPr>
          <w:sz w:val="24"/>
        </w:rPr>
        <w:t xml:space="preserve"> priorities with county emergency management?</w:t>
      </w:r>
    </w:p>
    <w:p w14:paraId="4C0FA97D" w14:textId="67408F70" w:rsidR="004F01C9" w:rsidRPr="00FE14B8" w:rsidRDefault="003A3819" w:rsidP="004F01C9">
      <w:pPr>
        <w:pStyle w:val="ListParagraph"/>
        <w:numPr>
          <w:ilvl w:val="1"/>
          <w:numId w:val="48"/>
        </w:numPr>
        <w:spacing w:before="120" w:after="120" w:line="240" w:lineRule="auto"/>
        <w:ind w:left="1080"/>
        <w:contextualSpacing w:val="0"/>
        <w:jc w:val="both"/>
        <w:rPr>
          <w:sz w:val="24"/>
        </w:rPr>
      </w:pPr>
      <w:r>
        <w:rPr>
          <w:sz w:val="24"/>
        </w:rPr>
        <w:t>Does your organization coordinate</w:t>
      </w:r>
      <w:r w:rsidR="004F01C9" w:rsidRPr="00FE14B8">
        <w:rPr>
          <w:sz w:val="24"/>
        </w:rPr>
        <w:t xml:space="preserve"> priorities</w:t>
      </w:r>
      <w:r>
        <w:rPr>
          <w:sz w:val="24"/>
        </w:rPr>
        <w:t xml:space="preserve"> </w:t>
      </w:r>
      <w:r w:rsidR="004F01C9" w:rsidRPr="00FE14B8">
        <w:rPr>
          <w:sz w:val="24"/>
        </w:rPr>
        <w:t>with state or federal agencies?</w:t>
      </w:r>
    </w:p>
    <w:p w14:paraId="0FE5F083" w14:textId="495C14E2" w:rsidR="004F01C9" w:rsidRPr="00FE14B8" w:rsidRDefault="004F01C9" w:rsidP="004F01C9">
      <w:pPr>
        <w:pStyle w:val="ListParagraph"/>
        <w:numPr>
          <w:ilvl w:val="0"/>
          <w:numId w:val="48"/>
        </w:numPr>
        <w:spacing w:before="120" w:after="120" w:line="240" w:lineRule="auto"/>
        <w:ind w:left="360"/>
        <w:contextualSpacing w:val="0"/>
        <w:jc w:val="both"/>
        <w:rPr>
          <w:sz w:val="24"/>
        </w:rPr>
      </w:pPr>
      <w:r w:rsidRPr="00FE14B8">
        <w:rPr>
          <w:sz w:val="24"/>
        </w:rPr>
        <w:t>Who</w:t>
      </w:r>
      <w:r w:rsidR="006360BB">
        <w:rPr>
          <w:sz w:val="24"/>
        </w:rPr>
        <w:t>m</w:t>
      </w:r>
      <w:r w:rsidRPr="00FE14B8">
        <w:rPr>
          <w:sz w:val="24"/>
        </w:rPr>
        <w:t xml:space="preserve"> must</w:t>
      </w:r>
      <w:r w:rsidR="003A3819">
        <w:rPr>
          <w:sz w:val="24"/>
        </w:rPr>
        <w:t xml:space="preserve"> your organization</w:t>
      </w:r>
      <w:r w:rsidRPr="00FE14B8">
        <w:rPr>
          <w:sz w:val="24"/>
        </w:rPr>
        <w:t xml:space="preserve"> inform</w:t>
      </w:r>
      <w:r w:rsidR="003A3819">
        <w:rPr>
          <w:sz w:val="24"/>
        </w:rPr>
        <w:t xml:space="preserve"> </w:t>
      </w:r>
      <w:r w:rsidRPr="00FE14B8">
        <w:rPr>
          <w:sz w:val="24"/>
        </w:rPr>
        <w:t xml:space="preserve">when normal operations are disrupted? </w:t>
      </w:r>
    </w:p>
    <w:p w14:paraId="03488BBD" w14:textId="16B439C3"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What information</w:t>
      </w:r>
      <w:r w:rsidR="003A3819">
        <w:rPr>
          <w:sz w:val="24"/>
        </w:rPr>
        <w:t xml:space="preserve"> does your organization</w:t>
      </w:r>
      <w:r w:rsidRPr="00FE14B8">
        <w:rPr>
          <w:sz w:val="24"/>
        </w:rPr>
        <w:t xml:space="preserve"> need to</w:t>
      </w:r>
      <w:r w:rsidR="003A3819">
        <w:rPr>
          <w:sz w:val="24"/>
        </w:rPr>
        <w:t xml:space="preserve"> </w:t>
      </w:r>
      <w:r w:rsidRPr="00FE14B8">
        <w:rPr>
          <w:sz w:val="24"/>
        </w:rPr>
        <w:t xml:space="preserve">provide? </w:t>
      </w:r>
    </w:p>
    <w:p w14:paraId="11258357" w14:textId="1DE84FF5"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How would</w:t>
      </w:r>
      <w:r w:rsidR="003A3819">
        <w:rPr>
          <w:sz w:val="24"/>
        </w:rPr>
        <w:t xml:space="preserve"> your organization communicate that</w:t>
      </w:r>
      <w:r w:rsidRPr="00FE14B8">
        <w:rPr>
          <w:sz w:val="24"/>
        </w:rPr>
        <w:t xml:space="preserve"> </w:t>
      </w:r>
      <w:r w:rsidR="003A3819">
        <w:rPr>
          <w:sz w:val="24"/>
        </w:rPr>
        <w:t>i</w:t>
      </w:r>
      <w:r>
        <w:rPr>
          <w:sz w:val="24"/>
        </w:rPr>
        <w:t>nformation</w:t>
      </w:r>
      <w:r w:rsidRPr="00FE14B8">
        <w:rPr>
          <w:sz w:val="24"/>
        </w:rPr>
        <w:t xml:space="preserve">? </w:t>
      </w:r>
    </w:p>
    <w:p w14:paraId="672C647E" w14:textId="44255FB6"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At what point</w:t>
      </w:r>
      <w:r w:rsidR="003A3819">
        <w:rPr>
          <w:sz w:val="24"/>
        </w:rPr>
        <w:t xml:space="preserve"> does your organization distribute</w:t>
      </w:r>
      <w:r w:rsidR="001A72C5">
        <w:rPr>
          <w:sz w:val="24"/>
        </w:rPr>
        <w:t xml:space="preserve"> that</w:t>
      </w:r>
      <w:r w:rsidRPr="00FE14B8">
        <w:rPr>
          <w:sz w:val="24"/>
        </w:rPr>
        <w:t xml:space="preserve"> information</w:t>
      </w:r>
      <w:r w:rsidR="003A3819">
        <w:rPr>
          <w:sz w:val="24"/>
        </w:rPr>
        <w:t>?</w:t>
      </w:r>
      <w:r w:rsidRPr="00FE14B8">
        <w:rPr>
          <w:sz w:val="24"/>
        </w:rPr>
        <w:t xml:space="preserve"> </w:t>
      </w:r>
    </w:p>
    <w:p w14:paraId="2D1815FC" w14:textId="68D5B23D" w:rsidR="004F01C9" w:rsidRPr="00FE14B8" w:rsidRDefault="003A3819" w:rsidP="004F01C9">
      <w:pPr>
        <w:pStyle w:val="ListParagraph"/>
        <w:numPr>
          <w:ilvl w:val="1"/>
          <w:numId w:val="48"/>
        </w:numPr>
        <w:spacing w:before="120" w:after="120" w:line="240" w:lineRule="auto"/>
        <w:ind w:left="1080"/>
        <w:contextualSpacing w:val="0"/>
        <w:jc w:val="both"/>
        <w:rPr>
          <w:sz w:val="24"/>
        </w:rPr>
      </w:pPr>
      <w:r>
        <w:rPr>
          <w:sz w:val="24"/>
        </w:rPr>
        <w:lastRenderedPageBreak/>
        <w:t>Do</w:t>
      </w:r>
      <w:r w:rsidR="004F01C9" w:rsidRPr="00FE14B8">
        <w:rPr>
          <w:sz w:val="24"/>
        </w:rPr>
        <w:t xml:space="preserve"> your</w:t>
      </w:r>
      <w:r>
        <w:rPr>
          <w:sz w:val="24"/>
        </w:rPr>
        <w:t xml:space="preserve"> organization’s</w:t>
      </w:r>
      <w:r w:rsidR="004F01C9" w:rsidRPr="00FE14B8">
        <w:rPr>
          <w:sz w:val="24"/>
        </w:rPr>
        <w:t xml:space="preserve"> plans, </w:t>
      </w:r>
      <w:r w:rsidR="004F01C9">
        <w:rPr>
          <w:sz w:val="24"/>
        </w:rPr>
        <w:t>policies</w:t>
      </w:r>
      <w:r w:rsidR="004F01C9" w:rsidRPr="00FE14B8">
        <w:rPr>
          <w:sz w:val="24"/>
        </w:rPr>
        <w:t>, or procedures</w:t>
      </w:r>
      <w:r>
        <w:rPr>
          <w:sz w:val="24"/>
        </w:rPr>
        <w:t xml:space="preserve"> specify this information</w:t>
      </w:r>
      <w:r w:rsidR="004F01C9" w:rsidRPr="00FE14B8">
        <w:rPr>
          <w:sz w:val="24"/>
        </w:rPr>
        <w:t>?</w:t>
      </w:r>
    </w:p>
    <w:p w14:paraId="101020B8" w14:textId="6923C84B" w:rsidR="004F01C9" w:rsidRPr="00FE14B8" w:rsidRDefault="004F01C9" w:rsidP="004F01C9">
      <w:pPr>
        <w:pStyle w:val="ListParagraph"/>
        <w:numPr>
          <w:ilvl w:val="0"/>
          <w:numId w:val="48"/>
        </w:numPr>
        <w:spacing w:before="120" w:after="120" w:line="240" w:lineRule="auto"/>
        <w:ind w:left="360"/>
        <w:contextualSpacing w:val="0"/>
        <w:jc w:val="both"/>
        <w:rPr>
          <w:sz w:val="24"/>
        </w:rPr>
      </w:pPr>
      <w:r w:rsidRPr="00FE14B8">
        <w:rPr>
          <w:sz w:val="24"/>
        </w:rPr>
        <w:t xml:space="preserve">What information </w:t>
      </w:r>
      <w:r w:rsidR="003A3819">
        <w:rPr>
          <w:sz w:val="24"/>
        </w:rPr>
        <w:t>is</w:t>
      </w:r>
      <w:r w:rsidRPr="00FE14B8">
        <w:rPr>
          <w:sz w:val="24"/>
        </w:rPr>
        <w:t xml:space="preserve"> you</w:t>
      </w:r>
      <w:r w:rsidR="003A3819">
        <w:rPr>
          <w:sz w:val="24"/>
        </w:rPr>
        <w:t>r organization</w:t>
      </w:r>
      <w:r w:rsidRPr="00FE14B8">
        <w:rPr>
          <w:sz w:val="24"/>
        </w:rPr>
        <w:t xml:space="preserve"> communicating with the public? </w:t>
      </w:r>
    </w:p>
    <w:p w14:paraId="55C3E0D9" w14:textId="77777777"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Who in your organization is responsible for making this communication?</w:t>
      </w:r>
    </w:p>
    <w:p w14:paraId="5695D2E7" w14:textId="77777777"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 xml:space="preserve">Are there social media resources available during and immediately after an incident? </w:t>
      </w:r>
    </w:p>
    <w:p w14:paraId="4CC8BB3D" w14:textId="3667BBC0"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 xml:space="preserve">What measures </w:t>
      </w:r>
      <w:r w:rsidR="003A3819">
        <w:rPr>
          <w:sz w:val="24"/>
        </w:rPr>
        <w:t>does your organization</w:t>
      </w:r>
      <w:r w:rsidRPr="00FE14B8">
        <w:rPr>
          <w:sz w:val="24"/>
        </w:rPr>
        <w:t xml:space="preserve"> take to </w:t>
      </w:r>
      <w:r>
        <w:rPr>
          <w:sz w:val="24"/>
        </w:rPr>
        <w:t>mitigate</w:t>
      </w:r>
      <w:r w:rsidRPr="00FE14B8">
        <w:rPr>
          <w:sz w:val="24"/>
        </w:rPr>
        <w:t xml:space="preserve"> the distribution of misinformation?</w:t>
      </w:r>
    </w:p>
    <w:p w14:paraId="4BC3EC66" w14:textId="77777777" w:rsidR="004F01C9" w:rsidRPr="00FE14B8" w:rsidRDefault="004F01C9" w:rsidP="004F01C9">
      <w:pPr>
        <w:pStyle w:val="ListParagraph"/>
        <w:numPr>
          <w:ilvl w:val="0"/>
          <w:numId w:val="48"/>
        </w:numPr>
        <w:spacing w:before="120" w:after="120" w:line="240" w:lineRule="auto"/>
        <w:ind w:left="360"/>
        <w:contextualSpacing w:val="0"/>
        <w:jc w:val="both"/>
        <w:rPr>
          <w:sz w:val="24"/>
        </w:rPr>
      </w:pPr>
      <w:r w:rsidRPr="00FE14B8">
        <w:rPr>
          <w:sz w:val="24"/>
        </w:rPr>
        <w:t>What type of trauma counseling or mental health services does your facility offer following an incident, if any?</w:t>
      </w:r>
    </w:p>
    <w:p w14:paraId="3650EBB5" w14:textId="77D30EBB" w:rsidR="004F01C9" w:rsidRPr="00FE14B8" w:rsidRDefault="003A3819" w:rsidP="004F01C9">
      <w:pPr>
        <w:pStyle w:val="ListParagraph"/>
        <w:numPr>
          <w:ilvl w:val="1"/>
          <w:numId w:val="48"/>
        </w:numPr>
        <w:spacing w:before="120" w:after="120" w:line="240" w:lineRule="auto"/>
        <w:ind w:left="1080"/>
        <w:contextualSpacing w:val="0"/>
        <w:jc w:val="both"/>
        <w:rPr>
          <w:sz w:val="24"/>
        </w:rPr>
      </w:pPr>
      <w:r>
        <w:rPr>
          <w:sz w:val="24"/>
        </w:rPr>
        <w:t>Does your organization provide</w:t>
      </w:r>
      <w:r w:rsidR="004F01C9" w:rsidRPr="00FE14B8">
        <w:rPr>
          <w:sz w:val="24"/>
        </w:rPr>
        <w:t xml:space="preserve"> </w:t>
      </w:r>
      <w:r w:rsidR="004F01C9">
        <w:rPr>
          <w:sz w:val="24"/>
        </w:rPr>
        <w:t>trauma counseling or mental health services</w:t>
      </w:r>
      <w:r w:rsidR="004F01C9" w:rsidRPr="00FE14B8">
        <w:rPr>
          <w:sz w:val="24"/>
        </w:rPr>
        <w:t xml:space="preserve"> for both employees and patients?</w:t>
      </w:r>
    </w:p>
    <w:p w14:paraId="596F52BF" w14:textId="5A1BF735" w:rsidR="004F01C9" w:rsidRPr="00FE14B8" w:rsidRDefault="003A3819" w:rsidP="004F01C9">
      <w:pPr>
        <w:pStyle w:val="ListParagraph"/>
        <w:numPr>
          <w:ilvl w:val="0"/>
          <w:numId w:val="48"/>
        </w:numPr>
        <w:spacing w:before="120" w:after="120" w:line="240" w:lineRule="auto"/>
        <w:ind w:left="360"/>
        <w:contextualSpacing w:val="0"/>
        <w:jc w:val="both"/>
        <w:rPr>
          <w:sz w:val="24"/>
        </w:rPr>
      </w:pPr>
      <w:r>
        <w:rPr>
          <w:sz w:val="24"/>
        </w:rPr>
        <w:t>How much time would your organization estimate is</w:t>
      </w:r>
      <w:r w:rsidR="004F01C9">
        <w:rPr>
          <w:sz w:val="24"/>
        </w:rPr>
        <w:t xml:space="preserve"> necessary </w:t>
      </w:r>
      <w:r>
        <w:rPr>
          <w:sz w:val="24"/>
        </w:rPr>
        <w:t>before</w:t>
      </w:r>
      <w:r w:rsidR="004F01C9">
        <w:rPr>
          <w:sz w:val="24"/>
        </w:rPr>
        <w:t xml:space="preserve"> resum</w:t>
      </w:r>
      <w:r>
        <w:rPr>
          <w:sz w:val="24"/>
        </w:rPr>
        <w:t>ing</w:t>
      </w:r>
      <w:r w:rsidR="004F01C9">
        <w:rPr>
          <w:sz w:val="24"/>
        </w:rPr>
        <w:t xml:space="preserve"> business operations? </w:t>
      </w:r>
    </w:p>
    <w:p w14:paraId="1EC65AFB" w14:textId="77777777" w:rsidR="004F01C9" w:rsidRDefault="004F01C9" w:rsidP="004F01C9">
      <w:pPr>
        <w:pStyle w:val="ListParagraph"/>
        <w:numPr>
          <w:ilvl w:val="1"/>
          <w:numId w:val="48"/>
        </w:numPr>
        <w:spacing w:before="120" w:after="120" w:line="240" w:lineRule="auto"/>
        <w:ind w:left="1080"/>
        <w:contextualSpacing w:val="0"/>
        <w:jc w:val="both"/>
        <w:rPr>
          <w:sz w:val="24"/>
        </w:rPr>
      </w:pPr>
      <w:r>
        <w:rPr>
          <w:sz w:val="24"/>
        </w:rPr>
        <w:t xml:space="preserve">How long might an investigation take? How does it impact business continuity operations? </w:t>
      </w:r>
    </w:p>
    <w:p w14:paraId="574A448C" w14:textId="7DE7990C" w:rsidR="004F01C9"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 xml:space="preserve">How will </w:t>
      </w:r>
      <w:r w:rsidR="003A3819">
        <w:rPr>
          <w:sz w:val="24"/>
        </w:rPr>
        <w:t>your organization</w:t>
      </w:r>
      <w:r w:rsidRPr="00FE14B8">
        <w:rPr>
          <w:sz w:val="24"/>
        </w:rPr>
        <w:t xml:space="preserve"> receive situational updates from </w:t>
      </w:r>
      <w:r>
        <w:rPr>
          <w:sz w:val="24"/>
        </w:rPr>
        <w:t>l</w:t>
      </w:r>
      <w:r w:rsidRPr="00FE14B8">
        <w:rPr>
          <w:sz w:val="24"/>
        </w:rPr>
        <w:t xml:space="preserve">aw </w:t>
      </w:r>
      <w:r>
        <w:rPr>
          <w:sz w:val="24"/>
        </w:rPr>
        <w:t>e</w:t>
      </w:r>
      <w:r w:rsidRPr="00FE14B8">
        <w:rPr>
          <w:sz w:val="24"/>
        </w:rPr>
        <w:t xml:space="preserve">nforcement? </w:t>
      </w:r>
    </w:p>
    <w:p w14:paraId="52D59CE5" w14:textId="53DCB480" w:rsidR="004F01C9" w:rsidRPr="004F01C9" w:rsidRDefault="004F01C9" w:rsidP="004F01C9">
      <w:pPr>
        <w:pStyle w:val="ListParagraph"/>
        <w:numPr>
          <w:ilvl w:val="1"/>
          <w:numId w:val="48"/>
        </w:numPr>
        <w:spacing w:before="120" w:after="120" w:line="240" w:lineRule="auto"/>
        <w:ind w:left="1080"/>
        <w:contextualSpacing w:val="0"/>
        <w:jc w:val="both"/>
        <w:rPr>
          <w:sz w:val="28"/>
          <w:szCs w:val="24"/>
        </w:rPr>
      </w:pPr>
      <w:r w:rsidRPr="004F01C9">
        <w:rPr>
          <w:sz w:val="24"/>
          <w:szCs w:val="24"/>
        </w:rPr>
        <w:t>At what point would you</w:t>
      </w:r>
      <w:r w:rsidR="003A3819">
        <w:rPr>
          <w:sz w:val="24"/>
          <w:szCs w:val="24"/>
        </w:rPr>
        <w:t>r organization</w:t>
      </w:r>
      <w:r w:rsidRPr="004F01C9">
        <w:rPr>
          <w:sz w:val="24"/>
          <w:szCs w:val="24"/>
        </w:rPr>
        <w:t xml:space="preserve"> consider your facility back to steady-state operations?</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3"/>
          <w:pgSz w:w="12240" w:h="15840"/>
          <w:pgMar w:top="1440" w:right="1440" w:bottom="1440" w:left="1440" w:header="576" w:footer="576" w:gutter="0"/>
          <w:cols w:space="720"/>
          <w:docGrid w:linePitch="360"/>
        </w:sectPr>
      </w:pPr>
    </w:p>
    <w:p w14:paraId="60996276" w14:textId="2AC2878E"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454378" w:rsidRPr="003035EC" w14:paraId="254BFA15" w14:textId="77777777" w:rsidTr="00784BCC">
        <w:trPr>
          <w:cantSplit/>
          <w:tblHeader/>
          <w:jc w:val="center"/>
        </w:trPr>
        <w:tc>
          <w:tcPr>
            <w:tcW w:w="9330" w:type="dxa"/>
            <w:shd w:val="clear" w:color="auto" w:fill="005288"/>
          </w:tcPr>
          <w:p w14:paraId="708B265F" w14:textId="77777777" w:rsidR="00454378" w:rsidRPr="003035EC" w:rsidRDefault="00454378" w:rsidP="00784BC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454378" w:rsidRPr="003035EC" w14:paraId="32EE1DB4" w14:textId="77777777" w:rsidTr="00784BCC">
        <w:trPr>
          <w:cantSplit/>
          <w:jc w:val="center"/>
        </w:trPr>
        <w:tc>
          <w:tcPr>
            <w:tcW w:w="9330" w:type="dxa"/>
            <w:shd w:val="clear" w:color="auto" w:fill="auto"/>
          </w:tcPr>
          <w:p w14:paraId="6EC5BCEF" w14:textId="77777777" w:rsidR="00454378" w:rsidRPr="003035EC" w:rsidRDefault="00454378" w:rsidP="00784BC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454378" w:rsidRPr="003035EC" w14:paraId="49EA3B63" w14:textId="77777777" w:rsidTr="00784BCC">
        <w:trPr>
          <w:cantSplit/>
          <w:jc w:val="center"/>
        </w:trPr>
        <w:tc>
          <w:tcPr>
            <w:tcW w:w="9330" w:type="dxa"/>
            <w:shd w:val="clear" w:color="auto" w:fill="auto"/>
          </w:tcPr>
          <w:p w14:paraId="73F6460C" w14:textId="77777777" w:rsidR="00454378" w:rsidRPr="003035EC" w:rsidRDefault="00454378" w:rsidP="00784BCC">
            <w:pPr>
              <w:spacing w:before="60" w:after="60"/>
              <w:jc w:val="both"/>
              <w:rPr>
                <w:rFonts w:ascii="Arial" w:hAnsi="Arial" w:cs="Arial"/>
                <w:bCs/>
                <w:szCs w:val="21"/>
              </w:rPr>
            </w:pPr>
          </w:p>
        </w:tc>
      </w:tr>
      <w:tr w:rsidR="00454378" w:rsidRPr="003035EC" w14:paraId="0A75247B" w14:textId="77777777" w:rsidTr="00784BCC">
        <w:trPr>
          <w:cantSplit/>
          <w:jc w:val="center"/>
        </w:trPr>
        <w:tc>
          <w:tcPr>
            <w:tcW w:w="9330" w:type="dxa"/>
            <w:shd w:val="clear" w:color="auto" w:fill="auto"/>
          </w:tcPr>
          <w:p w14:paraId="39F516B6" w14:textId="77777777" w:rsidR="00454378" w:rsidRPr="003035EC" w:rsidRDefault="00454378" w:rsidP="00784BCC">
            <w:pPr>
              <w:spacing w:before="60" w:after="60"/>
              <w:jc w:val="both"/>
              <w:rPr>
                <w:rFonts w:ascii="Arial" w:hAnsi="Arial" w:cs="Arial"/>
                <w:bCs/>
                <w:szCs w:val="21"/>
              </w:rPr>
            </w:pPr>
          </w:p>
        </w:tc>
      </w:tr>
    </w:tbl>
    <w:p w14:paraId="55BC7B06" w14:textId="77777777" w:rsidR="00454378" w:rsidRDefault="00454378" w:rsidP="00454378">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454378" w:rsidRPr="003035EC" w14:paraId="3A0F59AF" w14:textId="77777777" w:rsidTr="00784BCC">
        <w:trPr>
          <w:cantSplit/>
          <w:tblHeader/>
          <w:jc w:val="center"/>
        </w:trPr>
        <w:tc>
          <w:tcPr>
            <w:tcW w:w="9330" w:type="dxa"/>
            <w:shd w:val="clear" w:color="auto" w:fill="005288"/>
          </w:tcPr>
          <w:p w14:paraId="3AC887D2" w14:textId="77777777" w:rsidR="00454378" w:rsidRPr="003035EC" w:rsidRDefault="00454378" w:rsidP="00784BC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454378" w:rsidRPr="003035EC" w14:paraId="139E01D1" w14:textId="77777777" w:rsidTr="00784BCC">
        <w:trPr>
          <w:cantSplit/>
          <w:jc w:val="center"/>
        </w:trPr>
        <w:tc>
          <w:tcPr>
            <w:tcW w:w="9330" w:type="dxa"/>
            <w:shd w:val="clear" w:color="auto" w:fill="auto"/>
          </w:tcPr>
          <w:p w14:paraId="79F0529B" w14:textId="77777777" w:rsidR="00454378" w:rsidRPr="003035EC" w:rsidRDefault="00454378" w:rsidP="00784BC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454378" w:rsidRPr="003035EC" w14:paraId="5113CA89" w14:textId="77777777" w:rsidTr="00784BCC">
        <w:trPr>
          <w:cantSplit/>
          <w:jc w:val="center"/>
        </w:trPr>
        <w:tc>
          <w:tcPr>
            <w:tcW w:w="9330" w:type="dxa"/>
            <w:shd w:val="clear" w:color="auto" w:fill="auto"/>
          </w:tcPr>
          <w:p w14:paraId="2FB86BFE" w14:textId="77777777" w:rsidR="00454378" w:rsidRPr="003035EC" w:rsidRDefault="00454378" w:rsidP="00784BCC">
            <w:pPr>
              <w:spacing w:before="60" w:after="60"/>
              <w:jc w:val="both"/>
              <w:rPr>
                <w:rFonts w:ascii="Arial" w:hAnsi="Arial" w:cs="Arial"/>
                <w:bCs/>
                <w:szCs w:val="21"/>
              </w:rPr>
            </w:pPr>
          </w:p>
        </w:tc>
      </w:tr>
      <w:tr w:rsidR="00454378" w:rsidRPr="003035EC" w14:paraId="66B4B990" w14:textId="77777777" w:rsidTr="00784BCC">
        <w:trPr>
          <w:cantSplit/>
          <w:jc w:val="center"/>
        </w:trPr>
        <w:tc>
          <w:tcPr>
            <w:tcW w:w="9330" w:type="dxa"/>
            <w:shd w:val="clear" w:color="auto" w:fill="auto"/>
          </w:tcPr>
          <w:p w14:paraId="7F4DCCBF" w14:textId="77777777" w:rsidR="00454378" w:rsidRPr="003035EC" w:rsidRDefault="00454378" w:rsidP="00784BCC">
            <w:pPr>
              <w:spacing w:before="60" w:after="60"/>
              <w:jc w:val="both"/>
              <w:rPr>
                <w:rFonts w:ascii="Arial" w:hAnsi="Arial" w:cs="Arial"/>
                <w:bCs/>
                <w:szCs w:val="21"/>
              </w:rPr>
            </w:pPr>
          </w:p>
        </w:tc>
      </w:tr>
    </w:tbl>
    <w:p w14:paraId="62AB6813" w14:textId="77777777" w:rsidR="00454378" w:rsidRDefault="00454378" w:rsidP="00454378">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454378" w:rsidRPr="003035EC" w14:paraId="61497552" w14:textId="77777777" w:rsidTr="00784BCC">
        <w:trPr>
          <w:cantSplit/>
          <w:tblHeader/>
          <w:jc w:val="center"/>
        </w:trPr>
        <w:tc>
          <w:tcPr>
            <w:tcW w:w="9330" w:type="dxa"/>
            <w:shd w:val="clear" w:color="auto" w:fill="005288"/>
          </w:tcPr>
          <w:p w14:paraId="64C47F03" w14:textId="77777777" w:rsidR="00454378" w:rsidRPr="003035EC" w:rsidRDefault="00454378" w:rsidP="00784BC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454378" w:rsidRPr="003035EC" w14:paraId="1C7FECDF" w14:textId="77777777" w:rsidTr="00784BCC">
        <w:trPr>
          <w:cantSplit/>
          <w:jc w:val="center"/>
        </w:trPr>
        <w:tc>
          <w:tcPr>
            <w:tcW w:w="9330" w:type="dxa"/>
            <w:shd w:val="clear" w:color="auto" w:fill="auto"/>
          </w:tcPr>
          <w:p w14:paraId="5A26C5D2" w14:textId="77777777" w:rsidR="00454378" w:rsidRPr="003035EC" w:rsidRDefault="00454378" w:rsidP="00784BC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454378" w:rsidRPr="003035EC" w14:paraId="3B4E0492" w14:textId="77777777" w:rsidTr="00784BCC">
        <w:trPr>
          <w:cantSplit/>
          <w:jc w:val="center"/>
        </w:trPr>
        <w:tc>
          <w:tcPr>
            <w:tcW w:w="9330" w:type="dxa"/>
            <w:shd w:val="clear" w:color="auto" w:fill="auto"/>
          </w:tcPr>
          <w:p w14:paraId="72AEE9D8" w14:textId="77777777" w:rsidR="00454378" w:rsidRPr="003035EC" w:rsidRDefault="00454378" w:rsidP="00784BCC">
            <w:pPr>
              <w:spacing w:before="60" w:after="60"/>
              <w:jc w:val="both"/>
              <w:rPr>
                <w:rFonts w:ascii="Arial" w:hAnsi="Arial" w:cs="Arial"/>
                <w:bCs/>
                <w:szCs w:val="21"/>
              </w:rPr>
            </w:pPr>
          </w:p>
        </w:tc>
      </w:tr>
      <w:tr w:rsidR="00454378" w:rsidRPr="003035EC" w14:paraId="436F417B" w14:textId="77777777" w:rsidTr="00784BCC">
        <w:trPr>
          <w:cantSplit/>
          <w:jc w:val="center"/>
        </w:trPr>
        <w:tc>
          <w:tcPr>
            <w:tcW w:w="9330" w:type="dxa"/>
            <w:shd w:val="clear" w:color="auto" w:fill="auto"/>
          </w:tcPr>
          <w:p w14:paraId="3B122DAE" w14:textId="77777777" w:rsidR="00454378" w:rsidRPr="003035EC" w:rsidRDefault="00454378" w:rsidP="00784BCC">
            <w:pPr>
              <w:spacing w:before="60" w:after="60"/>
              <w:jc w:val="both"/>
              <w:rPr>
                <w:rFonts w:ascii="Arial" w:hAnsi="Arial" w:cs="Arial"/>
                <w:bCs/>
                <w:szCs w:val="21"/>
              </w:rPr>
            </w:pPr>
          </w:p>
        </w:tc>
      </w:tr>
    </w:tbl>
    <w:p w14:paraId="259BA57D" w14:textId="77777777" w:rsidR="00454378" w:rsidRDefault="00454378" w:rsidP="00454378">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454378" w:rsidRPr="003035EC" w14:paraId="2C4969C0" w14:textId="77777777" w:rsidTr="00784BCC">
        <w:trPr>
          <w:cantSplit/>
          <w:tblHeader/>
          <w:jc w:val="center"/>
        </w:trPr>
        <w:tc>
          <w:tcPr>
            <w:tcW w:w="9330" w:type="dxa"/>
            <w:shd w:val="clear" w:color="auto" w:fill="005288"/>
          </w:tcPr>
          <w:p w14:paraId="5F2868CD" w14:textId="77777777" w:rsidR="00454378" w:rsidRPr="003035EC" w:rsidRDefault="00454378" w:rsidP="00784BC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454378" w:rsidRPr="003035EC" w14:paraId="7172BB29" w14:textId="77777777" w:rsidTr="00784BCC">
        <w:trPr>
          <w:cantSplit/>
          <w:jc w:val="center"/>
        </w:trPr>
        <w:tc>
          <w:tcPr>
            <w:tcW w:w="9330" w:type="dxa"/>
            <w:shd w:val="clear" w:color="auto" w:fill="auto"/>
          </w:tcPr>
          <w:p w14:paraId="176AA619" w14:textId="77777777" w:rsidR="00454378" w:rsidRPr="003035EC" w:rsidRDefault="00454378" w:rsidP="00784BC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454378" w:rsidRPr="003035EC" w14:paraId="12FA882D" w14:textId="77777777" w:rsidTr="00784BCC">
        <w:trPr>
          <w:cantSplit/>
          <w:jc w:val="center"/>
        </w:trPr>
        <w:tc>
          <w:tcPr>
            <w:tcW w:w="9330" w:type="dxa"/>
            <w:shd w:val="clear" w:color="auto" w:fill="auto"/>
          </w:tcPr>
          <w:p w14:paraId="598308EE" w14:textId="77777777" w:rsidR="00454378" w:rsidRPr="003035EC" w:rsidRDefault="00454378" w:rsidP="00784BCC">
            <w:pPr>
              <w:spacing w:before="60" w:after="60"/>
              <w:jc w:val="both"/>
              <w:rPr>
                <w:rFonts w:ascii="Arial" w:hAnsi="Arial" w:cs="Arial"/>
                <w:bCs/>
                <w:szCs w:val="21"/>
              </w:rPr>
            </w:pPr>
          </w:p>
        </w:tc>
      </w:tr>
      <w:tr w:rsidR="00454378" w:rsidRPr="003035EC" w14:paraId="2B2D4DA9" w14:textId="77777777" w:rsidTr="00784BCC">
        <w:trPr>
          <w:cantSplit/>
          <w:jc w:val="center"/>
        </w:trPr>
        <w:tc>
          <w:tcPr>
            <w:tcW w:w="9330" w:type="dxa"/>
            <w:shd w:val="clear" w:color="auto" w:fill="auto"/>
          </w:tcPr>
          <w:p w14:paraId="3046E789" w14:textId="77777777" w:rsidR="00454378" w:rsidRPr="003035EC" w:rsidRDefault="00454378" w:rsidP="00784BCC">
            <w:pPr>
              <w:spacing w:before="60" w:after="60"/>
              <w:jc w:val="both"/>
              <w:rPr>
                <w:rFonts w:ascii="Arial" w:hAnsi="Arial" w:cs="Arial"/>
                <w:bCs/>
                <w:szCs w:val="21"/>
              </w:rPr>
            </w:pPr>
          </w:p>
        </w:tc>
      </w:tr>
    </w:tbl>
    <w:p w14:paraId="34A9FD7D" w14:textId="77777777" w:rsidR="00454378" w:rsidRDefault="00454378" w:rsidP="00454378">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454378" w:rsidRPr="003035EC" w14:paraId="3E2E1A1E" w14:textId="77777777" w:rsidTr="00784BCC">
        <w:trPr>
          <w:cantSplit/>
          <w:tblHeader/>
          <w:jc w:val="center"/>
        </w:trPr>
        <w:tc>
          <w:tcPr>
            <w:tcW w:w="9330" w:type="dxa"/>
            <w:shd w:val="clear" w:color="auto" w:fill="005288"/>
          </w:tcPr>
          <w:p w14:paraId="786E6538" w14:textId="77777777" w:rsidR="00454378" w:rsidRPr="003035EC" w:rsidRDefault="00454378" w:rsidP="00784BCC">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454378" w:rsidRPr="003035EC" w14:paraId="44270F20" w14:textId="77777777" w:rsidTr="00784BCC">
        <w:trPr>
          <w:cantSplit/>
          <w:jc w:val="center"/>
        </w:trPr>
        <w:tc>
          <w:tcPr>
            <w:tcW w:w="9330" w:type="dxa"/>
            <w:shd w:val="clear" w:color="auto" w:fill="auto"/>
          </w:tcPr>
          <w:p w14:paraId="09ACC5A5" w14:textId="77777777" w:rsidR="00454378" w:rsidRPr="003035EC" w:rsidRDefault="00454378" w:rsidP="00784BC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454378" w:rsidRPr="003035EC" w14:paraId="1A728B82" w14:textId="77777777" w:rsidTr="00784BCC">
        <w:trPr>
          <w:cantSplit/>
          <w:jc w:val="center"/>
        </w:trPr>
        <w:tc>
          <w:tcPr>
            <w:tcW w:w="9330" w:type="dxa"/>
            <w:shd w:val="clear" w:color="auto" w:fill="auto"/>
          </w:tcPr>
          <w:p w14:paraId="297C23B4" w14:textId="77777777" w:rsidR="00454378" w:rsidRPr="003035EC" w:rsidRDefault="00454378" w:rsidP="00784BCC">
            <w:pPr>
              <w:spacing w:before="60" w:after="60"/>
              <w:jc w:val="both"/>
              <w:rPr>
                <w:rFonts w:ascii="Arial" w:hAnsi="Arial" w:cs="Arial"/>
                <w:bCs/>
                <w:szCs w:val="21"/>
              </w:rPr>
            </w:pPr>
          </w:p>
        </w:tc>
      </w:tr>
      <w:tr w:rsidR="00454378" w:rsidRPr="003035EC" w14:paraId="4582AC57" w14:textId="77777777" w:rsidTr="00784BCC">
        <w:trPr>
          <w:cantSplit/>
          <w:jc w:val="center"/>
        </w:trPr>
        <w:tc>
          <w:tcPr>
            <w:tcW w:w="9330" w:type="dxa"/>
            <w:shd w:val="clear" w:color="auto" w:fill="auto"/>
          </w:tcPr>
          <w:p w14:paraId="375EA8E8" w14:textId="77777777" w:rsidR="00454378" w:rsidRPr="003035EC" w:rsidRDefault="00454378" w:rsidP="00784BCC">
            <w:pPr>
              <w:spacing w:before="60" w:after="60"/>
              <w:jc w:val="both"/>
              <w:rPr>
                <w:rFonts w:ascii="Arial" w:hAnsi="Arial" w:cs="Arial"/>
                <w:bCs/>
                <w:szCs w:val="21"/>
              </w:rPr>
            </w:pPr>
          </w:p>
        </w:tc>
      </w:tr>
    </w:tbl>
    <w:p w14:paraId="03D72AA1" w14:textId="77777777" w:rsidR="00454378" w:rsidRPr="000C03FE" w:rsidRDefault="00454378" w:rsidP="000C03FE">
      <w:pPr>
        <w:pStyle w:val="BodyText"/>
      </w:pPr>
    </w:p>
    <w:p w14:paraId="45815817" w14:textId="77777777" w:rsidR="000E341B" w:rsidRDefault="000E341B" w:rsidP="00FE1753">
      <w:pPr>
        <w:pStyle w:val="BodyText"/>
        <w:rPr>
          <w:rFonts w:ascii="Franklin Gothic Book" w:hAnsi="Franklin Gothic Book" w:cs="Arial"/>
        </w:rPr>
      </w:pPr>
    </w:p>
    <w:p w14:paraId="2EF56150" w14:textId="77777777" w:rsidR="002F08D7" w:rsidRDefault="002F08D7" w:rsidP="00FE1753">
      <w:pPr>
        <w:pStyle w:val="BodyText"/>
        <w:rPr>
          <w:rFonts w:ascii="Franklin Gothic Book" w:hAnsi="Franklin Gothic Book" w:cs="Arial"/>
        </w:rPr>
        <w:sectPr w:rsidR="002F08D7" w:rsidSect="00EA0318">
          <w:footerReference w:type="default" r:id="rId24"/>
          <w:pgSz w:w="12240" w:h="15840"/>
          <w:pgMar w:top="1440" w:right="1440" w:bottom="1440" w:left="1440" w:header="576" w:footer="576" w:gutter="0"/>
          <w:pgNumType w:start="1" w:chapStyle="1"/>
          <w:cols w:space="720"/>
          <w:docGrid w:linePitch="360"/>
        </w:sectPr>
      </w:pPr>
    </w:p>
    <w:p w14:paraId="39B69BFB" w14:textId="77777777" w:rsidR="002F08D7" w:rsidRDefault="002F08D7" w:rsidP="00FE1753">
      <w:pPr>
        <w:pStyle w:val="BodyText"/>
        <w:rPr>
          <w:rFonts w:ascii="Franklin Gothic Book" w:hAnsi="Franklin Gothic Book" w:cs="Arial"/>
        </w:rPr>
      </w:pPr>
    </w:p>
    <w:p w14:paraId="3DD91D00" w14:textId="77777777" w:rsidR="00ED6EB4" w:rsidRDefault="00ED6EB4" w:rsidP="00FE1753">
      <w:pPr>
        <w:pStyle w:val="BodyText"/>
        <w:rPr>
          <w:rFonts w:ascii="Franklin Gothic Book" w:hAnsi="Franklin Gothic Book" w:cs="Arial"/>
        </w:rPr>
      </w:pPr>
    </w:p>
    <w:p w14:paraId="552DB56C" w14:textId="77777777" w:rsidR="00ED6EB4" w:rsidRDefault="00ED6EB4" w:rsidP="00FE1753">
      <w:pPr>
        <w:pStyle w:val="BodyText"/>
        <w:rPr>
          <w:rFonts w:ascii="Franklin Gothic Book" w:hAnsi="Franklin Gothic Book" w:cs="Arial"/>
        </w:rPr>
      </w:pPr>
    </w:p>
    <w:p w14:paraId="6ED4E84E" w14:textId="77777777" w:rsidR="00ED6EB4" w:rsidRDefault="00ED6EB4" w:rsidP="00FE1753">
      <w:pPr>
        <w:pStyle w:val="BodyText"/>
        <w:rPr>
          <w:rFonts w:ascii="Franklin Gothic Book" w:hAnsi="Franklin Gothic Book" w:cs="Arial"/>
        </w:rPr>
      </w:pPr>
    </w:p>
    <w:p w14:paraId="66785CCF" w14:textId="77777777" w:rsidR="00ED6EB4" w:rsidRDefault="00ED6EB4" w:rsidP="00FE1753">
      <w:pPr>
        <w:pStyle w:val="BodyText"/>
        <w:rPr>
          <w:rFonts w:ascii="Franklin Gothic Book" w:hAnsi="Franklin Gothic Book" w:cs="Arial"/>
        </w:rPr>
      </w:pPr>
    </w:p>
    <w:p w14:paraId="77165028" w14:textId="77777777" w:rsidR="00ED6EB4" w:rsidRDefault="00ED6EB4" w:rsidP="00FE1753">
      <w:pPr>
        <w:pStyle w:val="BodyText"/>
        <w:rPr>
          <w:rFonts w:ascii="Franklin Gothic Book" w:hAnsi="Franklin Gothic Book" w:cs="Arial"/>
        </w:rPr>
      </w:pPr>
    </w:p>
    <w:p w14:paraId="6AA8E771" w14:textId="77777777" w:rsidR="00ED6EB4" w:rsidRDefault="00ED6EB4" w:rsidP="00FE1753">
      <w:pPr>
        <w:pStyle w:val="BodyText"/>
        <w:rPr>
          <w:rFonts w:ascii="Franklin Gothic Book" w:hAnsi="Franklin Gothic Book" w:cs="Arial"/>
        </w:rPr>
      </w:pPr>
    </w:p>
    <w:p w14:paraId="2C79D0C0" w14:textId="77777777" w:rsidR="00ED6EB4" w:rsidRDefault="00ED6EB4" w:rsidP="00FE1753">
      <w:pPr>
        <w:pStyle w:val="BodyText"/>
        <w:rPr>
          <w:rFonts w:ascii="Franklin Gothic Book" w:hAnsi="Franklin Gothic Book" w:cs="Arial"/>
        </w:rPr>
      </w:pPr>
    </w:p>
    <w:p w14:paraId="2DB22C54" w14:textId="77777777" w:rsidR="00ED6EB4" w:rsidRDefault="00ED6EB4" w:rsidP="00FE1753">
      <w:pPr>
        <w:pStyle w:val="BodyText"/>
        <w:rPr>
          <w:rFonts w:ascii="Franklin Gothic Book" w:hAnsi="Franklin Gothic Book" w:cs="Arial"/>
        </w:rPr>
      </w:pPr>
    </w:p>
    <w:p w14:paraId="74D524B7" w14:textId="77777777" w:rsidR="00ED6EB4" w:rsidRDefault="00ED6EB4" w:rsidP="00FE1753">
      <w:pPr>
        <w:pStyle w:val="BodyText"/>
        <w:rPr>
          <w:rFonts w:ascii="Franklin Gothic Book" w:hAnsi="Franklin Gothic Book" w:cs="Arial"/>
        </w:rPr>
      </w:pPr>
    </w:p>
    <w:p w14:paraId="6CC87FF0" w14:textId="77777777" w:rsidR="00ED6EB4" w:rsidRDefault="00ED6EB4" w:rsidP="00FE1753">
      <w:pPr>
        <w:pStyle w:val="BodyText"/>
        <w:rPr>
          <w:rFonts w:ascii="Franklin Gothic Book" w:hAnsi="Franklin Gothic Book" w:cs="Arial"/>
        </w:rPr>
      </w:pPr>
    </w:p>
    <w:p w14:paraId="6F1D72E6" w14:textId="77777777" w:rsidR="00ED6EB4" w:rsidRDefault="00ED6EB4" w:rsidP="00FE1753">
      <w:pPr>
        <w:pStyle w:val="BodyText"/>
        <w:rPr>
          <w:rFonts w:ascii="Franklin Gothic Book" w:hAnsi="Franklin Gothic Book" w:cs="Arial"/>
        </w:rPr>
      </w:pPr>
    </w:p>
    <w:p w14:paraId="0FF04616" w14:textId="77777777" w:rsidR="00ED6EB4" w:rsidRDefault="00ED6EB4" w:rsidP="00FE1753">
      <w:pPr>
        <w:pStyle w:val="BodyText"/>
        <w:rPr>
          <w:rFonts w:ascii="Franklin Gothic Book" w:hAnsi="Franklin Gothic Book" w:cs="Arial"/>
        </w:rPr>
      </w:pPr>
    </w:p>
    <w:p w14:paraId="72FD70AA" w14:textId="77777777" w:rsidR="00ED6EB4" w:rsidRDefault="00ED6EB4" w:rsidP="00FE1753">
      <w:pPr>
        <w:pStyle w:val="BodyText"/>
        <w:rPr>
          <w:rFonts w:ascii="Franklin Gothic Book" w:hAnsi="Franklin Gothic Book" w:cs="Arial"/>
        </w:rPr>
      </w:pPr>
    </w:p>
    <w:p w14:paraId="231670CF" w14:textId="77777777" w:rsidR="00ED6EB4" w:rsidRDefault="00ED6EB4" w:rsidP="00FE1753">
      <w:pPr>
        <w:pStyle w:val="BodyText"/>
        <w:rPr>
          <w:rFonts w:ascii="Franklin Gothic Book" w:hAnsi="Franklin Gothic Book" w:cs="Arial"/>
        </w:rPr>
      </w:pPr>
    </w:p>
    <w:p w14:paraId="049F0BE0" w14:textId="0E58308E" w:rsidR="00ED6EB4" w:rsidRPr="00ED6EB4" w:rsidRDefault="00ED6EB4" w:rsidP="00ED6EB4">
      <w:pPr>
        <w:pStyle w:val="BodyText"/>
        <w:jc w:val="center"/>
        <w:rPr>
          <w:rFonts w:cs="Times New Roman"/>
        </w:rPr>
        <w:sectPr w:rsidR="00ED6EB4" w:rsidRPr="00ED6EB4" w:rsidSect="00EA0318">
          <w:footerReference w:type="default" r:id="rId25"/>
          <w:pgSz w:w="12240" w:h="15840"/>
          <w:pgMar w:top="1440" w:right="1440" w:bottom="1440" w:left="1440" w:header="576" w:footer="576" w:gutter="0"/>
          <w:pgNumType w:start="1" w:chapStyle="1"/>
          <w:cols w:space="720"/>
          <w:docGrid w:linePitch="360"/>
        </w:sectPr>
      </w:pPr>
      <w:r>
        <w:rPr>
          <w:rFonts w:cs="Times New Roman"/>
        </w:rPr>
        <w:t>This page is intentionally left blank</w:t>
      </w:r>
    </w:p>
    <w:p w14:paraId="6099629E" w14:textId="2F3E7352"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92475E">
        <w:rPr>
          <w:rFonts w:ascii="Arial" w:hAnsi="Arial" w:cs="Arial"/>
          <w:color w:val="005288"/>
        </w:rPr>
        <w:t>B</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6"/>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0C857A46"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92475E">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0C41AE" w:rsidRPr="00896A40" w14:paraId="5DD6B972" w14:textId="77777777" w:rsidTr="00896A40">
        <w:trPr>
          <w:cantSplit/>
        </w:trPr>
        <w:tc>
          <w:tcPr>
            <w:tcW w:w="1615" w:type="dxa"/>
            <w:shd w:val="clear" w:color="auto" w:fill="FFFFFF" w:themeFill="background1"/>
          </w:tcPr>
          <w:p w14:paraId="4653E04E" w14:textId="703974E3" w:rsidR="000C41AE" w:rsidRDefault="000C41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AD0F86A" w14:textId="550B4574" w:rsidR="000C41AE" w:rsidRDefault="000C41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0C41AE" w:rsidRPr="00896A40" w14:paraId="5A6E218C" w14:textId="77777777" w:rsidTr="00896A40">
        <w:trPr>
          <w:cantSplit/>
        </w:trPr>
        <w:tc>
          <w:tcPr>
            <w:tcW w:w="1615" w:type="dxa"/>
            <w:shd w:val="clear" w:color="auto" w:fill="FFFFFF" w:themeFill="background1"/>
          </w:tcPr>
          <w:p w14:paraId="37313A03" w14:textId="179F5E67" w:rsidR="000C41AE" w:rsidRDefault="000C41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768B55F9" w14:textId="63FB51DA" w:rsidR="000C41AE" w:rsidRDefault="000C41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0C41AE" w:rsidRPr="00896A40" w14:paraId="439332E9" w14:textId="77777777" w:rsidTr="00896A40">
        <w:trPr>
          <w:cantSplit/>
        </w:trPr>
        <w:tc>
          <w:tcPr>
            <w:tcW w:w="1615" w:type="dxa"/>
            <w:shd w:val="clear" w:color="auto" w:fill="FFFFFF" w:themeFill="background1"/>
          </w:tcPr>
          <w:p w14:paraId="3F5DCCA6" w14:textId="13140687" w:rsidR="000C41AE" w:rsidRDefault="000C41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C80C85C" w14:textId="7724F5A6" w:rsidR="000C41AE" w:rsidRDefault="000C41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0C41AE" w:rsidRPr="00896A40" w14:paraId="274126EA" w14:textId="77777777" w:rsidTr="00896A40">
        <w:trPr>
          <w:cantSplit/>
        </w:trPr>
        <w:tc>
          <w:tcPr>
            <w:tcW w:w="1615" w:type="dxa"/>
            <w:shd w:val="clear" w:color="auto" w:fill="FFFFFF" w:themeFill="background1"/>
          </w:tcPr>
          <w:p w14:paraId="6DA22460" w14:textId="1F80F694" w:rsidR="000C41AE" w:rsidRDefault="000C41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005A677F" w14:textId="7A7C7BE1" w:rsidR="000C41AE" w:rsidRDefault="000C41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0C41AE" w:rsidRPr="00896A40" w14:paraId="12C331AC" w14:textId="77777777" w:rsidTr="00896A40">
        <w:trPr>
          <w:cantSplit/>
        </w:trPr>
        <w:tc>
          <w:tcPr>
            <w:tcW w:w="1615" w:type="dxa"/>
            <w:shd w:val="clear" w:color="auto" w:fill="FFFFFF" w:themeFill="background1"/>
          </w:tcPr>
          <w:p w14:paraId="56AA3D58" w14:textId="67696720" w:rsidR="000C41AE" w:rsidRDefault="000C41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EOP</w:t>
            </w:r>
          </w:p>
        </w:tc>
        <w:tc>
          <w:tcPr>
            <w:tcW w:w="7735" w:type="dxa"/>
            <w:shd w:val="clear" w:color="auto" w:fill="FFFFFF" w:themeFill="background1"/>
          </w:tcPr>
          <w:p w14:paraId="5C004E28" w14:textId="28C47531" w:rsidR="000C41AE" w:rsidRDefault="000C41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w:t>
            </w:r>
            <w:r w:rsidR="00873DB8">
              <w:rPr>
                <w:rFonts w:ascii="Times New Roman" w:hAnsi="Times New Roman" w:cs="Times New Roman"/>
                <w:sz w:val="24"/>
                <w:szCs w:val="24"/>
              </w:rPr>
              <w:t>p</w:t>
            </w:r>
            <w:r>
              <w:rPr>
                <w:rFonts w:ascii="Times New Roman" w:hAnsi="Times New Roman" w:cs="Times New Roman"/>
                <w:sz w:val="24"/>
                <w:szCs w:val="24"/>
              </w:rPr>
              <w:t>eration</w:t>
            </w:r>
            <w:r w:rsidR="00873DB8">
              <w:rPr>
                <w:rFonts w:ascii="Times New Roman" w:hAnsi="Times New Roman" w:cs="Times New Roman"/>
                <w:sz w:val="24"/>
                <w:szCs w:val="24"/>
              </w:rPr>
              <w:t>s Plan</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873DB8" w:rsidRPr="00896A40" w14:paraId="38F25103" w14:textId="77777777" w:rsidTr="00896A40">
        <w:trPr>
          <w:cantSplit/>
        </w:trPr>
        <w:tc>
          <w:tcPr>
            <w:tcW w:w="1615" w:type="dxa"/>
            <w:shd w:val="clear" w:color="auto" w:fill="FFFFFF" w:themeFill="background1"/>
          </w:tcPr>
          <w:p w14:paraId="1D60EE8E" w14:textId="50A8E19F" w:rsidR="00873DB8" w:rsidRPr="000832C3" w:rsidRDefault="00873DB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2AAC8EE2" w14:textId="47ED2B42" w:rsidR="00873DB8" w:rsidRPr="000832C3" w:rsidRDefault="00873DB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873DB8" w:rsidRPr="00896A40" w14:paraId="7D08ADE6" w14:textId="77777777" w:rsidTr="00896A40">
        <w:trPr>
          <w:cantSplit/>
        </w:trPr>
        <w:tc>
          <w:tcPr>
            <w:tcW w:w="1615" w:type="dxa"/>
            <w:shd w:val="clear" w:color="auto" w:fill="FFFFFF" w:themeFill="background1"/>
          </w:tcPr>
          <w:p w14:paraId="361391E2" w14:textId="11D3E190" w:rsidR="00873DB8" w:rsidRPr="000832C3" w:rsidRDefault="00873DB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HPH</w:t>
            </w:r>
          </w:p>
        </w:tc>
        <w:tc>
          <w:tcPr>
            <w:tcW w:w="7735" w:type="dxa"/>
            <w:shd w:val="clear" w:color="auto" w:fill="FFFFFF" w:themeFill="background1"/>
          </w:tcPr>
          <w:p w14:paraId="27D04C37" w14:textId="3980BE89" w:rsidR="00873DB8" w:rsidRPr="000832C3" w:rsidRDefault="00873DB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Healthcare and Public Health</w:t>
            </w:r>
          </w:p>
        </w:tc>
      </w:tr>
      <w:tr w:rsidR="00873DB8" w:rsidRPr="00896A40" w14:paraId="4551565A" w14:textId="77777777" w:rsidTr="00896A40">
        <w:trPr>
          <w:cantSplit/>
        </w:trPr>
        <w:tc>
          <w:tcPr>
            <w:tcW w:w="1615" w:type="dxa"/>
            <w:shd w:val="clear" w:color="auto" w:fill="FFFFFF" w:themeFill="background1"/>
          </w:tcPr>
          <w:p w14:paraId="6BABA988" w14:textId="0185BC18" w:rsidR="00873DB8" w:rsidRPr="000832C3" w:rsidRDefault="00E3261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3393B9F2" w14:textId="488EFE9A" w:rsidR="00873DB8" w:rsidRPr="000832C3" w:rsidRDefault="00E3261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E3261A" w:rsidRPr="00896A40" w14:paraId="1419F719" w14:textId="77777777" w:rsidTr="00896A40">
        <w:trPr>
          <w:cantSplit/>
        </w:trPr>
        <w:tc>
          <w:tcPr>
            <w:tcW w:w="1615" w:type="dxa"/>
            <w:shd w:val="clear" w:color="auto" w:fill="FFFFFF" w:themeFill="background1"/>
          </w:tcPr>
          <w:p w14:paraId="743290FF" w14:textId="3C51C5B4" w:rsidR="00E3261A" w:rsidRDefault="00E3261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MOU</w:t>
            </w:r>
          </w:p>
        </w:tc>
        <w:tc>
          <w:tcPr>
            <w:tcW w:w="7735" w:type="dxa"/>
            <w:shd w:val="clear" w:color="auto" w:fill="FFFFFF" w:themeFill="background1"/>
          </w:tcPr>
          <w:p w14:paraId="52F174C8" w14:textId="4223CEC5" w:rsidR="00E3261A" w:rsidRDefault="00E3261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Memorandum of Understanding</w:t>
            </w:r>
          </w:p>
        </w:tc>
      </w:tr>
      <w:tr w:rsidR="00E3261A" w:rsidRPr="00896A40" w14:paraId="2A710FB9" w14:textId="77777777" w:rsidTr="00896A40">
        <w:trPr>
          <w:cantSplit/>
        </w:trPr>
        <w:tc>
          <w:tcPr>
            <w:tcW w:w="1615" w:type="dxa"/>
            <w:shd w:val="clear" w:color="auto" w:fill="FFFFFF" w:themeFill="background1"/>
          </w:tcPr>
          <w:p w14:paraId="3EA4445F" w14:textId="7EA02540" w:rsidR="00E3261A" w:rsidRDefault="00E3261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3EDFCABA" w14:textId="33548B94" w:rsidR="00E3261A" w:rsidRDefault="00E3261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E3261A" w:rsidRPr="00896A40" w14:paraId="283116FA" w14:textId="77777777" w:rsidTr="00896A40">
        <w:trPr>
          <w:cantSplit/>
        </w:trPr>
        <w:tc>
          <w:tcPr>
            <w:tcW w:w="1615" w:type="dxa"/>
            <w:shd w:val="clear" w:color="auto" w:fill="FFFFFF" w:themeFill="background1"/>
          </w:tcPr>
          <w:p w14:paraId="7D07D4E7" w14:textId="07E450CC" w:rsidR="00E3261A" w:rsidRDefault="00E3261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307F8C2B" w14:textId="4BE581A5" w:rsidR="00E3261A" w:rsidRDefault="00E3261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E3261A" w:rsidRPr="00896A40" w14:paraId="112181BB" w14:textId="77777777" w:rsidTr="0091497F">
        <w:trPr>
          <w:cantSplit/>
        </w:trPr>
        <w:tc>
          <w:tcPr>
            <w:tcW w:w="1615" w:type="dxa"/>
            <w:shd w:val="clear" w:color="auto" w:fill="auto"/>
          </w:tcPr>
          <w:p w14:paraId="723C89FA" w14:textId="6FAF635B" w:rsidR="00E3261A" w:rsidRPr="000832C3" w:rsidRDefault="00E3261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17862AB8" w14:textId="1CF5AD78" w:rsidR="00E3261A" w:rsidRPr="000832C3" w:rsidRDefault="00E3261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7"/>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403E9734">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0C03FE">
      <w:footerReference w:type="default" r:id="rId29"/>
      <w:pgSz w:w="12240" w:h="15840" w:code="1"/>
      <w:pgMar w:top="1440" w:right="1440" w:bottom="1440" w:left="1440" w:header="576" w:footer="576" w:gutter="0"/>
      <w:pgNumType w:chapStyle="4"/>
      <w:cols w:space="720"/>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A22C6" w16cex:dateUtc="2021-03-03T19:59:00Z"/>
  <w16cex:commentExtensible w16cex:durableId="23EC8010" w16cex:dateUtc="2021-03-05T15:01:00Z"/>
  <w16cex:commentExtensible w16cex:durableId="23EA23C9" w16cex:dateUtc="2021-03-03T20:03:00Z"/>
  <w16cex:commentExtensible w16cex:durableId="23EC813D" w16cex:dateUtc="2021-03-05T15:06:00Z"/>
  <w16cex:commentExtensible w16cex:durableId="23EC816A" w16cex:dateUtc="2021-03-05T15:07:00Z"/>
  <w16cex:commentExtensible w16cex:durableId="23EA2761" w16cex:dateUtc="2021-03-03T20:18:00Z"/>
  <w16cex:commentExtensible w16cex:durableId="23EA27DE" w16cex:dateUtc="2021-03-03T20:21:00Z"/>
  <w16cex:commentExtensible w16cex:durableId="23EB4B1A" w16cex:dateUtc="2021-03-04T17:03:00Z"/>
  <w16cex:commentExtensible w16cex:durableId="23EB4BC8" w16cex:dateUtc="2021-03-04T17:06:00Z"/>
  <w16cex:commentExtensible w16cex:durableId="23EA2BA0" w16cex:dateUtc="2021-03-03T20: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4404D" w14:textId="77777777" w:rsidR="00D95197" w:rsidRDefault="00D95197" w:rsidP="00E1502C">
      <w:pPr>
        <w:spacing w:after="0" w:line="240" w:lineRule="auto"/>
      </w:pPr>
      <w:r>
        <w:separator/>
      </w:r>
    </w:p>
  </w:endnote>
  <w:endnote w:type="continuationSeparator" w:id="0">
    <w:p w14:paraId="7F386805" w14:textId="77777777" w:rsidR="00D95197" w:rsidRDefault="00D95197"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400BFF" w:rsidRPr="00B01021" w:rsidRDefault="00400BFF"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400BFF" w:rsidRPr="00B01021" w:rsidRDefault="00400BFF"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7BA2A1AF" w:rsidR="00400BFF" w:rsidRDefault="00400BFF" w:rsidP="00A4177E">
    <w:pPr>
      <w:pStyle w:val="Header"/>
      <w:pBdr>
        <w:top w:val="single" w:sz="4" w:space="1" w:color="005288"/>
      </w:pBdr>
      <w:jc w:val="right"/>
      <w:rPr>
        <w:rStyle w:val="PageNumber"/>
        <w:color w:val="005288"/>
      </w:rPr>
    </w:pPr>
    <w:r w:rsidRPr="00C359BF">
      <w:rPr>
        <w:color w:val="005288"/>
        <w:highlight w:val="yellow"/>
      </w:rPr>
      <w:t>[</w:t>
    </w:r>
    <w:r w:rsidR="00655436">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A-1</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400BFF" w:rsidRPr="007E265D" w:rsidRDefault="00400BFF"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9CEAC" w14:textId="204126A2" w:rsidR="00400BFF" w:rsidRDefault="00400BFF" w:rsidP="00A4177E">
    <w:pPr>
      <w:pStyle w:val="Header"/>
      <w:pBdr>
        <w:top w:val="single" w:sz="4" w:space="1" w:color="005288"/>
      </w:pBdr>
      <w:jc w:val="right"/>
      <w:rPr>
        <w:rStyle w:val="PageNumber"/>
        <w:color w:val="005288"/>
      </w:rPr>
    </w:pPr>
    <w:r w:rsidRPr="00C359BF">
      <w:rPr>
        <w:color w:val="005288"/>
        <w:highlight w:val="yellow"/>
      </w:rPr>
      <w:t>[</w:t>
    </w:r>
    <w:r w:rsidR="00655436">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1E6A85FC" w14:textId="77777777" w:rsidR="00400BFF" w:rsidRPr="007E265D" w:rsidRDefault="00400BFF"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0097AC8B" w:rsidR="00400BFF" w:rsidRDefault="00400BFF" w:rsidP="00693BFA">
    <w:pPr>
      <w:pStyle w:val="Header"/>
      <w:pBdr>
        <w:top w:val="single" w:sz="4" w:space="1" w:color="005288"/>
      </w:pBdr>
      <w:jc w:val="right"/>
      <w:rPr>
        <w:rStyle w:val="PageNumber"/>
        <w:color w:val="005288"/>
      </w:rPr>
    </w:pPr>
    <w:r w:rsidRPr="00A43DF1">
      <w:rPr>
        <w:color w:val="005288"/>
        <w:highlight w:val="yellow"/>
      </w:rPr>
      <w:t>[</w:t>
    </w:r>
    <w:r w:rsidR="00203EA6">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400BFF" w:rsidRPr="007E265D" w:rsidRDefault="00400BFF"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59321DB2" w:rsidR="00400BFF" w:rsidRPr="007E265D" w:rsidRDefault="00400BFF" w:rsidP="0091497F">
    <w:pPr>
      <w:pStyle w:val="Header"/>
      <w:pBdr>
        <w:top w:val="single" w:sz="4" w:space="1" w:color="005288"/>
      </w:pBdr>
      <w:jc w:val="right"/>
      <w:rPr>
        <w:rStyle w:val="PageNumber"/>
        <w:color w:val="005288"/>
      </w:rPr>
    </w:pPr>
    <w:r w:rsidRPr="00D34300">
      <w:rPr>
        <w:color w:val="005288"/>
        <w:highlight w:val="yellow"/>
      </w:rPr>
      <w:t>[</w:t>
    </w:r>
    <w:r w:rsidR="007648AE">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400BFF" w:rsidRPr="007E265D" w:rsidRDefault="00400BFF"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63A3877B" w:rsidR="00400BFF" w:rsidRPr="007E265D" w:rsidRDefault="00400BFF" w:rsidP="00752C52">
    <w:pPr>
      <w:pStyle w:val="Header"/>
      <w:pBdr>
        <w:top w:val="single" w:sz="4" w:space="1" w:color="005288"/>
      </w:pBdr>
      <w:jc w:val="right"/>
      <w:rPr>
        <w:rStyle w:val="PageNumber"/>
        <w:color w:val="005288"/>
      </w:rPr>
    </w:pPr>
    <w:r w:rsidRPr="00263C07">
      <w:rPr>
        <w:color w:val="005288"/>
        <w:highlight w:val="yellow"/>
      </w:rPr>
      <w:t>[</w:t>
    </w:r>
    <w:r w:rsidR="007155AA">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400BFF" w:rsidRPr="007E265D" w:rsidRDefault="00400BFF"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400BFF" w:rsidRPr="00C5461A" w:rsidRDefault="00400BFF"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7E29" w14:textId="1F41240D" w:rsidR="00400BFF" w:rsidRDefault="00400BFF" w:rsidP="00877017">
    <w:pPr>
      <w:pStyle w:val="Header"/>
      <w:pBdr>
        <w:top w:val="single" w:sz="4" w:space="1" w:color="005288"/>
      </w:pBdr>
      <w:rPr>
        <w:rStyle w:val="PageNumber"/>
        <w:color w:val="005288"/>
      </w:rPr>
    </w:pPr>
    <w:r w:rsidRPr="003D65DC">
      <w:rPr>
        <w:rStyle w:val="PageNumber"/>
        <w:color w:val="005288"/>
        <w:highlight w:val="yellow"/>
      </w:rPr>
      <w:t>[</w:t>
    </w:r>
    <w:r w:rsidR="006458F5">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400BFF" w:rsidRPr="00AC041E" w:rsidRDefault="00400BFF" w:rsidP="00877017">
    <w:pPr>
      <w:pStyle w:val="Header"/>
      <w:pBdr>
        <w:top w:val="single" w:sz="4" w:space="1" w:color="005288"/>
      </w:pBdr>
      <w:rPr>
        <w:b w:val="0"/>
        <w:bCs/>
        <w:smallCaps/>
        <w:color w:val="005288"/>
        <w:sz w:val="18"/>
        <w:szCs w:val="18"/>
      </w:rPr>
    </w:pPr>
    <w:r w:rsidRPr="007E265D">
      <w:rPr>
        <w:rStyle w:val="PageNumber"/>
        <w:color w:val="005288"/>
      </w:rPr>
      <w:tab/>
    </w:r>
    <w:bookmarkStart w:id="1" w:name="_Hlk63158725"/>
    <w:r w:rsidRPr="00AC041E">
      <w:rPr>
        <w:rStyle w:val="PageNumber"/>
        <w:b w:val="0"/>
        <w:bCs/>
        <w:smallCaps/>
        <w:color w:val="005288"/>
        <w:highlight w:val="yellow"/>
      </w:rPr>
      <w:t>[Insert Caveat]</w:t>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59160265" w:rsidR="00400BFF" w:rsidRPr="007E265D" w:rsidRDefault="00400BFF" w:rsidP="00845079">
    <w:pPr>
      <w:pStyle w:val="Header"/>
      <w:pBdr>
        <w:top w:val="single" w:sz="4" w:space="1" w:color="005288"/>
      </w:pBdr>
      <w:rPr>
        <w:rStyle w:val="PageNumber"/>
        <w:color w:val="005288"/>
      </w:rPr>
    </w:pPr>
    <w:r w:rsidRPr="003D65DC">
      <w:rPr>
        <w:rStyle w:val="PageNumber"/>
        <w:color w:val="005288"/>
        <w:highlight w:val="yellow"/>
      </w:rPr>
      <w:t>[</w:t>
    </w:r>
    <w:r w:rsidR="006458F5">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400BFF" w:rsidRPr="007E265D" w:rsidRDefault="00400BFF"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58D1C077" w:rsidR="00400BFF" w:rsidRPr="007E265D" w:rsidRDefault="00400BFF" w:rsidP="00385F85">
    <w:pPr>
      <w:pStyle w:val="Header"/>
      <w:pBdr>
        <w:top w:val="single" w:sz="4" w:space="1" w:color="005288"/>
      </w:pBdr>
      <w:rPr>
        <w:rStyle w:val="PageNumber"/>
        <w:color w:val="005288"/>
      </w:rPr>
    </w:pPr>
    <w:r w:rsidRPr="00385F85">
      <w:rPr>
        <w:rStyle w:val="PageNumber"/>
        <w:color w:val="005288"/>
        <w:highlight w:val="yellow"/>
      </w:rPr>
      <w:t>[</w:t>
    </w:r>
    <w:r w:rsidR="006458F5">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400BFF" w:rsidRPr="007E265D" w:rsidRDefault="00400BFF"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543349DF" w:rsidR="00400BFF" w:rsidRPr="007E265D" w:rsidRDefault="00400BFF" w:rsidP="00CF607C">
    <w:pPr>
      <w:pStyle w:val="Header"/>
      <w:pBdr>
        <w:top w:val="single" w:sz="4" w:space="1" w:color="005288"/>
      </w:pBdr>
      <w:jc w:val="right"/>
      <w:rPr>
        <w:rStyle w:val="PageNumber"/>
        <w:color w:val="005288"/>
      </w:rPr>
    </w:pPr>
    <w:r w:rsidRPr="00DE1516">
      <w:rPr>
        <w:color w:val="005288"/>
        <w:highlight w:val="yellow"/>
      </w:rPr>
      <w:t>[</w:t>
    </w:r>
    <w:r w:rsidR="00903711">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400BFF" w:rsidRPr="007E265D" w:rsidRDefault="00400BFF"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F2F1" w14:textId="207A715E" w:rsidR="00400BFF" w:rsidRPr="00DE1516" w:rsidRDefault="00400BFF" w:rsidP="00DE1516">
    <w:pPr>
      <w:pStyle w:val="Header"/>
      <w:pBdr>
        <w:top w:val="single" w:sz="8" w:space="1" w:color="000080"/>
      </w:pBdr>
      <w:rPr>
        <w:rStyle w:val="PageNumber"/>
        <w:color w:val="005288"/>
      </w:rPr>
    </w:pPr>
    <w:r w:rsidRPr="00887398">
      <w:rPr>
        <w:rStyle w:val="PageNumber"/>
        <w:color w:val="005288"/>
        <w:highlight w:val="yellow"/>
      </w:rPr>
      <w:t>[</w:t>
    </w:r>
    <w:r w:rsidR="00903711">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Pre-Incident</w:t>
    </w:r>
  </w:p>
  <w:p w14:paraId="4F46F911" w14:textId="310FBA40" w:rsidR="00400BFF" w:rsidRPr="001A1314" w:rsidRDefault="00400BFF"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34D4B22F" w:rsidR="00400BFF" w:rsidRPr="00EA0318" w:rsidRDefault="00400BFF" w:rsidP="00EA0318">
    <w:pPr>
      <w:pStyle w:val="Header"/>
      <w:pBdr>
        <w:top w:val="single" w:sz="8" w:space="1" w:color="000080"/>
      </w:pBdr>
      <w:rPr>
        <w:rStyle w:val="PageNumber"/>
        <w:color w:val="005288"/>
      </w:rPr>
    </w:pPr>
    <w:r w:rsidRPr="00EA0318">
      <w:rPr>
        <w:rStyle w:val="PageNumber"/>
        <w:color w:val="005288"/>
        <w:highlight w:val="yellow"/>
      </w:rPr>
      <w:t>[</w:t>
    </w:r>
    <w:r w:rsidR="00903711">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w:t>
    </w:r>
  </w:p>
  <w:p w14:paraId="0AB06E2C" w14:textId="2108DB9D" w:rsidR="00400BFF" w:rsidRPr="001A1314" w:rsidRDefault="00400BFF"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6E9791D3" w:rsidR="00400BFF" w:rsidRPr="00EA0318" w:rsidRDefault="00400BFF" w:rsidP="00EA0318">
    <w:pPr>
      <w:pStyle w:val="Header"/>
      <w:pBdr>
        <w:top w:val="single" w:sz="8" w:space="1" w:color="000080"/>
      </w:pBdr>
      <w:rPr>
        <w:rStyle w:val="PageNumber"/>
        <w:color w:val="005288"/>
      </w:rPr>
    </w:pPr>
    <w:r w:rsidRPr="00EA0318">
      <w:rPr>
        <w:rStyle w:val="PageNumber"/>
        <w:color w:val="005288"/>
        <w:highlight w:val="yellow"/>
      </w:rPr>
      <w:t>[</w:t>
    </w:r>
    <w:r w:rsidR="00655436">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w:t>
    </w:r>
  </w:p>
  <w:p w14:paraId="033A1B5D" w14:textId="09C0BC38" w:rsidR="00400BFF" w:rsidRPr="001A1314" w:rsidRDefault="00400BFF"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D2D8C" w14:textId="77777777" w:rsidR="00D95197" w:rsidRDefault="00D95197" w:rsidP="00E1502C">
      <w:pPr>
        <w:spacing w:after="0" w:line="240" w:lineRule="auto"/>
      </w:pPr>
      <w:r>
        <w:separator/>
      </w:r>
    </w:p>
  </w:footnote>
  <w:footnote w:type="continuationSeparator" w:id="0">
    <w:p w14:paraId="556D6571" w14:textId="77777777" w:rsidR="00D95197" w:rsidRDefault="00D95197"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400BFF" w:rsidRDefault="00400BFF" w:rsidP="00F554E0">
    <w:pPr>
      <w:pStyle w:val="Header"/>
    </w:pPr>
    <w:r>
      <w:rPr>
        <w:noProof/>
      </w:rPr>
      <w:drawing>
        <wp:anchor distT="0" distB="0" distL="114300" distR="114300" simplePos="0" relativeHeight="251659264" behindDoc="0" locked="0" layoutInCell="1" allowOverlap="1" wp14:anchorId="14F5AA18" wp14:editId="3EAC6805">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400BFF" w:rsidRDefault="00400BFF"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400BFF" w:rsidRDefault="00400BFF">
    <w:pPr>
      <w:pStyle w:val="Header"/>
    </w:pPr>
    <w:r>
      <w:rPr>
        <w:noProof/>
      </w:rPr>
      <w:drawing>
        <wp:anchor distT="0" distB="0" distL="114300" distR="114300" simplePos="0" relativeHeight="251662336" behindDoc="0" locked="0" layoutInCell="1" allowOverlap="1" wp14:anchorId="157BB11B" wp14:editId="771F560A">
          <wp:simplePos x="0" y="0"/>
          <wp:positionH relativeFrom="column">
            <wp:posOffset>28575</wp:posOffset>
          </wp:positionH>
          <wp:positionV relativeFrom="paragraph">
            <wp:posOffset>-60960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7EE3" w14:textId="129468BE" w:rsidR="00400BFF" w:rsidRDefault="00400BFF" w:rsidP="001D6776">
    <w:pPr>
      <w:pStyle w:val="Header"/>
      <w:jc w:val="right"/>
      <w:rPr>
        <w:color w:val="005288"/>
      </w:rPr>
    </w:pPr>
    <w:r>
      <w:rPr>
        <w:noProof/>
        <w:color w:val="005288"/>
        <w:highlight w:val="yellow"/>
      </w:rPr>
      <w:drawing>
        <wp:anchor distT="0" distB="0" distL="114300" distR="114300" simplePos="0" relativeHeight="251660288" behindDoc="0" locked="0" layoutInCell="1" allowOverlap="1" wp14:anchorId="6C8F70EB" wp14:editId="0834AFC1">
          <wp:simplePos x="0" y="0"/>
          <wp:positionH relativeFrom="column">
            <wp:posOffset>-9525</wp:posOffset>
          </wp:positionH>
          <wp:positionV relativeFrom="paragraph">
            <wp:posOffset>-7620</wp:posOffset>
          </wp:positionV>
          <wp:extent cx="572770" cy="5791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034A71EF" w14:textId="2719AC9F" w:rsidR="00400BFF" w:rsidRDefault="00400BFF" w:rsidP="001D6776">
    <w:pPr>
      <w:pStyle w:val="Header"/>
      <w:jc w:val="right"/>
      <w:rPr>
        <w:color w:val="005288"/>
      </w:rPr>
    </w:pPr>
    <w:r>
      <w:rPr>
        <w:color w:val="005288"/>
      </w:rPr>
      <w:t>Healthcare and Public Health</w:t>
    </w:r>
  </w:p>
  <w:p w14:paraId="1F00130D" w14:textId="1F5F1D18" w:rsidR="00400BFF" w:rsidRPr="00F5338D" w:rsidRDefault="00400BFF" w:rsidP="001D6776">
    <w:pPr>
      <w:pStyle w:val="Header"/>
      <w:jc w:val="right"/>
      <w:rPr>
        <w:color w:val="005288"/>
      </w:rPr>
    </w:pPr>
    <w:r>
      <w:rPr>
        <w:color w:val="005288"/>
      </w:rPr>
      <w:t>Suspicious Package Tabletop Exercise</w:t>
    </w:r>
  </w:p>
  <w:p w14:paraId="435E9265" w14:textId="77777777" w:rsidR="00400BFF" w:rsidRPr="00830538" w:rsidRDefault="00400BFF"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400BFF" w:rsidRDefault="00400BFF"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31FE9A2B" w:rsidR="00400BFF" w:rsidRDefault="00400BFF" w:rsidP="004E076D">
    <w:pPr>
      <w:pStyle w:val="Header"/>
      <w:jc w:val="right"/>
      <w:rPr>
        <w:color w:val="005288"/>
      </w:rPr>
    </w:pPr>
    <w:r>
      <w:rPr>
        <w:noProof/>
      </w:rPr>
      <w:drawing>
        <wp:anchor distT="0" distB="0" distL="114300" distR="114300" simplePos="0" relativeHeight="251658240" behindDoc="0" locked="0" layoutInCell="1" allowOverlap="1" wp14:anchorId="34588BAC" wp14:editId="684724CD">
          <wp:simplePos x="0" y="0"/>
          <wp:positionH relativeFrom="margin">
            <wp:posOffset>54610</wp:posOffset>
          </wp:positionH>
          <wp:positionV relativeFrom="paragraph">
            <wp:posOffset>-5080</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769E2466" w14:textId="4BC6CEBB" w:rsidR="00400BFF" w:rsidRDefault="00400BFF" w:rsidP="004E076D">
    <w:pPr>
      <w:pStyle w:val="Header"/>
      <w:jc w:val="right"/>
      <w:rPr>
        <w:color w:val="005288"/>
      </w:rPr>
    </w:pPr>
    <w:r>
      <w:rPr>
        <w:color w:val="005288"/>
      </w:rPr>
      <w:t>Healthcare and Public Health</w:t>
    </w:r>
  </w:p>
  <w:p w14:paraId="24F5B22E" w14:textId="181E89B4" w:rsidR="00400BFF" w:rsidRPr="00F5338D" w:rsidRDefault="00400BFF" w:rsidP="004E076D">
    <w:pPr>
      <w:pStyle w:val="Header"/>
      <w:jc w:val="right"/>
      <w:rPr>
        <w:color w:val="005288"/>
      </w:rPr>
    </w:pPr>
    <w:r>
      <w:rPr>
        <w:color w:val="005288"/>
      </w:rPr>
      <w:t>Suspicious Package Tabletop Exercise</w:t>
    </w:r>
  </w:p>
  <w:p w14:paraId="69277A38" w14:textId="77777777" w:rsidR="00400BFF" w:rsidRPr="00830538" w:rsidRDefault="00400BFF"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0091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9A1A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1EC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4A6A5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CCF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8A5B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0CF6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665121"/>
    <w:multiLevelType w:val="hybridMultilevel"/>
    <w:tmpl w:val="95DA7778"/>
    <w:lvl w:ilvl="0" w:tplc="0409000F">
      <w:start w:val="1"/>
      <w:numFmt w:val="decimal"/>
      <w:lvlText w:val="%1."/>
      <w:lvlJc w:val="left"/>
      <w:pPr>
        <w:ind w:left="720" w:hanging="360"/>
      </w:pPr>
    </w:lvl>
    <w:lvl w:ilvl="1" w:tplc="A14C5FBA">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3A0958"/>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0A441B"/>
    <w:multiLevelType w:val="hybridMultilevel"/>
    <w:tmpl w:val="2BF6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10014"/>
    <w:multiLevelType w:val="multilevel"/>
    <w:tmpl w:val="5C267C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rPr>
        <w:rFont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FA7124"/>
    <w:multiLevelType w:val="hybridMultilevel"/>
    <w:tmpl w:val="8AA4415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9" w15:restartNumberingAfterBreak="0">
    <w:nsid w:val="6A03468D"/>
    <w:multiLevelType w:val="hybridMultilevel"/>
    <w:tmpl w:val="2F7E7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504B5D"/>
    <w:multiLevelType w:val="hybridMultilevel"/>
    <w:tmpl w:val="68F29B26"/>
    <w:lvl w:ilvl="0" w:tplc="C6CAC36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17E63"/>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5B4344"/>
    <w:multiLevelType w:val="multilevel"/>
    <w:tmpl w:val="9D483D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rPr>
        <w:rFont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20"/>
  </w:num>
  <w:num w:numId="28">
    <w:abstractNumId w:val="19"/>
  </w:num>
  <w:num w:numId="29">
    <w:abstractNumId w:val="30"/>
  </w:num>
  <w:num w:numId="30">
    <w:abstractNumId w:val="11"/>
  </w:num>
  <w:num w:numId="31">
    <w:abstractNumId w:val="21"/>
  </w:num>
  <w:num w:numId="32">
    <w:abstractNumId w:val="25"/>
  </w:num>
  <w:num w:numId="33">
    <w:abstractNumId w:val="31"/>
  </w:num>
  <w:num w:numId="34">
    <w:abstractNumId w:val="24"/>
  </w:num>
  <w:num w:numId="35">
    <w:abstractNumId w:val="26"/>
  </w:num>
  <w:num w:numId="36">
    <w:abstractNumId w:val="10"/>
  </w:num>
  <w:num w:numId="37">
    <w:abstractNumId w:val="12"/>
  </w:num>
  <w:num w:numId="38">
    <w:abstractNumId w:val="14"/>
  </w:num>
  <w:num w:numId="39">
    <w:abstractNumId w:val="22"/>
  </w:num>
  <w:num w:numId="40">
    <w:abstractNumId w:val="15"/>
  </w:num>
  <w:num w:numId="41">
    <w:abstractNumId w:val="32"/>
  </w:num>
  <w:num w:numId="42">
    <w:abstractNumId w:val="34"/>
  </w:num>
  <w:num w:numId="43">
    <w:abstractNumId w:val="29"/>
  </w:num>
  <w:num w:numId="44">
    <w:abstractNumId w:val="27"/>
  </w:num>
  <w:num w:numId="45">
    <w:abstractNumId w:val="18"/>
  </w:num>
  <w:num w:numId="46">
    <w:abstractNumId w:val="33"/>
  </w:num>
  <w:num w:numId="47">
    <w:abstractNumId w:val="2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52B3"/>
    <w:rsid w:val="00030B66"/>
    <w:rsid w:val="00032D07"/>
    <w:rsid w:val="00034AAD"/>
    <w:rsid w:val="00037252"/>
    <w:rsid w:val="00037CBF"/>
    <w:rsid w:val="000500E4"/>
    <w:rsid w:val="00051B1C"/>
    <w:rsid w:val="0006738C"/>
    <w:rsid w:val="00073527"/>
    <w:rsid w:val="000741AD"/>
    <w:rsid w:val="00081CB5"/>
    <w:rsid w:val="000832C3"/>
    <w:rsid w:val="00085CA9"/>
    <w:rsid w:val="000873F5"/>
    <w:rsid w:val="00093A30"/>
    <w:rsid w:val="00093A93"/>
    <w:rsid w:val="00095AFD"/>
    <w:rsid w:val="00095CF1"/>
    <w:rsid w:val="00096E49"/>
    <w:rsid w:val="000A48D2"/>
    <w:rsid w:val="000B0024"/>
    <w:rsid w:val="000B289F"/>
    <w:rsid w:val="000B64B9"/>
    <w:rsid w:val="000C03FE"/>
    <w:rsid w:val="000C41AE"/>
    <w:rsid w:val="000D1B71"/>
    <w:rsid w:val="000E341B"/>
    <w:rsid w:val="000E5295"/>
    <w:rsid w:val="000F0A6F"/>
    <w:rsid w:val="000F1593"/>
    <w:rsid w:val="000F21E6"/>
    <w:rsid w:val="000F2CE7"/>
    <w:rsid w:val="000F5658"/>
    <w:rsid w:val="000F5BBF"/>
    <w:rsid w:val="00100774"/>
    <w:rsid w:val="001129F9"/>
    <w:rsid w:val="00132095"/>
    <w:rsid w:val="0014680E"/>
    <w:rsid w:val="00147A95"/>
    <w:rsid w:val="00182C94"/>
    <w:rsid w:val="00196410"/>
    <w:rsid w:val="001A096A"/>
    <w:rsid w:val="001A1314"/>
    <w:rsid w:val="001A1691"/>
    <w:rsid w:val="001A3B5D"/>
    <w:rsid w:val="001A57F6"/>
    <w:rsid w:val="001A72C5"/>
    <w:rsid w:val="001B04C3"/>
    <w:rsid w:val="001B112D"/>
    <w:rsid w:val="001B27A8"/>
    <w:rsid w:val="001B6189"/>
    <w:rsid w:val="001B670F"/>
    <w:rsid w:val="001C11CF"/>
    <w:rsid w:val="001C5012"/>
    <w:rsid w:val="001D2018"/>
    <w:rsid w:val="001D6776"/>
    <w:rsid w:val="001D699A"/>
    <w:rsid w:val="001E1546"/>
    <w:rsid w:val="001E3AC8"/>
    <w:rsid w:val="001E3C26"/>
    <w:rsid w:val="001F08C2"/>
    <w:rsid w:val="001F1B5F"/>
    <w:rsid w:val="001F26AE"/>
    <w:rsid w:val="002000D8"/>
    <w:rsid w:val="00200766"/>
    <w:rsid w:val="00203EA6"/>
    <w:rsid w:val="00206CF0"/>
    <w:rsid w:val="00207CA2"/>
    <w:rsid w:val="00207D92"/>
    <w:rsid w:val="00215060"/>
    <w:rsid w:val="00220938"/>
    <w:rsid w:val="00221D22"/>
    <w:rsid w:val="0022395D"/>
    <w:rsid w:val="00225AF3"/>
    <w:rsid w:val="002346BE"/>
    <w:rsid w:val="00234B78"/>
    <w:rsid w:val="002437D1"/>
    <w:rsid w:val="00254408"/>
    <w:rsid w:val="002621A8"/>
    <w:rsid w:val="00263C07"/>
    <w:rsid w:val="002752F5"/>
    <w:rsid w:val="002779E7"/>
    <w:rsid w:val="00281ACE"/>
    <w:rsid w:val="002857BB"/>
    <w:rsid w:val="00286EBC"/>
    <w:rsid w:val="002910C3"/>
    <w:rsid w:val="0029148E"/>
    <w:rsid w:val="0029199A"/>
    <w:rsid w:val="002952E0"/>
    <w:rsid w:val="00296DBE"/>
    <w:rsid w:val="002A18E3"/>
    <w:rsid w:val="002A24ED"/>
    <w:rsid w:val="002A28B6"/>
    <w:rsid w:val="002A5B03"/>
    <w:rsid w:val="002B003A"/>
    <w:rsid w:val="002B4459"/>
    <w:rsid w:val="002C07E7"/>
    <w:rsid w:val="002C4CA4"/>
    <w:rsid w:val="002C50D7"/>
    <w:rsid w:val="002D51D6"/>
    <w:rsid w:val="002D5808"/>
    <w:rsid w:val="002D6990"/>
    <w:rsid w:val="002D7A0C"/>
    <w:rsid w:val="002E20A2"/>
    <w:rsid w:val="002F08D7"/>
    <w:rsid w:val="002F2115"/>
    <w:rsid w:val="002F77B6"/>
    <w:rsid w:val="00300827"/>
    <w:rsid w:val="00302BC0"/>
    <w:rsid w:val="003031C8"/>
    <w:rsid w:val="003035EC"/>
    <w:rsid w:val="003048B8"/>
    <w:rsid w:val="00306E02"/>
    <w:rsid w:val="00307824"/>
    <w:rsid w:val="003110E8"/>
    <w:rsid w:val="0032134D"/>
    <w:rsid w:val="0033028F"/>
    <w:rsid w:val="003352A0"/>
    <w:rsid w:val="00335C74"/>
    <w:rsid w:val="003407DF"/>
    <w:rsid w:val="00347A58"/>
    <w:rsid w:val="00360EA0"/>
    <w:rsid w:val="0036456E"/>
    <w:rsid w:val="00365732"/>
    <w:rsid w:val="00365FE5"/>
    <w:rsid w:val="003706DB"/>
    <w:rsid w:val="00374CE0"/>
    <w:rsid w:val="003751B5"/>
    <w:rsid w:val="00381AC2"/>
    <w:rsid w:val="00385869"/>
    <w:rsid w:val="00385F85"/>
    <w:rsid w:val="00387199"/>
    <w:rsid w:val="00390A7F"/>
    <w:rsid w:val="003916E4"/>
    <w:rsid w:val="003952B0"/>
    <w:rsid w:val="003A3819"/>
    <w:rsid w:val="003B1934"/>
    <w:rsid w:val="003B1B66"/>
    <w:rsid w:val="003B45B2"/>
    <w:rsid w:val="003C01B0"/>
    <w:rsid w:val="003C363F"/>
    <w:rsid w:val="003D4310"/>
    <w:rsid w:val="003D65DC"/>
    <w:rsid w:val="003E2AFB"/>
    <w:rsid w:val="003E3258"/>
    <w:rsid w:val="003E486B"/>
    <w:rsid w:val="004005D8"/>
    <w:rsid w:val="00400BFF"/>
    <w:rsid w:val="0040144F"/>
    <w:rsid w:val="004046C1"/>
    <w:rsid w:val="004069A6"/>
    <w:rsid w:val="00407CD5"/>
    <w:rsid w:val="004201AC"/>
    <w:rsid w:val="00425A24"/>
    <w:rsid w:val="00426DB3"/>
    <w:rsid w:val="00437DC4"/>
    <w:rsid w:val="0044043D"/>
    <w:rsid w:val="00440574"/>
    <w:rsid w:val="00441406"/>
    <w:rsid w:val="00441A63"/>
    <w:rsid w:val="004437FF"/>
    <w:rsid w:val="0044492E"/>
    <w:rsid w:val="004478D7"/>
    <w:rsid w:val="00451F66"/>
    <w:rsid w:val="00454378"/>
    <w:rsid w:val="00460B46"/>
    <w:rsid w:val="00462959"/>
    <w:rsid w:val="00467EA0"/>
    <w:rsid w:val="00474C6C"/>
    <w:rsid w:val="004753E0"/>
    <w:rsid w:val="004801BC"/>
    <w:rsid w:val="00481601"/>
    <w:rsid w:val="004826EE"/>
    <w:rsid w:val="00484306"/>
    <w:rsid w:val="00485FD2"/>
    <w:rsid w:val="00487A3F"/>
    <w:rsid w:val="0049410F"/>
    <w:rsid w:val="004A28FF"/>
    <w:rsid w:val="004B1A2C"/>
    <w:rsid w:val="004B6CDA"/>
    <w:rsid w:val="004C0E85"/>
    <w:rsid w:val="004C5F64"/>
    <w:rsid w:val="004C686B"/>
    <w:rsid w:val="004C73CD"/>
    <w:rsid w:val="004D61A7"/>
    <w:rsid w:val="004E076D"/>
    <w:rsid w:val="004E219C"/>
    <w:rsid w:val="004F01C9"/>
    <w:rsid w:val="004F409C"/>
    <w:rsid w:val="004F510A"/>
    <w:rsid w:val="0050741B"/>
    <w:rsid w:val="0052727D"/>
    <w:rsid w:val="005324E7"/>
    <w:rsid w:val="00532994"/>
    <w:rsid w:val="0053606D"/>
    <w:rsid w:val="005456F3"/>
    <w:rsid w:val="00551144"/>
    <w:rsid w:val="00554FD5"/>
    <w:rsid w:val="00557098"/>
    <w:rsid w:val="0056127A"/>
    <w:rsid w:val="00565069"/>
    <w:rsid w:val="00566D34"/>
    <w:rsid w:val="00581D4D"/>
    <w:rsid w:val="005820A4"/>
    <w:rsid w:val="00583FD1"/>
    <w:rsid w:val="00594D8B"/>
    <w:rsid w:val="005A6674"/>
    <w:rsid w:val="005A6CB3"/>
    <w:rsid w:val="005B25DA"/>
    <w:rsid w:val="005B3FDC"/>
    <w:rsid w:val="005B64CA"/>
    <w:rsid w:val="005B6B3A"/>
    <w:rsid w:val="005B7BA7"/>
    <w:rsid w:val="005C018D"/>
    <w:rsid w:val="005C02FD"/>
    <w:rsid w:val="005C13ED"/>
    <w:rsid w:val="005C28DA"/>
    <w:rsid w:val="005C4F77"/>
    <w:rsid w:val="005C615F"/>
    <w:rsid w:val="005D2C4C"/>
    <w:rsid w:val="005D6E45"/>
    <w:rsid w:val="005E24C4"/>
    <w:rsid w:val="005E6DA3"/>
    <w:rsid w:val="005F131A"/>
    <w:rsid w:val="005F2E65"/>
    <w:rsid w:val="005F3A9C"/>
    <w:rsid w:val="005F7E52"/>
    <w:rsid w:val="0060000A"/>
    <w:rsid w:val="00603CFD"/>
    <w:rsid w:val="00614FF3"/>
    <w:rsid w:val="006177F8"/>
    <w:rsid w:val="006224F9"/>
    <w:rsid w:val="0062479E"/>
    <w:rsid w:val="006260CB"/>
    <w:rsid w:val="0062656E"/>
    <w:rsid w:val="00631093"/>
    <w:rsid w:val="00633B9C"/>
    <w:rsid w:val="006360BB"/>
    <w:rsid w:val="00641195"/>
    <w:rsid w:val="00641B10"/>
    <w:rsid w:val="00643619"/>
    <w:rsid w:val="006458F5"/>
    <w:rsid w:val="00653623"/>
    <w:rsid w:val="00654F70"/>
    <w:rsid w:val="00655436"/>
    <w:rsid w:val="00656825"/>
    <w:rsid w:val="00666916"/>
    <w:rsid w:val="00666AAA"/>
    <w:rsid w:val="00666EF5"/>
    <w:rsid w:val="00675AB8"/>
    <w:rsid w:val="00676527"/>
    <w:rsid w:val="006862C0"/>
    <w:rsid w:val="006874C7"/>
    <w:rsid w:val="006876E2"/>
    <w:rsid w:val="00693BFA"/>
    <w:rsid w:val="00693E36"/>
    <w:rsid w:val="00694D2E"/>
    <w:rsid w:val="00695A21"/>
    <w:rsid w:val="006975D5"/>
    <w:rsid w:val="006A143A"/>
    <w:rsid w:val="006A71BD"/>
    <w:rsid w:val="006B0648"/>
    <w:rsid w:val="006B076A"/>
    <w:rsid w:val="006B132F"/>
    <w:rsid w:val="006B24B5"/>
    <w:rsid w:val="006B49FE"/>
    <w:rsid w:val="006B4C67"/>
    <w:rsid w:val="006B6037"/>
    <w:rsid w:val="006B6839"/>
    <w:rsid w:val="006C3FEB"/>
    <w:rsid w:val="006C4E6C"/>
    <w:rsid w:val="006D124F"/>
    <w:rsid w:val="006D3DA4"/>
    <w:rsid w:val="006D575D"/>
    <w:rsid w:val="006F09D8"/>
    <w:rsid w:val="006F0DCA"/>
    <w:rsid w:val="006F3BD9"/>
    <w:rsid w:val="006F55C1"/>
    <w:rsid w:val="006F73E9"/>
    <w:rsid w:val="007007CE"/>
    <w:rsid w:val="007017C3"/>
    <w:rsid w:val="00710C8D"/>
    <w:rsid w:val="007155AA"/>
    <w:rsid w:val="00715670"/>
    <w:rsid w:val="007265BE"/>
    <w:rsid w:val="007269CC"/>
    <w:rsid w:val="00727E65"/>
    <w:rsid w:val="00734488"/>
    <w:rsid w:val="00744569"/>
    <w:rsid w:val="00752C52"/>
    <w:rsid w:val="00760FB7"/>
    <w:rsid w:val="00762C25"/>
    <w:rsid w:val="007634D5"/>
    <w:rsid w:val="007648AE"/>
    <w:rsid w:val="00767393"/>
    <w:rsid w:val="00767F86"/>
    <w:rsid w:val="007708CF"/>
    <w:rsid w:val="007725CF"/>
    <w:rsid w:val="00773AAE"/>
    <w:rsid w:val="00775829"/>
    <w:rsid w:val="007766BE"/>
    <w:rsid w:val="0077781E"/>
    <w:rsid w:val="00780B23"/>
    <w:rsid w:val="007823BA"/>
    <w:rsid w:val="007937D9"/>
    <w:rsid w:val="00794C40"/>
    <w:rsid w:val="007A3F59"/>
    <w:rsid w:val="007A5D06"/>
    <w:rsid w:val="007A7041"/>
    <w:rsid w:val="007A7A97"/>
    <w:rsid w:val="007B11EE"/>
    <w:rsid w:val="007B2B15"/>
    <w:rsid w:val="007B41E8"/>
    <w:rsid w:val="007B564C"/>
    <w:rsid w:val="007B7383"/>
    <w:rsid w:val="007C20D6"/>
    <w:rsid w:val="007C46B8"/>
    <w:rsid w:val="007C4D45"/>
    <w:rsid w:val="007C6C8B"/>
    <w:rsid w:val="007D2408"/>
    <w:rsid w:val="007D58DE"/>
    <w:rsid w:val="007E5CBB"/>
    <w:rsid w:val="007F2BBC"/>
    <w:rsid w:val="007F3317"/>
    <w:rsid w:val="007F3670"/>
    <w:rsid w:val="0080249C"/>
    <w:rsid w:val="00802AD1"/>
    <w:rsid w:val="0080416A"/>
    <w:rsid w:val="00804F57"/>
    <w:rsid w:val="0080650E"/>
    <w:rsid w:val="00807410"/>
    <w:rsid w:val="008163F9"/>
    <w:rsid w:val="00822243"/>
    <w:rsid w:val="0082246B"/>
    <w:rsid w:val="008229E0"/>
    <w:rsid w:val="0082448A"/>
    <w:rsid w:val="00825E5E"/>
    <w:rsid w:val="00831764"/>
    <w:rsid w:val="008349C2"/>
    <w:rsid w:val="00836239"/>
    <w:rsid w:val="0084028E"/>
    <w:rsid w:val="00845079"/>
    <w:rsid w:val="0085053C"/>
    <w:rsid w:val="008718EC"/>
    <w:rsid w:val="00873DB8"/>
    <w:rsid w:val="00876CDC"/>
    <w:rsid w:val="00877017"/>
    <w:rsid w:val="008828F2"/>
    <w:rsid w:val="00883BCC"/>
    <w:rsid w:val="00887398"/>
    <w:rsid w:val="00893AD4"/>
    <w:rsid w:val="00893F8E"/>
    <w:rsid w:val="00896A40"/>
    <w:rsid w:val="00897151"/>
    <w:rsid w:val="008A6588"/>
    <w:rsid w:val="008B0948"/>
    <w:rsid w:val="008B70C9"/>
    <w:rsid w:val="008C1CB9"/>
    <w:rsid w:val="008C31CB"/>
    <w:rsid w:val="008D4A73"/>
    <w:rsid w:val="008E3DE2"/>
    <w:rsid w:val="008E6624"/>
    <w:rsid w:val="008F15F0"/>
    <w:rsid w:val="008F1A11"/>
    <w:rsid w:val="008F211C"/>
    <w:rsid w:val="008F5C2A"/>
    <w:rsid w:val="00903711"/>
    <w:rsid w:val="00903A66"/>
    <w:rsid w:val="009044B2"/>
    <w:rsid w:val="009060D0"/>
    <w:rsid w:val="00911722"/>
    <w:rsid w:val="00911CB1"/>
    <w:rsid w:val="009120DB"/>
    <w:rsid w:val="009145C1"/>
    <w:rsid w:val="0091497F"/>
    <w:rsid w:val="0092475E"/>
    <w:rsid w:val="00942A57"/>
    <w:rsid w:val="00942FE5"/>
    <w:rsid w:val="0095031B"/>
    <w:rsid w:val="00950DF8"/>
    <w:rsid w:val="00953389"/>
    <w:rsid w:val="009720EA"/>
    <w:rsid w:val="009779A0"/>
    <w:rsid w:val="00980A06"/>
    <w:rsid w:val="0098335A"/>
    <w:rsid w:val="00985024"/>
    <w:rsid w:val="00986B70"/>
    <w:rsid w:val="009901C8"/>
    <w:rsid w:val="00990F88"/>
    <w:rsid w:val="00991B6F"/>
    <w:rsid w:val="009935CC"/>
    <w:rsid w:val="009A3948"/>
    <w:rsid w:val="009A3BE7"/>
    <w:rsid w:val="009B17EA"/>
    <w:rsid w:val="009C0341"/>
    <w:rsid w:val="009C2D05"/>
    <w:rsid w:val="009C37C2"/>
    <w:rsid w:val="009D4048"/>
    <w:rsid w:val="009E27B2"/>
    <w:rsid w:val="009E3042"/>
    <w:rsid w:val="009E310D"/>
    <w:rsid w:val="009E79B5"/>
    <w:rsid w:val="009E7E20"/>
    <w:rsid w:val="009F4521"/>
    <w:rsid w:val="009F554C"/>
    <w:rsid w:val="009F6C72"/>
    <w:rsid w:val="009F7A62"/>
    <w:rsid w:val="00A01FEA"/>
    <w:rsid w:val="00A027CC"/>
    <w:rsid w:val="00A0626B"/>
    <w:rsid w:val="00A11EAA"/>
    <w:rsid w:val="00A132DE"/>
    <w:rsid w:val="00A17B26"/>
    <w:rsid w:val="00A221C3"/>
    <w:rsid w:val="00A26EA1"/>
    <w:rsid w:val="00A27816"/>
    <w:rsid w:val="00A36454"/>
    <w:rsid w:val="00A405A8"/>
    <w:rsid w:val="00A4177E"/>
    <w:rsid w:val="00A43DF1"/>
    <w:rsid w:val="00A46D6A"/>
    <w:rsid w:val="00A524D4"/>
    <w:rsid w:val="00A57C33"/>
    <w:rsid w:val="00A6029A"/>
    <w:rsid w:val="00A62E4D"/>
    <w:rsid w:val="00A63F83"/>
    <w:rsid w:val="00A6411B"/>
    <w:rsid w:val="00A64980"/>
    <w:rsid w:val="00A6570A"/>
    <w:rsid w:val="00A65B36"/>
    <w:rsid w:val="00A73972"/>
    <w:rsid w:val="00A80EF4"/>
    <w:rsid w:val="00A91DE2"/>
    <w:rsid w:val="00A9743E"/>
    <w:rsid w:val="00A97F9A"/>
    <w:rsid w:val="00AA2EC7"/>
    <w:rsid w:val="00AA5BD9"/>
    <w:rsid w:val="00AB3412"/>
    <w:rsid w:val="00AB614A"/>
    <w:rsid w:val="00AC041E"/>
    <w:rsid w:val="00AC0AAB"/>
    <w:rsid w:val="00AC5BA1"/>
    <w:rsid w:val="00AC7F5E"/>
    <w:rsid w:val="00AD1A93"/>
    <w:rsid w:val="00AD2972"/>
    <w:rsid w:val="00AD6568"/>
    <w:rsid w:val="00AD66F6"/>
    <w:rsid w:val="00AE0339"/>
    <w:rsid w:val="00AE76B8"/>
    <w:rsid w:val="00AF1C63"/>
    <w:rsid w:val="00AF52B0"/>
    <w:rsid w:val="00AF57B9"/>
    <w:rsid w:val="00B00157"/>
    <w:rsid w:val="00B07946"/>
    <w:rsid w:val="00B15851"/>
    <w:rsid w:val="00B2132D"/>
    <w:rsid w:val="00B261D2"/>
    <w:rsid w:val="00B27655"/>
    <w:rsid w:val="00B3191C"/>
    <w:rsid w:val="00B37A56"/>
    <w:rsid w:val="00B411A6"/>
    <w:rsid w:val="00B44530"/>
    <w:rsid w:val="00B604A2"/>
    <w:rsid w:val="00B66CAF"/>
    <w:rsid w:val="00B715E3"/>
    <w:rsid w:val="00B725D1"/>
    <w:rsid w:val="00B73957"/>
    <w:rsid w:val="00B830B4"/>
    <w:rsid w:val="00B95121"/>
    <w:rsid w:val="00BA3167"/>
    <w:rsid w:val="00BA3AD6"/>
    <w:rsid w:val="00BB0C5C"/>
    <w:rsid w:val="00BB5261"/>
    <w:rsid w:val="00BC6EAC"/>
    <w:rsid w:val="00BE1C2E"/>
    <w:rsid w:val="00BE7D3E"/>
    <w:rsid w:val="00BF1E8C"/>
    <w:rsid w:val="00BF5395"/>
    <w:rsid w:val="00C0229F"/>
    <w:rsid w:val="00C16E3C"/>
    <w:rsid w:val="00C20F77"/>
    <w:rsid w:val="00C211B5"/>
    <w:rsid w:val="00C3107A"/>
    <w:rsid w:val="00C316C6"/>
    <w:rsid w:val="00C337F0"/>
    <w:rsid w:val="00C359BF"/>
    <w:rsid w:val="00C3630E"/>
    <w:rsid w:val="00C4292F"/>
    <w:rsid w:val="00C43855"/>
    <w:rsid w:val="00C43910"/>
    <w:rsid w:val="00C479A9"/>
    <w:rsid w:val="00C50AAE"/>
    <w:rsid w:val="00C518EA"/>
    <w:rsid w:val="00C5370A"/>
    <w:rsid w:val="00C5461A"/>
    <w:rsid w:val="00C57F99"/>
    <w:rsid w:val="00C6623D"/>
    <w:rsid w:val="00C67402"/>
    <w:rsid w:val="00C76464"/>
    <w:rsid w:val="00C825E4"/>
    <w:rsid w:val="00C8375D"/>
    <w:rsid w:val="00C85AD7"/>
    <w:rsid w:val="00C85E83"/>
    <w:rsid w:val="00C86A93"/>
    <w:rsid w:val="00C91678"/>
    <w:rsid w:val="00C946D4"/>
    <w:rsid w:val="00CA2452"/>
    <w:rsid w:val="00CA6BA0"/>
    <w:rsid w:val="00CA7186"/>
    <w:rsid w:val="00CB1FBC"/>
    <w:rsid w:val="00CC331B"/>
    <w:rsid w:val="00CE6E18"/>
    <w:rsid w:val="00CF19C7"/>
    <w:rsid w:val="00CF607C"/>
    <w:rsid w:val="00D0071B"/>
    <w:rsid w:val="00D01456"/>
    <w:rsid w:val="00D05CA7"/>
    <w:rsid w:val="00D10758"/>
    <w:rsid w:val="00D12949"/>
    <w:rsid w:val="00D143FE"/>
    <w:rsid w:val="00D14FF5"/>
    <w:rsid w:val="00D162F7"/>
    <w:rsid w:val="00D30BF4"/>
    <w:rsid w:val="00D318B1"/>
    <w:rsid w:val="00D332CC"/>
    <w:rsid w:val="00D34300"/>
    <w:rsid w:val="00D356F3"/>
    <w:rsid w:val="00D4122C"/>
    <w:rsid w:val="00D43434"/>
    <w:rsid w:val="00D51C51"/>
    <w:rsid w:val="00D538B0"/>
    <w:rsid w:val="00D54591"/>
    <w:rsid w:val="00D55D63"/>
    <w:rsid w:val="00D60F52"/>
    <w:rsid w:val="00D63FAC"/>
    <w:rsid w:val="00D66424"/>
    <w:rsid w:val="00D77866"/>
    <w:rsid w:val="00D87DF9"/>
    <w:rsid w:val="00D90231"/>
    <w:rsid w:val="00D905EF"/>
    <w:rsid w:val="00D95197"/>
    <w:rsid w:val="00DA09B2"/>
    <w:rsid w:val="00DA1F24"/>
    <w:rsid w:val="00DA41AE"/>
    <w:rsid w:val="00DA6602"/>
    <w:rsid w:val="00DB16CC"/>
    <w:rsid w:val="00DC2916"/>
    <w:rsid w:val="00DC4E3B"/>
    <w:rsid w:val="00DC574B"/>
    <w:rsid w:val="00DD0765"/>
    <w:rsid w:val="00DD2736"/>
    <w:rsid w:val="00DE0B82"/>
    <w:rsid w:val="00DE1516"/>
    <w:rsid w:val="00DF5E96"/>
    <w:rsid w:val="00E06A7D"/>
    <w:rsid w:val="00E12128"/>
    <w:rsid w:val="00E13BD0"/>
    <w:rsid w:val="00E1438C"/>
    <w:rsid w:val="00E1502C"/>
    <w:rsid w:val="00E1578A"/>
    <w:rsid w:val="00E2034A"/>
    <w:rsid w:val="00E266E6"/>
    <w:rsid w:val="00E30790"/>
    <w:rsid w:val="00E3261A"/>
    <w:rsid w:val="00E33548"/>
    <w:rsid w:val="00E33CB0"/>
    <w:rsid w:val="00E37182"/>
    <w:rsid w:val="00E37C81"/>
    <w:rsid w:val="00E5272A"/>
    <w:rsid w:val="00E532D6"/>
    <w:rsid w:val="00E53563"/>
    <w:rsid w:val="00E54343"/>
    <w:rsid w:val="00E549FE"/>
    <w:rsid w:val="00E55A8D"/>
    <w:rsid w:val="00E663AB"/>
    <w:rsid w:val="00E713E3"/>
    <w:rsid w:val="00E73A28"/>
    <w:rsid w:val="00E73BE6"/>
    <w:rsid w:val="00E8112D"/>
    <w:rsid w:val="00E82B03"/>
    <w:rsid w:val="00E932D1"/>
    <w:rsid w:val="00EA0318"/>
    <w:rsid w:val="00EB275D"/>
    <w:rsid w:val="00EB3575"/>
    <w:rsid w:val="00EB480E"/>
    <w:rsid w:val="00EC5F01"/>
    <w:rsid w:val="00ED09EF"/>
    <w:rsid w:val="00ED18C0"/>
    <w:rsid w:val="00ED6EB4"/>
    <w:rsid w:val="00ED754C"/>
    <w:rsid w:val="00EE2477"/>
    <w:rsid w:val="00EE603B"/>
    <w:rsid w:val="00EF0B6A"/>
    <w:rsid w:val="00EF10B9"/>
    <w:rsid w:val="00F0252A"/>
    <w:rsid w:val="00F03EF5"/>
    <w:rsid w:val="00F107ED"/>
    <w:rsid w:val="00F13ACA"/>
    <w:rsid w:val="00F2070F"/>
    <w:rsid w:val="00F20F19"/>
    <w:rsid w:val="00F23F2F"/>
    <w:rsid w:val="00F24F24"/>
    <w:rsid w:val="00F25757"/>
    <w:rsid w:val="00F26539"/>
    <w:rsid w:val="00F31B34"/>
    <w:rsid w:val="00F36B95"/>
    <w:rsid w:val="00F430A5"/>
    <w:rsid w:val="00F45A0E"/>
    <w:rsid w:val="00F529AC"/>
    <w:rsid w:val="00F52CE7"/>
    <w:rsid w:val="00F554E0"/>
    <w:rsid w:val="00F57574"/>
    <w:rsid w:val="00F57EF7"/>
    <w:rsid w:val="00F63525"/>
    <w:rsid w:val="00F63EAF"/>
    <w:rsid w:val="00F724DF"/>
    <w:rsid w:val="00F80BF6"/>
    <w:rsid w:val="00F9282E"/>
    <w:rsid w:val="00F93F29"/>
    <w:rsid w:val="00F95931"/>
    <w:rsid w:val="00F97B33"/>
    <w:rsid w:val="00FA5833"/>
    <w:rsid w:val="00FA62E4"/>
    <w:rsid w:val="00FA634F"/>
    <w:rsid w:val="00FB1227"/>
    <w:rsid w:val="00FB12FD"/>
    <w:rsid w:val="00FB6F92"/>
    <w:rsid w:val="00FC61EB"/>
    <w:rsid w:val="00FC6FA1"/>
    <w:rsid w:val="00FC754E"/>
    <w:rsid w:val="00FE03E9"/>
    <w:rsid w:val="00FE1753"/>
    <w:rsid w:val="00FE1A63"/>
    <w:rsid w:val="00FE3C83"/>
    <w:rsid w:val="00FE4856"/>
    <w:rsid w:val="00FE5DEF"/>
    <w:rsid w:val="00FE6D72"/>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customStyle="1" w:styleId="PageNumber0">
    <w:name w:val="PageNumber"/>
    <w:basedOn w:val="Normal"/>
    <w:rsid w:val="00693E36"/>
    <w:pPr>
      <w:tabs>
        <w:tab w:val="center" w:pos="4680"/>
        <w:tab w:val="right" w:pos="9360"/>
      </w:tabs>
      <w:spacing w:after="0" w:line="240" w:lineRule="auto"/>
    </w:pPr>
    <w:rPr>
      <w:rFonts w:ascii="Arial" w:eastAsia="Times New Roman" w:hAnsi="Arial" w:cs="Arial"/>
      <w:b/>
      <w:color w:val="2E368F"/>
      <w:sz w:val="18"/>
      <w:szCs w:val="18"/>
    </w:rPr>
  </w:style>
  <w:style w:type="paragraph" w:styleId="ListParagraph">
    <w:name w:val="List Paragraph"/>
    <w:basedOn w:val="Normal"/>
    <w:uiPriority w:val="34"/>
    <w:qFormat/>
    <w:rsid w:val="00D60F52"/>
    <w:pPr>
      <w:spacing w:after="200" w:line="276" w:lineRule="auto"/>
      <w:ind w:left="720"/>
      <w:contextualSpacing/>
    </w:pPr>
    <w:rPr>
      <w:rFonts w:ascii="Times New Roman" w:eastAsia="Times New Roman" w:hAnsi="Times New Roman" w:cs="Times New Roman"/>
    </w:rPr>
  </w:style>
  <w:style w:type="paragraph" w:customStyle="1" w:styleId="Draft">
    <w:name w:val="Draft"/>
    <w:basedOn w:val="Header"/>
    <w:link w:val="DraftChar"/>
    <w:rsid w:val="004F01C9"/>
    <w:pPr>
      <w:jc w:val="center"/>
    </w:pPr>
    <w:rPr>
      <w:rFonts w:ascii="Verdana" w:eastAsia="Times New Roman" w:hAnsi="Verdana" w:cs="Arial"/>
      <w:b w:val="0"/>
      <w:caps/>
      <w:color w:val="2E368F"/>
      <w:sz w:val="18"/>
      <w:szCs w:val="18"/>
    </w:rPr>
  </w:style>
  <w:style w:type="character" w:customStyle="1" w:styleId="DraftChar">
    <w:name w:val="Draft Char"/>
    <w:link w:val="Draft"/>
    <w:rsid w:val="004F01C9"/>
    <w:rPr>
      <w:rFonts w:ascii="Verdana" w:eastAsia="Times New Roman" w:hAnsi="Verdana" w:cs="Arial"/>
      <w:caps/>
      <w:color w:val="2E368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image" Target="media/image5.png"/><Relationship Id="rId36"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ntTable" Target="fontTable.xml"/><Relationship Id="rId35" Type="http://schemas.microsoft.com/office/2018/08/relationships/commentsExtensible" Target="commentsExtensi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enarios xmlns="45097d00-6504-4d41-bada-0150446eb7df">
      <Value>IED/VBIED</Value>
    </Scenarios>
    <Product_x0020_Type xmlns="45097d00-6504-4d41-bada-0150446eb7df">Situation Manuals</Product_x0020_Type>
    <Highlighted_x0020_Content_x003f_ xmlns="45097d00-6504-4d41-bada-0150446eb7df">No</Highlighted_x0020_Content_x003f_>
    <p855b154d8e146c0baa14049e5fd2545 xmlns="fa562e02-3b70-481f-8168-28c40677ac66">
      <Terms xmlns="http://schemas.microsoft.com/office/infopath/2007/PartnerControls"/>
    </p855b154d8e146c0baa14049e5fd2545>
    <Exercises xmlns="45097d00-6504-4d41-bada-0150446eb7df">Tabletop</Exercises>
    <TaxCatchAll xmlns="fa562e02-3b70-481f-8168-28c40677ac66">
      <Value>16</Value>
    </TaxCatchAll>
    <Tags_x0020_Verified_x003f_ xmlns="a3e50fab-9a6b-41c4-8993-e0f79982ff27">false</Tags_x0020_Verified_x003f_>
    <e2b867b462e54a73a05f964634f129dc xmlns="fa562e02-3b70-481f-8168-28c40677ac66">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552a1204-1563-422d-92f6-7435bab6fd4f</TermId>
        </TermInfo>
      </Terms>
    </e2b867b462e54a73a05f964634f129dc>
  </documentManagement>
</p:properties>
</file>

<file path=customXml/item3.xml><?xml version="1.0" encoding="utf-8"?>
<ct:contentTypeSchema xmlns:ct="http://schemas.microsoft.com/office/2006/metadata/contentType" xmlns:ma="http://schemas.microsoft.com/office/2006/metadata/properties/metaAttributes" ct:_="" ma:_="" ma:contentTypeName="CTEPs" ma:contentTypeID="0x010100F37AE376247BC44EAB6BB1CF6D826C2B003C7DF9483044C04D800FD0A2C957FE17" ma:contentTypeVersion="9" ma:contentTypeDescription="" ma:contentTypeScope="" ma:versionID="6375dd5138d77c301b1465e8e2856056">
  <xsd:schema xmlns:xsd="http://www.w3.org/2001/XMLSchema" xmlns:xs="http://www.w3.org/2001/XMLSchema" xmlns:p="http://schemas.microsoft.com/office/2006/metadata/properties" xmlns:ns1="http://schemas.microsoft.com/sharepoint/v3" xmlns:ns2="45097d00-6504-4d41-bada-0150446eb7df" xmlns:ns3="a3e50fab-9a6b-41c4-8993-e0f79982ff27" xmlns:ns5="fa562e02-3b70-481f-8168-28c40677ac66" xmlns:ns6="6ab7bc0e-be0f-4434-ba39-453adb606438" targetNamespace="http://schemas.microsoft.com/office/2006/metadata/properties" ma:root="true" ma:fieldsID="a9bd7c75161356f9f3a65d151fb1f9ed" ns1:_="" ns2:_="" ns3:_="" ns5:_="" ns6:_="">
    <xsd:import namespace="http://schemas.microsoft.com/sharepoint/v3"/>
    <xsd:import namespace="45097d00-6504-4d41-bada-0150446eb7df"/>
    <xsd:import namespace="a3e50fab-9a6b-41c4-8993-e0f79982ff27"/>
    <xsd:import namespace="fa562e02-3b70-481f-8168-28c40677ac66"/>
    <xsd:import namespace="6ab7bc0e-be0f-4434-ba39-453adb606438"/>
    <xsd:element name="properties">
      <xsd:complexType>
        <xsd:sequence>
          <xsd:element name="documentManagement">
            <xsd:complexType>
              <xsd:all>
                <xsd:element ref="ns2:Exercises" minOccurs="0"/>
                <xsd:element ref="ns2:Product_x0020_Type" minOccurs="0"/>
                <xsd:element ref="ns2:Scenarios" minOccurs="0"/>
                <xsd:element ref="ns2:Highlighted_x0020_Content_x003f_" minOccurs="0"/>
                <xsd:element ref="ns3:Tags_x0020_Verified_x003f_" minOccurs="0"/>
                <xsd:element ref="ns1:_dlc_Exempt" minOccurs="0"/>
                <xsd:element ref="ns5:p855b154d8e146c0baa14049e5fd2545" minOccurs="0"/>
                <xsd:element ref="ns5:TaxCatchAll" minOccurs="0"/>
                <xsd:element ref="ns5:TaxCatchAllLabel" minOccurs="0"/>
                <xsd:element ref="ns5:e2b867b462e54a73a05f964634f129dc"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097d00-6504-4d41-bada-0150446eb7df" elementFormDefault="qualified">
    <xsd:import namespace="http://schemas.microsoft.com/office/2006/documentManagement/types"/>
    <xsd:import namespace="http://schemas.microsoft.com/office/infopath/2007/PartnerControls"/>
    <xsd:element name="Exercises" ma:index="2" nillable="true" ma:displayName="Exercises" ma:format="Dropdown" ma:internalName="Exercises">
      <xsd:simpleType>
        <xsd:restriction base="dms:Choice">
          <xsd:enumeration value="Drills"/>
          <xsd:enumeration value="Full-Scale"/>
          <xsd:enumeration value="Functional"/>
          <xsd:enumeration value="Games"/>
          <xsd:enumeration value="Seminars"/>
          <xsd:enumeration value="Tabletop"/>
          <xsd:enumeration value="Workshop"/>
        </xsd:restriction>
      </xsd:simpleType>
    </xsd:element>
    <xsd:element name="Product_x0020_Type" ma:index="3" nillable="true" ma:displayName="Product Type" ma:format="Dropdown" ma:internalName="Product_x0020_Type">
      <xsd:simpleType>
        <xsd:restriction base="dms:Choice">
          <xsd:enumeration value="Doctrine"/>
          <xsd:enumeration value="Exercise Design Templates"/>
          <xsd:enumeration value="Fact Sheets"/>
          <xsd:enumeration value="Images/Products"/>
          <xsd:enumeration value="Informational Resources"/>
          <xsd:enumeration value="Situation Manuals"/>
          <xsd:enumeration value="Videos"/>
        </xsd:restriction>
      </xsd:simpleType>
    </xsd:element>
    <xsd:element name="Scenarios" ma:index="4" nillable="true" ma:displayName="Scenarios" ma:internalName="Scenarios">
      <xsd:complexType>
        <xsd:complexContent>
          <xsd:extension base="dms:MultiChoice">
            <xsd:sequence>
              <xsd:element name="Value" maxOccurs="unbounded" minOccurs="0" nillable="true">
                <xsd:simpleType>
                  <xsd:restriction base="dms:Choice">
                    <xsd:enumeration value="Active Shooter/Assailant"/>
                    <xsd:enumeration value="Biohazard"/>
                    <xsd:enumeration value="Bioterrorism"/>
                    <xsd:enumeration value="Chemical Attack"/>
                    <xsd:enumeration value="Climate Change"/>
                    <xsd:enumeration value="Complex Coordinated Attack"/>
                    <xsd:enumeration value="Cyberattack"/>
                    <xsd:enumeration value="Domestic Terrorism"/>
                    <xsd:enumeration value="Drought"/>
                    <xsd:enumeration value="Earthquake"/>
                    <xsd:enumeration value="Flood"/>
                    <xsd:enumeration value="HAZMAT"/>
                    <xsd:enumeration value="Hurricane"/>
                    <xsd:enumeration value="IED/VBIED"/>
                    <xsd:enumeration value="Insider Threat"/>
                    <xsd:enumeration value="International Terrorism"/>
                    <xsd:enumeration value="Pandemic"/>
                    <xsd:enumeration value="Tornado"/>
                    <xsd:enumeration value="Tsunami"/>
                    <xsd:enumeration value="UAS"/>
                    <xsd:enumeration value="Wildfire"/>
                    <xsd:enumeration value="Winter Storm"/>
                  </xsd:restriction>
                </xsd:simpleType>
              </xsd:element>
            </xsd:sequence>
          </xsd:extension>
        </xsd:complexContent>
      </xsd:complexType>
    </xsd:element>
    <xsd:element name="Highlighted_x0020_Content_x003f_" ma:index="5" nillable="true" ma:displayName="Highlighted Content?" ma:default="No" ma:format="Dropdown" ma:internalName="Highlighted_x0020_Content_x003F_">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a3e50fab-9a6b-41c4-8993-e0f79982ff27" elementFormDefault="qualified">
    <xsd:import namespace="http://schemas.microsoft.com/office/2006/documentManagement/types"/>
    <xsd:import namespace="http://schemas.microsoft.com/office/infopath/2007/PartnerControls"/>
    <xsd:element name="Tags_x0020_Verified_x003f_" ma:index="6" nillable="true" ma:displayName="Tags Verified?" ma:default="0" ma:internalName="Tags_x0020_Verifi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562e02-3b70-481f-8168-28c40677ac66" elementFormDefault="qualified">
    <xsd:import namespace="http://schemas.microsoft.com/office/2006/documentManagement/types"/>
    <xsd:import namespace="http://schemas.microsoft.com/office/infopath/2007/PartnerControls"/>
    <xsd:element name="p855b154d8e146c0baa14049e5fd2545" ma:index="15" nillable="true" ma:taxonomy="true" ma:internalName="p855b154d8e146c0baa14049e5fd2545" ma:taxonomyFieldName="CISA_x0020_Region" ma:displayName="CISA Region" ma:default="" ma:fieldId="{9855b154-d8e1-46c0-baa1-4049e5fd2545}" ma:taxonomyMulti="true" ma:sspId="fb648a13-7df5-4b33-887e-abfdf1d766df" ma:termSetId="eaff5e30-215a-4b1a-8879-970e3ebf8b04"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d2a93cc-8903-4a57-abce-dae19a59ccb2}" ma:internalName="TaxCatchAll" ma:showField="CatchAllData" ma:web="fa562e02-3b70-481f-8168-28c40677ac66">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d2a93cc-8903-4a57-abce-dae19a59ccb2}" ma:internalName="TaxCatchAllLabel" ma:readOnly="true" ma:showField="CatchAllDataLabel" ma:web="fa562e02-3b70-481f-8168-28c40677ac66">
      <xsd:complexType>
        <xsd:complexContent>
          <xsd:extension base="dms:MultiChoiceLookup">
            <xsd:sequence>
              <xsd:element name="Value" type="dms:Lookup" maxOccurs="unbounded" minOccurs="0" nillable="true"/>
            </xsd:sequence>
          </xsd:extension>
        </xsd:complexContent>
      </xsd:complexType>
    </xsd:element>
    <xsd:element name="e2b867b462e54a73a05f964634f129dc" ma:index="19" nillable="true" ma:taxonomy="true" ma:internalName="e2b867b462e54a73a05f964634f129dc" ma:taxonomyFieldName="CISector" ma:displayName="CISector" ma:default="" ma:fieldId="{e2b867b4-62e5-4a73-a05f-964634f129dc}" ma:taxonomyMulti="true" ma:sspId="fb648a13-7df5-4b33-887e-abfdf1d766df" ma:termSetId="6f75959a-fb6b-4705-8084-5bd490cb41b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b7bc0e-be0f-4434-ba39-453adb60643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SSTEPs</p:Name>
  <p:Description/>
  <p:Statement/>
  <p:PolicyItems>
    <p:PolicyItem featureId="Microsoft.Office.RecordsManagement.PolicyFeatures.PolicyAudit" staticId="0x010100F37AE376247BC44EAB6BB1CF6D826C2B003C7DF9483044C04D800FD0A2C957FE17|937198175" UniqueId="98e48e9c-c061-4b7d-ac3b-516b8a265cb7">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B683A-C6A0-43A8-AE65-55A6B593F899}"/>
</file>

<file path=customXml/itemProps4.xml><?xml version="1.0" encoding="utf-8"?>
<ds:datastoreItem xmlns:ds="http://schemas.openxmlformats.org/officeDocument/2006/customXml" ds:itemID="{8BE93BB5-B4ED-4C9E-9ADB-B404185E614C}">
  <ds:schemaRefs>
    <ds:schemaRef ds:uri="http://schemas.openxmlformats.org/officeDocument/2006/bibliography"/>
  </ds:schemaRefs>
</ds:datastoreItem>
</file>

<file path=customXml/itemProps5.xml><?xml version="1.0" encoding="utf-8"?>
<ds:datastoreItem xmlns:ds="http://schemas.openxmlformats.org/officeDocument/2006/customXml" ds:itemID="{07BC6982-EE99-407B-B700-A41850FDD388}"/>
</file>

<file path=docProps/app.xml><?xml version="1.0" encoding="utf-8"?>
<Properties xmlns="http://schemas.openxmlformats.org/officeDocument/2006/extended-properties" xmlns:vt="http://schemas.openxmlformats.org/officeDocument/2006/docPropsVTypes">
  <Template>Normal</Template>
  <TotalTime>2</TotalTime>
  <Pages>24</Pages>
  <Words>3284</Words>
  <Characters>18719</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and Public Health Suspicious Package CTEP (MAR 2021) Situation Manual_FINAL_508</dc:title>
  <dc:subject>Situation Manual Template</dc:subject>
  <dc:creator>DHS FEMA</dc:creator>
  <cp:keywords>FEMA; Exercise; Dates; Situation; Manual; Objectives</cp:keywords>
  <dc:description/>
  <cp:lastModifiedBy>DOLAN, MAGGIE (CTR)</cp:lastModifiedBy>
  <cp:revision>2</cp:revision>
  <dcterms:created xsi:type="dcterms:W3CDTF">2021-06-30T18:37:00Z</dcterms:created>
  <dcterms:modified xsi:type="dcterms:W3CDTF">2021-06-30T18:37:00Z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0x010100F37AE376247BC44EAB6BB1CF6D826C2B003C7DF9483044C04D800FD0A2C957FE17</vt:lpwstr>
  </property>
  <property fmtid="{D5CDD505-2E9C-101B-9397-08002B2CF9AE}" pid="4" name="CISA Region">
    <vt:lpwstr/>
  </property>
  <property fmtid="{D5CDD505-2E9C-101B-9397-08002B2CF9AE}" pid="5" name="CISector">
    <vt:lpwstr>16;#Health|552a1204-1563-422d-92f6-7435bab6fd4f</vt:lpwstr>
  </property>
</Properties>
</file>